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4C5154C1" w:rsidR="001A15E9" w:rsidRPr="001A15E9" w:rsidRDefault="00F86F38" w:rsidP="001A15E9">
      <w:pPr>
        <w:jc w:val="center"/>
        <w:rPr>
          <w:rFonts w:ascii="Verdana" w:hAnsi="Verdana"/>
          <w:b/>
          <w:bCs/>
        </w:rPr>
      </w:pPr>
      <w:r>
        <w:rPr>
          <w:rFonts w:ascii="Verdana" w:hAnsi="Verdana"/>
          <w:b/>
          <w:bCs/>
        </w:rPr>
        <w:t>Starke Stuttgarterinnen setzen sich gegen den VCW durch – die Rückschau</w:t>
      </w:r>
    </w:p>
    <w:p w14:paraId="58EADCB8" w14:textId="77777777" w:rsidR="008A4B04" w:rsidRDefault="008A4B04" w:rsidP="001A15E9">
      <w:pPr>
        <w:rPr>
          <w:b/>
          <w:bCs/>
        </w:rPr>
      </w:pPr>
    </w:p>
    <w:p w14:paraId="20DC3704" w14:textId="775D8E58" w:rsidR="00F86F38" w:rsidRPr="00F86F38" w:rsidRDefault="001A15E9" w:rsidP="00F86F38">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F86F38">
        <w:rPr>
          <w:rFonts w:ascii="Verdana" w:hAnsi="Verdana"/>
        </w:rPr>
        <w:t>06</w:t>
      </w:r>
      <w:r w:rsidR="00043BDA">
        <w:rPr>
          <w:rFonts w:ascii="Verdana" w:hAnsi="Verdana"/>
        </w:rPr>
        <w:t>.</w:t>
      </w:r>
      <w:r w:rsidR="007B37F4">
        <w:rPr>
          <w:rFonts w:ascii="Verdana" w:hAnsi="Verdana"/>
        </w:rPr>
        <w:t>03</w:t>
      </w:r>
      <w:r w:rsidR="00043BDA">
        <w:rPr>
          <w:rFonts w:ascii="Verdana" w:hAnsi="Verdana"/>
        </w:rPr>
        <w:t>.2021</w:t>
      </w:r>
      <w:r w:rsidRPr="00BB63FE">
        <w:rPr>
          <w:rFonts w:ascii="Verdana" w:hAnsi="Verdana"/>
        </w:rPr>
        <w:t>)</w:t>
      </w:r>
      <w:r w:rsidR="00BC483D" w:rsidRPr="00BB63FE">
        <w:rPr>
          <w:rFonts w:ascii="Verdana" w:hAnsi="Verdana"/>
        </w:rPr>
        <w:t xml:space="preserve"> </w:t>
      </w:r>
      <w:r w:rsidR="00F86F38" w:rsidRPr="00F86F38">
        <w:rPr>
          <w:rFonts w:ascii="Verdana" w:hAnsi="Verdana"/>
        </w:rPr>
        <w:t xml:space="preserve">Allianz MTV Stuttgart ist seiner Favoritenrolle gerecht geworden und hat sich zu Hause mit 3:0 (25:18; 25:17; 25:21) gegen den VC Wiesbaden durchgesetzt. Als wertvollste Spielerinnen wurden auf Seiten des VCW Libera Justine Wong-Orantes und bei Stuttgart Ex-VCW-Spielerin Dora </w:t>
      </w:r>
      <w:proofErr w:type="spellStart"/>
      <w:r w:rsidR="00F86F38" w:rsidRPr="00F86F38">
        <w:rPr>
          <w:rFonts w:ascii="Verdana" w:hAnsi="Verdana"/>
        </w:rPr>
        <w:t>Grozer</w:t>
      </w:r>
      <w:proofErr w:type="spellEnd"/>
      <w:r w:rsidR="00F86F38" w:rsidRPr="00F86F38">
        <w:rPr>
          <w:rFonts w:ascii="Verdana" w:hAnsi="Verdana"/>
        </w:rPr>
        <w:t xml:space="preserve"> ausgezeichnet. </w:t>
      </w:r>
    </w:p>
    <w:p w14:paraId="53D4DB5D" w14:textId="43F85C0F" w:rsidR="00F86F38" w:rsidRPr="00F86F38" w:rsidRDefault="00F86F38" w:rsidP="00F86F38">
      <w:pPr>
        <w:rPr>
          <w:rFonts w:ascii="Verdana" w:hAnsi="Verdana"/>
        </w:rPr>
      </w:pPr>
      <w:r w:rsidRPr="00F86F38">
        <w:rPr>
          <w:rFonts w:ascii="Verdana" w:hAnsi="Verdana"/>
        </w:rPr>
        <w:t>Die Anfangsphase des Spiels war geprägt von hohem Druck im Aufschlag – aber auch vielen Fehlern</w:t>
      </w:r>
      <w:r w:rsidR="000A4866">
        <w:rPr>
          <w:rFonts w:ascii="Verdana" w:hAnsi="Verdana"/>
        </w:rPr>
        <w:t xml:space="preserve"> auf beiden Seiten</w:t>
      </w:r>
      <w:r w:rsidRPr="00F86F38">
        <w:rPr>
          <w:rFonts w:ascii="Verdana" w:hAnsi="Verdana"/>
        </w:rPr>
        <w:t>. Mit einer 8:4-Führung für die Gastgeberinnen ging es in die erste technische Auszeit. Im Anschluss nahm das VCW-Spiel Fahrt</w:t>
      </w:r>
      <w:r w:rsidR="000A4866">
        <w:rPr>
          <w:rFonts w:ascii="Verdana" w:hAnsi="Verdana"/>
        </w:rPr>
        <w:t xml:space="preserve"> dann</w:t>
      </w:r>
      <w:r w:rsidRPr="00F86F38">
        <w:rPr>
          <w:rFonts w:ascii="Verdana" w:hAnsi="Verdana"/>
        </w:rPr>
        <w:t xml:space="preserve"> auf. Mit fünf Punkten in Serie erarbeiteten sich Tanja Großer, </w:t>
      </w:r>
      <w:r w:rsidR="000A4866">
        <w:rPr>
          <w:rFonts w:ascii="Verdana" w:hAnsi="Verdana"/>
        </w:rPr>
        <w:t>S</w:t>
      </w:r>
      <w:r w:rsidRPr="00F86F38">
        <w:rPr>
          <w:rFonts w:ascii="Verdana" w:hAnsi="Verdana"/>
        </w:rPr>
        <w:t xml:space="preserve">elma Hetmann und Co. eine Führung, die bis zum zwischenzeitlichen 14:11 anwuchs. </w:t>
      </w:r>
      <w:r w:rsidR="000A4866">
        <w:rPr>
          <w:rFonts w:ascii="Verdana" w:hAnsi="Verdana"/>
        </w:rPr>
        <w:t>Flinke</w:t>
      </w:r>
      <w:r w:rsidRPr="00F86F38">
        <w:rPr>
          <w:rFonts w:ascii="Verdana" w:hAnsi="Verdana"/>
        </w:rPr>
        <w:t xml:space="preserve"> Aufschläge, ein griffiger Block und mutige Angriffsschläge waren das Erfolgsrezept. Doch in den folgenden Ballwechseln fand Stuttgart wieder zu gewohnter Stärke zurück, während auf VCW-Seite die Annahme Probleme hatte, die platzierten Aufschläge abzuwehren. Der VCW konnte nur noch vier Punkte machen und musste den ersten Satz mit 18:25 abgeben. </w:t>
      </w:r>
    </w:p>
    <w:p w14:paraId="4BBE15B3" w14:textId="6FA557DE" w:rsidR="00F86F38" w:rsidRPr="00F86F38" w:rsidRDefault="00F86F38" w:rsidP="00F86F38">
      <w:pPr>
        <w:rPr>
          <w:rFonts w:ascii="Verdana" w:hAnsi="Verdana"/>
        </w:rPr>
      </w:pPr>
      <w:r w:rsidRPr="00F86F38">
        <w:rPr>
          <w:rFonts w:ascii="Verdana" w:hAnsi="Verdana"/>
        </w:rPr>
        <w:t xml:space="preserve">Die Stuttgarterinnen, die sich mit dem Heimsieg die Tabellenführung </w:t>
      </w:r>
      <w:r w:rsidR="000A4866">
        <w:rPr>
          <w:rFonts w:ascii="Verdana" w:hAnsi="Verdana"/>
        </w:rPr>
        <w:t xml:space="preserve">in der Bundesliga </w:t>
      </w:r>
      <w:r w:rsidRPr="00F86F38">
        <w:rPr>
          <w:rFonts w:ascii="Verdana" w:hAnsi="Verdana"/>
        </w:rPr>
        <w:t>zurückerobert haben, zeigten in den folgenden beiden Sätzen eindrücklich, warum sie in dieser Spielzeit erst 15 Sätze abgeben mussten. Kein einziges Mal mussten sie eine</w:t>
      </w:r>
      <w:r w:rsidR="000A4866">
        <w:rPr>
          <w:rFonts w:ascii="Verdana" w:hAnsi="Verdana"/>
        </w:rPr>
        <w:t>n größeren</w:t>
      </w:r>
      <w:r w:rsidRPr="00F86F38">
        <w:rPr>
          <w:rFonts w:ascii="Verdana" w:hAnsi="Verdana"/>
        </w:rPr>
        <w:t xml:space="preserve"> Rückstand aufholen. </w:t>
      </w:r>
      <w:r w:rsidR="000A4866">
        <w:rPr>
          <w:rFonts w:ascii="Verdana" w:hAnsi="Verdana"/>
        </w:rPr>
        <w:t>Und w</w:t>
      </w:r>
      <w:r w:rsidRPr="00F86F38">
        <w:rPr>
          <w:rFonts w:ascii="Verdana" w:hAnsi="Verdana"/>
        </w:rPr>
        <w:t xml:space="preserve">enn es </w:t>
      </w:r>
      <w:r w:rsidR="000A4866">
        <w:rPr>
          <w:rFonts w:ascii="Verdana" w:hAnsi="Verdana"/>
        </w:rPr>
        <w:t xml:space="preserve">doch </w:t>
      </w:r>
      <w:r w:rsidRPr="00F86F38">
        <w:rPr>
          <w:rFonts w:ascii="Verdana" w:hAnsi="Verdana"/>
        </w:rPr>
        <w:t xml:space="preserve">einmal enger wurde und sich der VCW in Schlagdistanz schmetterte, schaltete vor allem Dora </w:t>
      </w:r>
      <w:proofErr w:type="spellStart"/>
      <w:r w:rsidRPr="00F86F38">
        <w:rPr>
          <w:rFonts w:ascii="Verdana" w:hAnsi="Verdana"/>
        </w:rPr>
        <w:t>Grozer</w:t>
      </w:r>
      <w:proofErr w:type="spellEnd"/>
      <w:r w:rsidRPr="00F86F38">
        <w:rPr>
          <w:rFonts w:ascii="Verdana" w:hAnsi="Verdana"/>
        </w:rPr>
        <w:t xml:space="preserve"> wieder einen Gang hoch und machte gemeinsam mit Lena Große-Scharmann die wichtigen Punkte. Einzig in der Endphase des dritten Satzes konnten die VCW-Spielerinnen Stuttgart noch einmal unter Druck setzen. Mit einem 21:18 für die Gastgeberinnen ging es in die </w:t>
      </w:r>
      <w:proofErr w:type="spellStart"/>
      <w:r w:rsidRPr="00F86F38">
        <w:rPr>
          <w:rFonts w:ascii="Verdana" w:hAnsi="Verdana"/>
        </w:rPr>
        <w:t>Crunch</w:t>
      </w:r>
      <w:proofErr w:type="spellEnd"/>
      <w:r w:rsidRPr="00F86F38">
        <w:rPr>
          <w:rFonts w:ascii="Verdana" w:hAnsi="Verdana"/>
        </w:rPr>
        <w:t xml:space="preserve">-Time, mit 22:20 kam der VCW noch einmal enger heran, doch wie so oft in dieser Saison behielten die Gastgeberinnen auch in engen Situationen einen kühlen Kopf und machten mit 25:22 den Deckel drauf. </w:t>
      </w:r>
    </w:p>
    <w:p w14:paraId="567A1CD3" w14:textId="485998AA" w:rsidR="00F86F38" w:rsidRPr="00F86F38" w:rsidRDefault="00F86F38" w:rsidP="00F86F38">
      <w:pPr>
        <w:rPr>
          <w:rFonts w:ascii="Verdana" w:hAnsi="Verdana"/>
        </w:rPr>
      </w:pPr>
      <w:r w:rsidRPr="00F86F38">
        <w:rPr>
          <w:rFonts w:ascii="Verdana" w:hAnsi="Verdana"/>
        </w:rPr>
        <w:t xml:space="preserve">„Mit dem Resultat können wir natürlich nicht zufrieden sein. Im ersten und im dritten Satz hat das Team über weite Strecken </w:t>
      </w:r>
      <w:r w:rsidR="000A4866">
        <w:rPr>
          <w:rFonts w:ascii="Verdana" w:hAnsi="Verdana"/>
        </w:rPr>
        <w:t xml:space="preserve">trotzdem </w:t>
      </w:r>
      <w:r w:rsidRPr="00F86F38">
        <w:rPr>
          <w:rFonts w:ascii="Verdana" w:hAnsi="Verdana"/>
        </w:rPr>
        <w:t>gut agiert und die Stuttgarterinnen phasenweise ärgern können. Der Knackpunkt war für un</w:t>
      </w:r>
      <w:r w:rsidR="000A4866">
        <w:rPr>
          <w:rFonts w:ascii="Verdana" w:hAnsi="Verdana"/>
        </w:rPr>
        <w:t>s</w:t>
      </w:r>
      <w:r w:rsidRPr="00F86F38">
        <w:rPr>
          <w:rFonts w:ascii="Verdana" w:hAnsi="Verdana"/>
        </w:rPr>
        <w:t xml:space="preserve"> das konsequent schnelle Spiel, mit dem Stuttgart</w:t>
      </w:r>
      <w:r w:rsidR="000A4866">
        <w:rPr>
          <w:rFonts w:ascii="Verdana" w:hAnsi="Verdana"/>
        </w:rPr>
        <w:t xml:space="preserve"> in dieser Saison</w:t>
      </w:r>
      <w:r w:rsidRPr="00F86F38">
        <w:rPr>
          <w:rFonts w:ascii="Verdana" w:hAnsi="Verdana"/>
        </w:rPr>
        <w:t xml:space="preserve"> Spiel um Spiel für sich entscheidet“, </w:t>
      </w:r>
      <w:r w:rsidR="000A4866">
        <w:rPr>
          <w:rFonts w:ascii="Verdana" w:hAnsi="Verdana"/>
        </w:rPr>
        <w:t>analysiert</w:t>
      </w:r>
      <w:r w:rsidRPr="00F86F38">
        <w:rPr>
          <w:rFonts w:ascii="Verdana" w:hAnsi="Verdana"/>
        </w:rPr>
        <w:t xml:space="preserve"> VCW-Cheftrainer Christian Sossenheimer. Marijeta Runjic ergänzt: „Wir hatten in allen drei Sätzen Phasen, in denen es richtig gut </w:t>
      </w:r>
      <w:r w:rsidR="000A4866">
        <w:rPr>
          <w:rFonts w:ascii="Verdana" w:hAnsi="Verdana"/>
        </w:rPr>
        <w:t>lief</w:t>
      </w:r>
      <w:r w:rsidRPr="00F86F38">
        <w:rPr>
          <w:rFonts w:ascii="Verdana" w:hAnsi="Verdana"/>
        </w:rPr>
        <w:t xml:space="preserve"> und wir mehrere Punkte am Stück gemacht haben. Leider haben wir es nicht </w:t>
      </w:r>
      <w:r w:rsidRPr="00F86F38">
        <w:rPr>
          <w:rFonts w:ascii="Verdana" w:hAnsi="Verdana"/>
        </w:rPr>
        <w:lastRenderedPageBreak/>
        <w:t>geschafft, den Druck über den gesamten Satz aufrecht zu erhalten und das schnelle Spiel von Stuttgart wirklich zu durchbrechen.</w:t>
      </w:r>
      <w:r w:rsidR="000A4866">
        <w:rPr>
          <w:rFonts w:ascii="Verdana" w:hAnsi="Verdana"/>
        </w:rPr>
        <w:t>“</w:t>
      </w:r>
    </w:p>
    <w:p w14:paraId="68E2DFED" w14:textId="3855770C" w:rsidR="00BB63FE" w:rsidRDefault="00F86F38" w:rsidP="00BB63FE">
      <w:pPr>
        <w:rPr>
          <w:rFonts w:ascii="Verdana" w:hAnsi="Verdana"/>
        </w:rPr>
      </w:pPr>
      <w:r w:rsidRPr="00F86F38">
        <w:rPr>
          <w:rFonts w:ascii="Verdana" w:hAnsi="Verdana"/>
        </w:rPr>
        <w:t xml:space="preserve">Für den VCW steht am kommenden Samstag das letzte Spiel </w:t>
      </w:r>
      <w:r w:rsidR="000A4866">
        <w:rPr>
          <w:rFonts w:ascii="Verdana" w:hAnsi="Verdana"/>
        </w:rPr>
        <w:t>in dieser in vielerlei Hinsicht besonderen</w:t>
      </w:r>
      <w:r w:rsidRPr="00F86F38">
        <w:rPr>
          <w:rFonts w:ascii="Verdana" w:hAnsi="Verdana"/>
        </w:rPr>
        <w:t xml:space="preserve"> Saison an. Dann geht es noch einmal auswärts gegen den VfB Suhl LOTTO Thüringen. Die Partie beginnt um 19:00 und wird live auf sporttotal.tv übertragen.</w:t>
      </w:r>
    </w:p>
    <w:p w14:paraId="64B638F3" w14:textId="3DB3B9DD" w:rsidR="00BB63FE" w:rsidRDefault="00BB63FE" w:rsidP="00BB63FE">
      <w:pPr>
        <w:rPr>
          <w:rFonts w:ascii="Verdana" w:hAnsi="Verdana"/>
        </w:rPr>
      </w:pPr>
    </w:p>
    <w:p w14:paraId="34ED5F54" w14:textId="1F1A238C" w:rsidR="007B37F4" w:rsidRDefault="00227566" w:rsidP="007B37F4">
      <w:pPr>
        <w:rPr>
          <w:rFonts w:ascii="Verdana" w:hAnsi="Verdana"/>
        </w:rPr>
      </w:pPr>
      <w:r>
        <w:rPr>
          <w:rFonts w:ascii="Verdana" w:hAnsi="Verdana"/>
          <w:noProof/>
        </w:rPr>
        <w:drawing>
          <wp:inline distT="0" distB="0" distL="0" distR="0" wp14:anchorId="48D26556" wp14:editId="209EA3E9">
            <wp:extent cx="5759450" cy="3836035"/>
            <wp:effectExtent l="0" t="0" r="6350" b="0"/>
            <wp:docPr id="1" name="Grafik 1" descr="Ein Bild, das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ortwettkampf, Spor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59450" cy="3836035"/>
                    </a:xfrm>
                    <a:prstGeom prst="rect">
                      <a:avLst/>
                    </a:prstGeom>
                  </pic:spPr>
                </pic:pic>
              </a:graphicData>
            </a:graphic>
          </wp:inline>
        </w:drawing>
      </w:r>
    </w:p>
    <w:p w14:paraId="64B4E72F" w14:textId="03B0A9E5" w:rsidR="007B37F4" w:rsidRPr="006A7F64" w:rsidRDefault="00227566" w:rsidP="007B37F4">
      <w:pPr>
        <w:rPr>
          <w:rFonts w:ascii="Verdana" w:hAnsi="Verdana"/>
          <w:i/>
          <w:iCs/>
        </w:rPr>
      </w:pPr>
      <w:r>
        <w:rPr>
          <w:rFonts w:ascii="Verdana" w:hAnsi="Verdana"/>
        </w:rPr>
        <w:t>Auch im Rückspiel setzen sich die Stuttgarterinnen mit 3:0 durch</w:t>
      </w:r>
      <w:r w:rsidR="00BC6198">
        <w:rPr>
          <w:rFonts w:ascii="Verdana" w:hAnsi="Verdana"/>
        </w:rPr>
        <w:t xml:space="preserve"> (Archivbild).</w:t>
      </w:r>
      <w:r w:rsidR="006A7F64">
        <w:rPr>
          <w:rFonts w:ascii="Verdana" w:hAnsi="Verdana"/>
        </w:rPr>
        <w:t xml:space="preserve"> </w:t>
      </w:r>
      <w:r w:rsidR="006A7F64">
        <w:rPr>
          <w:rFonts w:ascii="Verdana" w:hAnsi="Verdana"/>
          <w:i/>
          <w:iCs/>
        </w:rPr>
        <w:t>Foto: Detlef Gottwald</w:t>
      </w:r>
    </w:p>
    <w:p w14:paraId="784998EF" w14:textId="77777777" w:rsidR="00C83BFC" w:rsidRDefault="00C83BFC"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w:t>
      </w:r>
      <w:r w:rsidRPr="008C19E6">
        <w:rPr>
          <w:rFonts w:ascii="Verdana" w:hAnsi="Verdana" w:cs="Arial"/>
          <w:sz w:val="18"/>
          <w:szCs w:val="18"/>
        </w:rPr>
        <w:lastRenderedPageBreak/>
        <w:t>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2704" w14:textId="77777777" w:rsidR="00290E9D" w:rsidRDefault="00290E9D" w:rsidP="00CE0C86">
      <w:pPr>
        <w:spacing w:after="0" w:line="240" w:lineRule="auto"/>
      </w:pPr>
      <w:r>
        <w:separator/>
      </w:r>
    </w:p>
  </w:endnote>
  <w:endnote w:type="continuationSeparator" w:id="0">
    <w:p w14:paraId="28B3400B" w14:textId="77777777" w:rsidR="00290E9D" w:rsidRDefault="00290E9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2CB3" w14:textId="77777777" w:rsidR="00290E9D" w:rsidRDefault="00290E9D" w:rsidP="00CE0C86">
      <w:pPr>
        <w:spacing w:after="0" w:line="240" w:lineRule="auto"/>
      </w:pPr>
      <w:r>
        <w:separator/>
      </w:r>
    </w:p>
  </w:footnote>
  <w:footnote w:type="continuationSeparator" w:id="0">
    <w:p w14:paraId="62A62BE2" w14:textId="77777777" w:rsidR="00290E9D" w:rsidRDefault="00290E9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E0583"/>
    <w:rsid w:val="000E0B2A"/>
    <w:rsid w:val="000E4ABC"/>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4E79"/>
    <w:rsid w:val="001277DC"/>
    <w:rsid w:val="001313EF"/>
    <w:rsid w:val="00131EDE"/>
    <w:rsid w:val="00140A40"/>
    <w:rsid w:val="00142100"/>
    <w:rsid w:val="00142982"/>
    <w:rsid w:val="00144CEA"/>
    <w:rsid w:val="00153C94"/>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33BE"/>
    <w:rsid w:val="001C5A76"/>
    <w:rsid w:val="001D4A59"/>
    <w:rsid w:val="001E22E5"/>
    <w:rsid w:val="001E34DF"/>
    <w:rsid w:val="001E37CD"/>
    <w:rsid w:val="001E3BFF"/>
    <w:rsid w:val="001E6F7A"/>
    <w:rsid w:val="001F046C"/>
    <w:rsid w:val="001F0E3F"/>
    <w:rsid w:val="001F6DB2"/>
    <w:rsid w:val="00200CA0"/>
    <w:rsid w:val="00205D2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F0C9A"/>
    <w:rsid w:val="003F6292"/>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6C7F"/>
    <w:rsid w:val="00462DDB"/>
    <w:rsid w:val="004654C0"/>
    <w:rsid w:val="00471130"/>
    <w:rsid w:val="004737A0"/>
    <w:rsid w:val="00476BC7"/>
    <w:rsid w:val="00481FE2"/>
    <w:rsid w:val="00483C7C"/>
    <w:rsid w:val="0048439B"/>
    <w:rsid w:val="00485459"/>
    <w:rsid w:val="00487F84"/>
    <w:rsid w:val="00496C4F"/>
    <w:rsid w:val="004B04D7"/>
    <w:rsid w:val="004B09BB"/>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4033"/>
    <w:rsid w:val="004E51FF"/>
    <w:rsid w:val="004E5989"/>
    <w:rsid w:val="004E7694"/>
    <w:rsid w:val="004F30B0"/>
    <w:rsid w:val="004F4F8B"/>
    <w:rsid w:val="004F58A0"/>
    <w:rsid w:val="00502CD9"/>
    <w:rsid w:val="005044AF"/>
    <w:rsid w:val="00505FAB"/>
    <w:rsid w:val="0050741F"/>
    <w:rsid w:val="005147AC"/>
    <w:rsid w:val="005148E8"/>
    <w:rsid w:val="005164BE"/>
    <w:rsid w:val="0052060B"/>
    <w:rsid w:val="0052096C"/>
    <w:rsid w:val="00524471"/>
    <w:rsid w:val="00525E8F"/>
    <w:rsid w:val="005273E2"/>
    <w:rsid w:val="00531CA1"/>
    <w:rsid w:val="005329CE"/>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71E"/>
    <w:rsid w:val="00C13C1C"/>
    <w:rsid w:val="00C15D53"/>
    <w:rsid w:val="00C16978"/>
    <w:rsid w:val="00C17120"/>
    <w:rsid w:val="00C1781A"/>
    <w:rsid w:val="00C2527E"/>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AED"/>
    <w:rsid w:val="00C92DB5"/>
    <w:rsid w:val="00C94E91"/>
    <w:rsid w:val="00C9540E"/>
    <w:rsid w:val="00CA2D58"/>
    <w:rsid w:val="00CA3D83"/>
    <w:rsid w:val="00CA5702"/>
    <w:rsid w:val="00CA67AF"/>
    <w:rsid w:val="00CB2224"/>
    <w:rsid w:val="00CB2373"/>
    <w:rsid w:val="00CB27A5"/>
    <w:rsid w:val="00CB332C"/>
    <w:rsid w:val="00CB5B73"/>
    <w:rsid w:val="00CB6C3F"/>
    <w:rsid w:val="00CC0F8E"/>
    <w:rsid w:val="00CC2F65"/>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700D7"/>
    <w:rsid w:val="00E720AA"/>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3880"/>
    <w:rsid w:val="00FB4C16"/>
    <w:rsid w:val="00FB4D5A"/>
    <w:rsid w:val="00FB5E05"/>
    <w:rsid w:val="00FB76FC"/>
    <w:rsid w:val="00FC0109"/>
    <w:rsid w:val="00FC11AC"/>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6</cp:revision>
  <cp:lastPrinted>2021-03-01T21:20:00Z</cp:lastPrinted>
  <dcterms:created xsi:type="dcterms:W3CDTF">2021-03-06T20:13:00Z</dcterms:created>
  <dcterms:modified xsi:type="dcterms:W3CDTF">2021-03-06T20:22:00Z</dcterms:modified>
</cp:coreProperties>
</file>