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DFDCB" w14:textId="2101FC82" w:rsidR="00922898" w:rsidRDefault="00EE1729" w:rsidP="00EE1729">
      <w:pPr>
        <w:pStyle w:val="TextA"/>
        <w:rPr>
          <w:rFonts w:ascii="AvenirNext LT Pro Regular" w:eastAsia="AvenirNext LT Pro Regular" w:hAnsi="AvenirNext LT Pro Regular" w:cs="AvenirNext LT Pro Regular"/>
        </w:rPr>
      </w:pPr>
      <w:r>
        <w:rPr>
          <w:rFonts w:ascii="AvenirNext LT Pro Regular" w:eastAsia="AvenirNext LT Pro Regular" w:hAnsi="AvenirNext LT Pro Regular" w:cs="AvenirNext LT Pro Regular"/>
          <w:noProof/>
        </w:rPr>
        <w:drawing>
          <wp:anchor distT="152400" distB="152400" distL="152400" distR="152400" simplePos="0" relativeHeight="251661312" behindDoc="0" locked="0" layoutInCell="1" allowOverlap="1" wp14:anchorId="19C69730" wp14:editId="38CD2141">
            <wp:simplePos x="0" y="0"/>
            <wp:positionH relativeFrom="page">
              <wp:posOffset>628440</wp:posOffset>
            </wp:positionH>
            <wp:positionV relativeFrom="page">
              <wp:posOffset>963295</wp:posOffset>
            </wp:positionV>
            <wp:extent cx="1200500" cy="404335"/>
            <wp:effectExtent l="0" t="0" r="0" b="2540"/>
            <wp:wrapThrough wrapText="bothSides" distL="152400" distR="152400">
              <wp:wrapPolygon edited="1">
                <wp:start x="0" y="0"/>
                <wp:lineTo x="0" y="5344"/>
                <wp:lineTo x="1800" y="5344"/>
                <wp:lineTo x="1800" y="10689"/>
                <wp:lineTo x="5400" y="10689"/>
                <wp:lineTo x="5400" y="21377"/>
                <wp:lineTo x="3600" y="21377"/>
                <wp:lineTo x="3600" y="16033"/>
                <wp:lineTo x="1800" y="16033"/>
                <wp:lineTo x="1800" y="21377"/>
                <wp:lineTo x="0" y="21377"/>
                <wp:lineTo x="0" y="5344"/>
                <wp:lineTo x="0" y="0"/>
                <wp:lineTo x="3600" y="0"/>
                <wp:lineTo x="5400" y="0"/>
                <wp:lineTo x="5400" y="5344"/>
                <wp:lineTo x="3600" y="5344"/>
                <wp:lineTo x="3600" y="0"/>
                <wp:lineTo x="7200" y="0"/>
                <wp:lineTo x="7200" y="10689"/>
                <wp:lineTo x="7725" y="10689"/>
                <wp:lineTo x="7725" y="12247"/>
                <wp:lineTo x="8175" y="12247"/>
                <wp:lineTo x="8175" y="10689"/>
                <wp:lineTo x="8700" y="10911"/>
                <wp:lineTo x="8700" y="15365"/>
                <wp:lineTo x="8175" y="15365"/>
                <wp:lineTo x="8100" y="13584"/>
                <wp:lineTo x="7950" y="13584"/>
                <wp:lineTo x="7950" y="16924"/>
                <wp:lineTo x="8625" y="17369"/>
                <wp:lineTo x="8925" y="18928"/>
                <wp:lineTo x="8925" y="16924"/>
                <wp:lineTo x="9375" y="16924"/>
                <wp:lineTo x="9375" y="21377"/>
                <wp:lineTo x="8775" y="21155"/>
                <wp:lineTo x="8475" y="19596"/>
                <wp:lineTo x="8475" y="21377"/>
                <wp:lineTo x="7950" y="21377"/>
                <wp:lineTo x="7950" y="16924"/>
                <wp:lineTo x="7950" y="13584"/>
                <wp:lineTo x="7725" y="13584"/>
                <wp:lineTo x="7725" y="15365"/>
                <wp:lineTo x="7200" y="15365"/>
                <wp:lineTo x="7200" y="16924"/>
                <wp:lineTo x="7725" y="16924"/>
                <wp:lineTo x="7725" y="21377"/>
                <wp:lineTo x="7200" y="21377"/>
                <wp:lineTo x="7200" y="16924"/>
                <wp:lineTo x="7200" y="15365"/>
                <wp:lineTo x="7200" y="10689"/>
                <wp:lineTo x="7200" y="0"/>
                <wp:lineTo x="9375" y="0"/>
                <wp:lineTo x="9375" y="10689"/>
                <wp:lineTo x="9975" y="10911"/>
                <wp:lineTo x="10500" y="15365"/>
                <wp:lineTo x="9900" y="15365"/>
                <wp:lineTo x="9900" y="14697"/>
                <wp:lineTo x="9675" y="14780"/>
                <wp:lineTo x="9675" y="16924"/>
                <wp:lineTo x="10275" y="17146"/>
                <wp:lineTo x="10650" y="18928"/>
                <wp:lineTo x="10650" y="16924"/>
                <wp:lineTo x="11100" y="16924"/>
                <wp:lineTo x="11100" y="21377"/>
                <wp:lineTo x="10425" y="20932"/>
                <wp:lineTo x="10125" y="19373"/>
                <wp:lineTo x="10125" y="21377"/>
                <wp:lineTo x="9675" y="21377"/>
                <wp:lineTo x="9675" y="16924"/>
                <wp:lineTo x="9675" y="14780"/>
                <wp:lineTo x="9300" y="14920"/>
                <wp:lineTo x="8850" y="14920"/>
                <wp:lineTo x="9375" y="10689"/>
                <wp:lineTo x="9375" y="0"/>
                <wp:lineTo x="10575" y="0"/>
                <wp:lineTo x="10575" y="10689"/>
                <wp:lineTo x="11325" y="10911"/>
                <wp:lineTo x="11625" y="12915"/>
                <wp:lineTo x="11850" y="10689"/>
                <wp:lineTo x="12525" y="10911"/>
                <wp:lineTo x="12525" y="15365"/>
                <wp:lineTo x="12000" y="15365"/>
                <wp:lineTo x="11925" y="13806"/>
                <wp:lineTo x="11925" y="16701"/>
                <wp:lineTo x="12375" y="17112"/>
                <wp:lineTo x="12375" y="18482"/>
                <wp:lineTo x="11850" y="18705"/>
                <wp:lineTo x="12075" y="20264"/>
                <wp:lineTo x="12450" y="19596"/>
                <wp:lineTo x="12375" y="18482"/>
                <wp:lineTo x="12375" y="17112"/>
                <wp:lineTo x="12900" y="17592"/>
                <wp:lineTo x="12900" y="20487"/>
                <wp:lineTo x="12375" y="21600"/>
                <wp:lineTo x="11475" y="20932"/>
                <wp:lineTo x="11475" y="17369"/>
                <wp:lineTo x="11925" y="16701"/>
                <wp:lineTo x="11925" y="13806"/>
                <wp:lineTo x="11700" y="15365"/>
                <wp:lineTo x="11250" y="14920"/>
                <wp:lineTo x="11025" y="13138"/>
                <wp:lineTo x="11100" y="15365"/>
                <wp:lineTo x="10575" y="15365"/>
                <wp:lineTo x="10575" y="10689"/>
                <wp:lineTo x="10575" y="0"/>
                <wp:lineTo x="12750" y="0"/>
                <wp:lineTo x="12750" y="10689"/>
                <wp:lineTo x="13950" y="11357"/>
                <wp:lineTo x="13875" y="12915"/>
                <wp:lineTo x="14025" y="14697"/>
                <wp:lineTo x="13800" y="15365"/>
                <wp:lineTo x="12975" y="15365"/>
                <wp:lineTo x="12975" y="16924"/>
                <wp:lineTo x="13650" y="17146"/>
                <wp:lineTo x="13875" y="18928"/>
                <wp:lineTo x="14100" y="16924"/>
                <wp:lineTo x="14625" y="16924"/>
                <wp:lineTo x="14175" y="21377"/>
                <wp:lineTo x="13500" y="21377"/>
                <wp:lineTo x="12975" y="16924"/>
                <wp:lineTo x="12975" y="15365"/>
                <wp:lineTo x="12750" y="15365"/>
                <wp:lineTo x="12750" y="10689"/>
                <wp:lineTo x="12750" y="0"/>
                <wp:lineTo x="14250" y="0"/>
                <wp:lineTo x="14250" y="10689"/>
                <wp:lineTo x="14775" y="10911"/>
                <wp:lineTo x="14775" y="14029"/>
                <wp:lineTo x="15150" y="13806"/>
                <wp:lineTo x="15150" y="10689"/>
                <wp:lineTo x="15675" y="10689"/>
                <wp:lineTo x="15525" y="14920"/>
                <wp:lineTo x="15075" y="15187"/>
                <wp:lineTo x="15075" y="16924"/>
                <wp:lineTo x="15750" y="17369"/>
                <wp:lineTo x="16200" y="21377"/>
                <wp:lineTo x="15600" y="21155"/>
                <wp:lineTo x="15075" y="20932"/>
                <wp:lineTo x="14550" y="21155"/>
                <wp:lineTo x="15075" y="16924"/>
                <wp:lineTo x="15075" y="15187"/>
                <wp:lineTo x="14775" y="15365"/>
                <wp:lineTo x="14250" y="14474"/>
                <wp:lineTo x="14250" y="10689"/>
                <wp:lineTo x="14250" y="0"/>
                <wp:lineTo x="15900" y="0"/>
                <wp:lineTo x="15900" y="10689"/>
                <wp:lineTo x="17100" y="11357"/>
                <wp:lineTo x="17100" y="13361"/>
                <wp:lineTo x="17100" y="14474"/>
                <wp:lineTo x="17325" y="15365"/>
                <wp:lineTo x="16650" y="15142"/>
                <wp:lineTo x="16425" y="14029"/>
                <wp:lineTo x="16425" y="15365"/>
                <wp:lineTo x="16050" y="15365"/>
                <wp:lineTo x="16050" y="16924"/>
                <wp:lineTo x="17325" y="16924"/>
                <wp:lineTo x="17325" y="18260"/>
                <wp:lineTo x="16950" y="18260"/>
                <wp:lineTo x="16950" y="21377"/>
                <wp:lineTo x="16425" y="21377"/>
                <wp:lineTo x="16425" y="18260"/>
                <wp:lineTo x="16050" y="18260"/>
                <wp:lineTo x="16050" y="16924"/>
                <wp:lineTo x="16050" y="15365"/>
                <wp:lineTo x="15900" y="15365"/>
                <wp:lineTo x="15900" y="10689"/>
                <wp:lineTo x="15900" y="0"/>
                <wp:lineTo x="17925" y="0"/>
                <wp:lineTo x="17925" y="10689"/>
                <wp:lineTo x="18750" y="11134"/>
                <wp:lineTo x="18600" y="12247"/>
                <wp:lineTo x="17925" y="12470"/>
                <wp:lineTo x="18000" y="14029"/>
                <wp:lineTo x="18375" y="13806"/>
                <wp:lineTo x="18150" y="13806"/>
                <wp:lineTo x="18150" y="12470"/>
                <wp:lineTo x="18825" y="12470"/>
                <wp:lineTo x="18675" y="15365"/>
                <wp:lineTo x="17700" y="15142"/>
                <wp:lineTo x="17550" y="14162"/>
                <wp:lineTo x="17550" y="16924"/>
                <wp:lineTo x="18075" y="16924"/>
                <wp:lineTo x="18075" y="21377"/>
                <wp:lineTo x="17550" y="21377"/>
                <wp:lineTo x="17550" y="16924"/>
                <wp:lineTo x="17550" y="14162"/>
                <wp:lineTo x="17325" y="12693"/>
                <wp:lineTo x="17700" y="10911"/>
                <wp:lineTo x="17925" y="10689"/>
                <wp:lineTo x="17925" y="0"/>
                <wp:lineTo x="18900" y="0"/>
                <wp:lineTo x="18900" y="16701"/>
                <wp:lineTo x="19725" y="17369"/>
                <wp:lineTo x="19950" y="20041"/>
                <wp:lineTo x="19350" y="21600"/>
                <wp:lineTo x="18450" y="20932"/>
                <wp:lineTo x="18300" y="18705"/>
                <wp:lineTo x="18525" y="17146"/>
                <wp:lineTo x="18825" y="16790"/>
                <wp:lineTo x="19275" y="18482"/>
                <wp:lineTo x="18825" y="18482"/>
                <wp:lineTo x="18900" y="20041"/>
                <wp:lineTo x="19425" y="19596"/>
                <wp:lineTo x="19275" y="18482"/>
                <wp:lineTo x="18825" y="16790"/>
                <wp:lineTo x="18900" y="16701"/>
                <wp:lineTo x="18900" y="0"/>
                <wp:lineTo x="20175" y="0"/>
                <wp:lineTo x="20175" y="16924"/>
                <wp:lineTo x="20775" y="17146"/>
                <wp:lineTo x="21150" y="18928"/>
                <wp:lineTo x="21075" y="16924"/>
                <wp:lineTo x="21600" y="16924"/>
                <wp:lineTo x="21600" y="21377"/>
                <wp:lineTo x="20925" y="20932"/>
                <wp:lineTo x="20625" y="19373"/>
                <wp:lineTo x="20625" y="21377"/>
                <wp:lineTo x="20175" y="21377"/>
                <wp:lineTo x="20175" y="16924"/>
                <wp:lineTo x="20175" y="0"/>
                <wp:lineTo x="0" y="0"/>
              </wp:wrapPolygon>
            </wp:wrapThrough>
            <wp:docPr id="4" name="officeArt object" descr="Hamburg_Innovation-Logo-CMYK-16.1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amburg_Innovation-Logo-CMYK-16.12.pdf" descr="Hamburg_Innovation-Logo-CMYK-16.12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500" cy="404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Next LT Pro Regular" w:eastAsia="AvenirNext LT Pro Regular" w:hAnsi="AvenirNext LT Pro Regular" w:cs="AvenirNext LT Pro Regular"/>
          <w:noProof/>
        </w:rPr>
        <w:drawing>
          <wp:inline distT="0" distB="0" distL="0" distR="0" wp14:anchorId="44326C31" wp14:editId="5D6D5B22">
            <wp:extent cx="1105134" cy="643578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91" cy="65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690014" wp14:editId="51BA8B4B">
            <wp:extent cx="1238715" cy="801888"/>
            <wp:effectExtent l="0" t="0" r="0" b="0"/>
            <wp:docPr id="2" name="Grafik 2" descr="C:\Users\mmn\AppData\Local\Microsoft\Windows\INetCache\Content.Word\Logo mit Deko-Eleme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n\AppData\Local\Microsoft\Windows\INetCache\Content.Word\Logo mit Deko-Elemen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26" cy="81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989A6" w14:textId="77777777" w:rsidR="00922898" w:rsidRDefault="00922898">
      <w:pPr>
        <w:pStyle w:val="TextA"/>
        <w:rPr>
          <w:rFonts w:ascii="AvenirNext LT Pro Regular" w:eastAsia="AvenirNext LT Pro Regular" w:hAnsi="AvenirNext LT Pro Regular" w:cs="AvenirNext LT Pro Regular"/>
        </w:rPr>
      </w:pPr>
    </w:p>
    <w:p w14:paraId="7B92934C" w14:textId="017AC77D" w:rsidR="00922898" w:rsidRDefault="00922898">
      <w:pPr>
        <w:pStyle w:val="TextA"/>
        <w:rPr>
          <w:rFonts w:ascii="AvenirNext LT Pro Regular" w:eastAsia="AvenirNext LT Pro Regular" w:hAnsi="AvenirNext LT Pro Regular" w:cs="AvenirNext LT Pro Regular"/>
        </w:rPr>
      </w:pPr>
    </w:p>
    <w:p w14:paraId="5E43B982" w14:textId="6D209618" w:rsidR="00C5136A" w:rsidRDefault="00C5136A">
      <w:pPr>
        <w:pStyle w:val="TextA"/>
        <w:rPr>
          <w:rFonts w:ascii="AvenirNext LT Pro Regular" w:eastAsia="AvenirNext LT Pro Regular" w:hAnsi="AvenirNext LT Pro Regular" w:cs="AvenirNext LT Pro Regular"/>
        </w:rPr>
      </w:pPr>
      <w:r>
        <w:rPr>
          <w:rFonts w:ascii="AvenirNext LT Pro Regular" w:eastAsia="AvenirNext LT Pro Regular" w:hAnsi="AvenirNext LT Pro Regular" w:cs="AvenirNext LT Pro Regular"/>
          <w:noProof/>
        </w:rPr>
        <w:drawing>
          <wp:inline distT="0" distB="0" distL="0" distR="0" wp14:anchorId="162B161A" wp14:editId="28BEBFF4">
            <wp:extent cx="5626646" cy="309502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92" cy="31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B111D" w14:textId="681CD057" w:rsidR="00C5136A" w:rsidRPr="00D623DD" w:rsidRDefault="00D623DD">
      <w:pPr>
        <w:pStyle w:val="TextA"/>
        <w:rPr>
          <w:rFonts w:ascii="AvenirNext LT Pro Regular" w:eastAsia="AvenirNext LT Pro Regular" w:hAnsi="AvenirNext LT Pro Regular" w:cs="AvenirNext LT Pro Regular"/>
          <w:sz w:val="16"/>
          <w:szCs w:val="16"/>
        </w:rPr>
      </w:pPr>
      <w:r w:rsidRPr="00D623DD">
        <w:rPr>
          <w:rFonts w:ascii="Avenir Next" w:hAnsi="Avenir Next"/>
          <w:sz w:val="18"/>
          <w:szCs w:val="18"/>
        </w:rPr>
        <w:t xml:space="preserve">Martin Mahn, CEO Tutech und Hamburg Innovation (links) und Christoph </w:t>
      </w:r>
      <w:proofErr w:type="spellStart"/>
      <w:r w:rsidRPr="00D623DD">
        <w:rPr>
          <w:rFonts w:ascii="Avenir Next" w:hAnsi="Avenir Next"/>
          <w:sz w:val="18"/>
          <w:szCs w:val="18"/>
        </w:rPr>
        <w:t>Birkel</w:t>
      </w:r>
      <w:proofErr w:type="spellEnd"/>
      <w:r w:rsidRPr="00D623DD">
        <w:rPr>
          <w:rFonts w:ascii="Avenir Next" w:hAnsi="Avenir Next"/>
          <w:sz w:val="18"/>
          <w:szCs w:val="18"/>
        </w:rPr>
        <w:t>, CEO Tempowerk</w:t>
      </w:r>
      <w:r w:rsidRPr="00D623DD">
        <w:rPr>
          <w:rFonts w:ascii="Avenir Next" w:hAnsi="Avenir Next"/>
          <w:sz w:val="18"/>
          <w:szCs w:val="18"/>
        </w:rPr>
        <w:br/>
        <w:t>Foto: Jochen Kilian, Tutech</w:t>
      </w:r>
    </w:p>
    <w:p w14:paraId="123A7A74" w14:textId="3471802F" w:rsidR="00C5136A" w:rsidRDefault="00C5136A">
      <w:pPr>
        <w:pStyle w:val="TextA"/>
        <w:rPr>
          <w:rFonts w:ascii="AvenirNext LT Pro Regular" w:eastAsia="AvenirNext LT Pro Regular" w:hAnsi="AvenirNext LT Pro Regular" w:cs="AvenirNext LT Pro Regular"/>
        </w:rPr>
      </w:pPr>
    </w:p>
    <w:p w14:paraId="014F6392" w14:textId="5DAB7902" w:rsidR="00D623DD" w:rsidRDefault="00D623DD">
      <w:pPr>
        <w:pStyle w:val="TextA"/>
        <w:rPr>
          <w:rFonts w:ascii="AvenirNext LT Pro Regular" w:eastAsia="AvenirNext LT Pro Regular" w:hAnsi="AvenirNext LT Pro Regular" w:cs="AvenirNext LT Pro Regular"/>
        </w:rPr>
      </w:pPr>
    </w:p>
    <w:p w14:paraId="164E1893" w14:textId="77777777" w:rsidR="00D623DD" w:rsidRDefault="00D623DD">
      <w:pPr>
        <w:pStyle w:val="TextA"/>
        <w:rPr>
          <w:rFonts w:ascii="AvenirNext LT Pro Regular" w:eastAsia="AvenirNext LT Pro Regular" w:hAnsi="AvenirNext LT Pro Regular" w:cs="AvenirNext LT Pro Regular"/>
        </w:rPr>
      </w:pPr>
    </w:p>
    <w:p w14:paraId="4129BD53" w14:textId="7D8DD0F6" w:rsidR="00922898" w:rsidRDefault="0014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eastAsia="Avenir Next" w:hAnsi="Avenir Next" w:cs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Neue</w:t>
      </w:r>
      <w:r w:rsidR="00CA0175">
        <w:rPr>
          <w:rFonts w:ascii="Avenir Next" w:hAnsi="Avenir Next"/>
          <w:sz w:val="22"/>
          <w:szCs w:val="22"/>
          <w:lang w:val="de-DE"/>
        </w:rPr>
        <w:t xml:space="preserve"> Kooperationsvereinbarung </w:t>
      </w:r>
      <w:r>
        <w:rPr>
          <w:rFonts w:ascii="Avenir Next" w:hAnsi="Avenir Next"/>
          <w:sz w:val="22"/>
          <w:szCs w:val="22"/>
          <w:lang w:val="de-DE"/>
        </w:rPr>
        <w:t>Tempowerk, Tutech und Hamburg Innovation</w:t>
      </w:r>
      <w:r w:rsidR="00CA0175">
        <w:rPr>
          <w:rFonts w:ascii="Avenir Next" w:hAnsi="Avenir Next"/>
          <w:sz w:val="22"/>
          <w:szCs w:val="22"/>
          <w:lang w:val="de-DE"/>
        </w:rPr>
        <w:t xml:space="preserve">: </w:t>
      </w:r>
    </w:p>
    <w:p w14:paraId="7950F696" w14:textId="19543D24" w:rsidR="00922898" w:rsidRDefault="00B21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eastAsia="Avenir Next" w:hAnsi="Avenir Next" w:cs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X-Innovation und Startup-Förderung</w:t>
      </w:r>
      <w:r w:rsidR="00140FB3">
        <w:rPr>
          <w:rFonts w:ascii="Avenir Next" w:hAnsi="Avenir Next"/>
          <w:b/>
          <w:bCs/>
          <w:lang w:val="de-DE"/>
        </w:rPr>
        <w:t xml:space="preserve"> im Hamburg</w:t>
      </w:r>
      <w:r>
        <w:rPr>
          <w:rFonts w:ascii="Avenir Next" w:hAnsi="Avenir Next"/>
          <w:b/>
          <w:bCs/>
          <w:lang w:val="de-DE"/>
        </w:rPr>
        <w:t xml:space="preserve">er Süden </w:t>
      </w:r>
    </w:p>
    <w:p w14:paraId="3210C5BD" w14:textId="4FE07A7F" w:rsidR="00922898" w:rsidRDefault="00CA01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Condensed" w:eastAsia="Avenir Next Condensed" w:hAnsi="Avenir Next Condensed" w:cs="Avenir Next Condensed"/>
          <w:i/>
          <w:iCs/>
          <w:sz w:val="22"/>
          <w:szCs w:val="22"/>
          <w:lang w:val="de-DE"/>
        </w:rPr>
      </w:pPr>
      <w:r>
        <w:rPr>
          <w:rFonts w:ascii="Avenir Next Condensed" w:hAnsi="Avenir Next Condensed"/>
          <w:i/>
          <w:iCs/>
          <w:sz w:val="22"/>
          <w:szCs w:val="22"/>
          <w:lang w:val="de-DE"/>
        </w:rPr>
        <w:t xml:space="preserve">Gemeinsame </w:t>
      </w:r>
      <w:r w:rsidR="00E07116">
        <w:rPr>
          <w:rFonts w:ascii="Avenir Next Condensed" w:hAnsi="Avenir Next Condensed"/>
          <w:i/>
          <w:iCs/>
          <w:sz w:val="22"/>
          <w:szCs w:val="22"/>
          <w:lang w:val="de-DE"/>
        </w:rPr>
        <w:t>Pressemitteilung</w:t>
      </w:r>
      <w:r>
        <w:rPr>
          <w:rFonts w:ascii="Avenir Next Condensed" w:hAnsi="Avenir Next Condensed"/>
          <w:i/>
          <w:iCs/>
          <w:sz w:val="22"/>
          <w:szCs w:val="22"/>
          <w:lang w:val="de-DE"/>
        </w:rPr>
        <w:t xml:space="preserve"> von Tempowerk, Tutech &amp;</w:t>
      </w:r>
      <w:r w:rsidR="00E07116">
        <w:rPr>
          <w:rFonts w:ascii="Avenir Next Condensed" w:hAnsi="Avenir Next Condensed"/>
          <w:i/>
          <w:iCs/>
          <w:sz w:val="22"/>
          <w:szCs w:val="22"/>
          <w:lang w:val="de-DE"/>
        </w:rPr>
        <w:t xml:space="preserve"> Hamburg Innovation, 2</w:t>
      </w:r>
      <w:r>
        <w:rPr>
          <w:rFonts w:ascii="Avenir Next Condensed" w:hAnsi="Avenir Next Condensed"/>
          <w:i/>
          <w:iCs/>
          <w:sz w:val="22"/>
          <w:szCs w:val="22"/>
          <w:lang w:val="de-DE"/>
        </w:rPr>
        <w:t>8</w:t>
      </w:r>
      <w:r w:rsidR="00E07116">
        <w:rPr>
          <w:rFonts w:ascii="Avenir Next Condensed" w:hAnsi="Avenir Next Condensed"/>
          <w:i/>
          <w:iCs/>
          <w:sz w:val="22"/>
          <w:szCs w:val="22"/>
          <w:lang w:val="de-DE"/>
        </w:rPr>
        <w:t xml:space="preserve">. </w:t>
      </w:r>
      <w:r>
        <w:rPr>
          <w:rFonts w:ascii="Avenir Next Condensed" w:hAnsi="Avenir Next Condensed"/>
          <w:i/>
          <w:iCs/>
          <w:sz w:val="22"/>
          <w:szCs w:val="22"/>
          <w:lang w:val="de-DE"/>
        </w:rPr>
        <w:t xml:space="preserve">Mai </w:t>
      </w:r>
      <w:r w:rsidR="00E07116">
        <w:rPr>
          <w:rFonts w:ascii="Avenir Next Condensed" w:hAnsi="Avenir Next Condensed"/>
          <w:i/>
          <w:iCs/>
          <w:sz w:val="22"/>
          <w:szCs w:val="22"/>
          <w:lang w:val="de-DE"/>
        </w:rPr>
        <w:t>202</w:t>
      </w:r>
      <w:r>
        <w:rPr>
          <w:rFonts w:ascii="Avenir Next Condensed" w:hAnsi="Avenir Next Condensed"/>
          <w:i/>
          <w:iCs/>
          <w:sz w:val="22"/>
          <w:szCs w:val="22"/>
          <w:lang w:val="de-DE"/>
        </w:rPr>
        <w:t>1</w:t>
      </w:r>
    </w:p>
    <w:p w14:paraId="487EB734" w14:textId="77777777" w:rsidR="00922898" w:rsidRDefault="00922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  <w:lang w:val="de-DE"/>
        </w:rPr>
      </w:pPr>
    </w:p>
    <w:p w14:paraId="06A41790" w14:textId="5DDBC0C8" w:rsidR="00922898" w:rsidRDefault="00520D3D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hAnsi="Avenir Next"/>
          <w:b/>
          <w:bCs/>
          <w:sz w:val="22"/>
          <w:szCs w:val="22"/>
          <w:lang w:val="de-DE"/>
        </w:rPr>
      </w:pPr>
      <w:r>
        <w:rPr>
          <w:rFonts w:ascii="Avenir Next" w:hAnsi="Avenir Next"/>
          <w:b/>
          <w:bCs/>
          <w:sz w:val="22"/>
          <w:szCs w:val="22"/>
          <w:lang w:val="de-DE"/>
        </w:rPr>
        <w:t xml:space="preserve">Die Zusammenarbeit von Tempowerk (ehemals hit-Technopark) und Tutech </w:t>
      </w:r>
      <w:r w:rsidR="00B21D47">
        <w:rPr>
          <w:rFonts w:ascii="Avenir Next" w:hAnsi="Avenir Next"/>
          <w:b/>
          <w:bCs/>
          <w:sz w:val="22"/>
          <w:szCs w:val="22"/>
          <w:lang w:val="de-DE"/>
        </w:rPr>
        <w:t xml:space="preserve">im Innovationspark Harburg </w:t>
      </w:r>
      <w:r>
        <w:rPr>
          <w:rFonts w:ascii="Avenir Next" w:hAnsi="Avenir Next"/>
          <w:b/>
          <w:bCs/>
          <w:sz w:val="22"/>
          <w:szCs w:val="22"/>
          <w:lang w:val="de-DE"/>
        </w:rPr>
        <w:t>ist schon seit Jahren erfolgreich. Beide Unternehmen bieten die Unterstützung und Infrastruktur für f</w:t>
      </w:r>
      <w:r w:rsidR="00E07116">
        <w:rPr>
          <w:rFonts w:ascii="Avenir Next" w:hAnsi="Avenir Next"/>
          <w:b/>
          <w:bCs/>
          <w:sz w:val="22"/>
          <w:szCs w:val="22"/>
          <w:lang w:val="de-DE"/>
        </w:rPr>
        <w:t xml:space="preserve">rische Geschäftsideen, neue Startups und Unternehmen </w:t>
      </w:r>
      <w:r w:rsidR="00CF753B">
        <w:rPr>
          <w:rFonts w:ascii="Avenir Next" w:hAnsi="Avenir Next"/>
          <w:b/>
          <w:bCs/>
          <w:sz w:val="22"/>
          <w:szCs w:val="22"/>
          <w:lang w:val="de-DE"/>
        </w:rPr>
        <w:t>auf Wachstumskurs</w:t>
      </w:r>
      <w:r>
        <w:rPr>
          <w:rFonts w:ascii="Avenir Next" w:hAnsi="Avenir Next"/>
          <w:b/>
          <w:bCs/>
          <w:sz w:val="22"/>
          <w:szCs w:val="22"/>
          <w:lang w:val="de-DE"/>
        </w:rPr>
        <w:t>. Was sich nach potentieller Konkurrenz anhört, ist eine bewährte Kooperation</w:t>
      </w:r>
      <w:r w:rsidR="009962B3">
        <w:rPr>
          <w:rFonts w:ascii="Avenir Next" w:hAnsi="Avenir Next"/>
          <w:b/>
          <w:bCs/>
          <w:sz w:val="22"/>
          <w:szCs w:val="22"/>
          <w:lang w:val="de-DE"/>
        </w:rPr>
        <w:t xml:space="preserve"> zur Stärkung der Wirtschaftsregion</w:t>
      </w:r>
      <w:r>
        <w:rPr>
          <w:rFonts w:ascii="Avenir Next" w:hAnsi="Avenir Next"/>
          <w:b/>
          <w:bCs/>
          <w:sz w:val="22"/>
          <w:szCs w:val="22"/>
          <w:lang w:val="de-DE"/>
        </w:rPr>
        <w:t>. Diese Zusammenarbeit wurde nun durch einen Kooperationsvertrag erneuert</w:t>
      </w:r>
      <w:r w:rsidR="00B21D47">
        <w:rPr>
          <w:rFonts w:ascii="Avenir Next" w:hAnsi="Avenir Next"/>
          <w:b/>
          <w:bCs/>
          <w:sz w:val="22"/>
          <w:szCs w:val="22"/>
          <w:lang w:val="de-DE"/>
        </w:rPr>
        <w:t xml:space="preserve"> und ausgebaut</w:t>
      </w:r>
      <w:r>
        <w:rPr>
          <w:rFonts w:ascii="Avenir Next" w:hAnsi="Avenir Next"/>
          <w:b/>
          <w:bCs/>
          <w:sz w:val="22"/>
          <w:szCs w:val="22"/>
          <w:lang w:val="de-DE"/>
        </w:rPr>
        <w:t>.</w:t>
      </w:r>
    </w:p>
    <w:p w14:paraId="32D797F2" w14:textId="77777777" w:rsidR="00520D3D" w:rsidRDefault="00520D3D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eastAsia="Avenir Next" w:hAnsi="Avenir Next" w:cs="Avenir Next"/>
          <w:b/>
          <w:bCs/>
          <w:sz w:val="22"/>
          <w:szCs w:val="22"/>
          <w:lang w:val="de-DE"/>
        </w:rPr>
      </w:pPr>
    </w:p>
    <w:p w14:paraId="44223A58" w14:textId="74D6D02C" w:rsidR="00772F76" w:rsidRDefault="00772F76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 xml:space="preserve">Als Hamburg ältester Technologiepark bietet Tempowerk Technologieunternehmen 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moderne Bürogebäude, </w:t>
      </w:r>
      <w:r w:rsidR="009962B3">
        <w:rPr>
          <w:rFonts w:ascii="Avenir Next" w:hAnsi="Avenir Next"/>
          <w:sz w:val="22"/>
          <w:szCs w:val="22"/>
          <w:lang w:val="de-DE"/>
        </w:rPr>
        <w:t xml:space="preserve">beste IT-Infrastruktur, </w:t>
      </w:r>
      <w:r w:rsidRPr="00772F76">
        <w:rPr>
          <w:rFonts w:ascii="Avenir Next" w:hAnsi="Avenir Next"/>
          <w:sz w:val="22"/>
          <w:szCs w:val="22"/>
          <w:lang w:val="de-DE"/>
        </w:rPr>
        <w:t>einen persönlichen und individuellen Service sowie ein</w:t>
      </w:r>
      <w:r>
        <w:rPr>
          <w:rFonts w:ascii="Avenir Next" w:hAnsi="Avenir Next"/>
          <w:sz w:val="22"/>
          <w:szCs w:val="22"/>
          <w:lang w:val="de-DE"/>
        </w:rPr>
        <w:t xml:space="preserve"> 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breites Netzwerk mit dem Ziel des </w:t>
      </w:r>
      <w:r>
        <w:rPr>
          <w:rFonts w:ascii="Avenir Next" w:hAnsi="Avenir Next"/>
          <w:sz w:val="22"/>
          <w:szCs w:val="22"/>
          <w:lang w:val="de-DE"/>
        </w:rPr>
        <w:t>b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ranchenübergreifenden </w:t>
      </w:r>
      <w:proofErr w:type="spellStart"/>
      <w:r w:rsidRPr="00772F76">
        <w:rPr>
          <w:rFonts w:ascii="Avenir Next" w:hAnsi="Avenir Next"/>
          <w:sz w:val="22"/>
          <w:szCs w:val="22"/>
          <w:lang w:val="de-DE"/>
        </w:rPr>
        <w:t>Know-How</w:t>
      </w:r>
      <w:proofErr w:type="spellEnd"/>
      <w:r w:rsidRPr="00772F76">
        <w:rPr>
          <w:rFonts w:ascii="Avenir Next" w:hAnsi="Avenir Next"/>
          <w:sz w:val="22"/>
          <w:szCs w:val="22"/>
          <w:lang w:val="de-DE"/>
        </w:rPr>
        <w:t xml:space="preserve"> Transfers.</w:t>
      </w:r>
      <w:r>
        <w:rPr>
          <w:rFonts w:ascii="Avenir Next" w:hAnsi="Avenir Next"/>
          <w:sz w:val="22"/>
          <w:szCs w:val="22"/>
          <w:lang w:val="de-DE"/>
        </w:rPr>
        <w:t xml:space="preserve"> </w:t>
      </w:r>
      <w:r w:rsidRPr="00772F76">
        <w:rPr>
          <w:rFonts w:ascii="Avenir Next" w:hAnsi="Avenir Next"/>
          <w:sz w:val="22"/>
          <w:szCs w:val="22"/>
          <w:lang w:val="de-DE"/>
        </w:rPr>
        <w:t>T</w:t>
      </w:r>
      <w:r>
        <w:rPr>
          <w:rFonts w:ascii="Avenir Next" w:hAnsi="Avenir Next"/>
          <w:sz w:val="22"/>
          <w:szCs w:val="22"/>
          <w:lang w:val="de-DE"/>
        </w:rPr>
        <w:t>utech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 und H</w:t>
      </w:r>
      <w:r>
        <w:rPr>
          <w:rFonts w:ascii="Avenir Next" w:hAnsi="Avenir Next"/>
          <w:sz w:val="22"/>
          <w:szCs w:val="22"/>
          <w:lang w:val="de-DE"/>
        </w:rPr>
        <w:t>amburg Innovation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 sind als Schwestergesellschaften auf dem Gebiet des Wissens- und</w:t>
      </w:r>
      <w:r>
        <w:rPr>
          <w:rFonts w:ascii="Avenir Next" w:hAnsi="Avenir Next"/>
          <w:sz w:val="22"/>
          <w:szCs w:val="22"/>
          <w:lang w:val="de-DE"/>
        </w:rPr>
        <w:t xml:space="preserve"> 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Technologietransfers an der Schnittstelle zwischen Wissenschaft und Wirtschaft aktiv. </w:t>
      </w:r>
      <w:r>
        <w:rPr>
          <w:rFonts w:ascii="Avenir Next" w:hAnsi="Avenir Next"/>
          <w:sz w:val="22"/>
          <w:szCs w:val="22"/>
          <w:lang w:val="de-DE"/>
        </w:rPr>
        <w:t>Konkret sind die beiden Gesellschaften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 als Berater, Makler, Initiator und Koordinator</w:t>
      </w:r>
      <w:r>
        <w:rPr>
          <w:rFonts w:ascii="Avenir Next" w:hAnsi="Avenir Next"/>
          <w:sz w:val="22"/>
          <w:szCs w:val="22"/>
          <w:lang w:val="de-DE"/>
        </w:rPr>
        <w:t xml:space="preserve"> aktiv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 um</w:t>
      </w:r>
      <w:r>
        <w:rPr>
          <w:rFonts w:ascii="Avenir Next" w:hAnsi="Avenir Next"/>
          <w:sz w:val="22"/>
          <w:szCs w:val="22"/>
          <w:lang w:val="de-DE"/>
        </w:rPr>
        <w:t xml:space="preserve"> </w:t>
      </w:r>
      <w:r w:rsidRPr="00772F76">
        <w:rPr>
          <w:rFonts w:ascii="Avenir Next" w:hAnsi="Avenir Next"/>
          <w:sz w:val="22"/>
          <w:szCs w:val="22"/>
          <w:lang w:val="de-DE"/>
        </w:rPr>
        <w:t>Hochschulen, Forschung, Industrie und Gesellschaft zu verbinden.</w:t>
      </w:r>
    </w:p>
    <w:p w14:paraId="019EEEB8" w14:textId="77777777" w:rsidR="00772F76" w:rsidRDefault="00772F76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hAnsi="Avenir Next"/>
          <w:sz w:val="22"/>
          <w:szCs w:val="22"/>
          <w:lang w:val="de-DE"/>
        </w:rPr>
      </w:pPr>
    </w:p>
    <w:p w14:paraId="071BB5F7" w14:textId="240A7E68" w:rsidR="00772F76" w:rsidRDefault="00772F76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lastRenderedPageBreak/>
        <w:t>Die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 Kooperationspartner </w:t>
      </w:r>
      <w:r>
        <w:rPr>
          <w:rFonts w:ascii="Avenir Next" w:hAnsi="Avenir Next"/>
          <w:sz w:val="22"/>
          <w:szCs w:val="22"/>
          <w:lang w:val="de-DE"/>
        </w:rPr>
        <w:t xml:space="preserve">werden </w:t>
      </w:r>
      <w:r w:rsidR="00B21D47">
        <w:rPr>
          <w:rFonts w:ascii="Avenir Next" w:hAnsi="Avenir Next"/>
          <w:sz w:val="22"/>
          <w:szCs w:val="22"/>
          <w:lang w:val="de-DE"/>
        </w:rPr>
        <w:t xml:space="preserve">zukünftig </w:t>
      </w:r>
      <w:r w:rsidRPr="00772F76">
        <w:rPr>
          <w:rFonts w:ascii="Avenir Next" w:hAnsi="Avenir Next"/>
          <w:sz w:val="22"/>
          <w:szCs w:val="22"/>
          <w:lang w:val="de-DE"/>
        </w:rPr>
        <w:t>im Bereich von Innovationsmanagement</w:t>
      </w:r>
      <w:r>
        <w:rPr>
          <w:rFonts w:ascii="Avenir Next" w:hAnsi="Avenir Next"/>
          <w:sz w:val="22"/>
          <w:szCs w:val="22"/>
          <w:lang w:val="de-DE"/>
        </w:rPr>
        <w:t xml:space="preserve"> 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und </w:t>
      </w:r>
      <w:r w:rsidR="00B21D47">
        <w:rPr>
          <w:rFonts w:ascii="Avenir Next" w:hAnsi="Avenir Next"/>
          <w:sz w:val="22"/>
          <w:szCs w:val="22"/>
          <w:lang w:val="de-DE"/>
        </w:rPr>
        <w:t>-</w:t>
      </w:r>
      <w:r w:rsidR="00F207E0">
        <w:rPr>
          <w:rFonts w:ascii="Avenir Next" w:hAnsi="Avenir Next"/>
          <w:sz w:val="22"/>
          <w:szCs w:val="22"/>
          <w:lang w:val="de-DE"/>
        </w:rPr>
        <w:t>M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arketing </w:t>
      </w:r>
      <w:r w:rsidR="00B21D47">
        <w:rPr>
          <w:rFonts w:ascii="Avenir Next" w:hAnsi="Avenir Next"/>
          <w:sz w:val="22"/>
          <w:szCs w:val="22"/>
          <w:lang w:val="de-DE"/>
        </w:rPr>
        <w:t xml:space="preserve">noch stärker </w:t>
      </w:r>
      <w:r w:rsidR="00F207E0">
        <w:rPr>
          <w:rFonts w:ascii="Avenir Next" w:hAnsi="Avenir Next"/>
          <w:sz w:val="22"/>
          <w:szCs w:val="22"/>
          <w:lang w:val="de-DE"/>
        </w:rPr>
        <w:t xml:space="preserve">an einem Strang ziehen 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sowie </w:t>
      </w:r>
      <w:r w:rsidR="00F207E0" w:rsidRPr="00772F76">
        <w:rPr>
          <w:rFonts w:ascii="Avenir Next" w:hAnsi="Avenir Next"/>
          <w:sz w:val="22"/>
          <w:szCs w:val="22"/>
          <w:lang w:val="de-DE"/>
        </w:rPr>
        <w:t xml:space="preserve">gemeinsam </w:t>
      </w:r>
      <w:r w:rsidRPr="00772F76">
        <w:rPr>
          <w:rFonts w:ascii="Avenir Next" w:hAnsi="Avenir Next"/>
          <w:sz w:val="22"/>
          <w:szCs w:val="22"/>
          <w:lang w:val="de-DE"/>
        </w:rPr>
        <w:t>wissens- und technologiebasierten Startups</w:t>
      </w:r>
      <w:r w:rsidR="00B21D47">
        <w:rPr>
          <w:rFonts w:ascii="Avenir Next" w:hAnsi="Avenir Next"/>
          <w:sz w:val="22"/>
          <w:szCs w:val="22"/>
          <w:lang w:val="de-DE"/>
        </w:rPr>
        <w:t>,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 jungen Unternehmen</w:t>
      </w:r>
      <w:r w:rsidR="00B21D47">
        <w:rPr>
          <w:rFonts w:ascii="Avenir Next" w:hAnsi="Avenir Next"/>
          <w:sz w:val="22"/>
          <w:szCs w:val="22"/>
          <w:lang w:val="de-DE"/>
        </w:rPr>
        <w:t xml:space="preserve"> und KMUs</w:t>
      </w:r>
      <w:r w:rsidR="00F207E0">
        <w:rPr>
          <w:rFonts w:ascii="Avenir Next" w:hAnsi="Avenir Next"/>
          <w:sz w:val="22"/>
          <w:szCs w:val="22"/>
          <w:lang w:val="de-DE"/>
        </w:rPr>
        <w:t xml:space="preserve"> beim Ausbau ihrer Geschäfte helfen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. Ziel ist </w:t>
      </w:r>
      <w:r w:rsidR="00B21D47">
        <w:rPr>
          <w:rFonts w:ascii="Avenir Next" w:hAnsi="Avenir Next"/>
          <w:sz w:val="22"/>
          <w:szCs w:val="22"/>
          <w:lang w:val="de-DE"/>
        </w:rPr>
        <w:t xml:space="preserve">die Weiterentwicklung und 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das Sichtbarmachen einer </w:t>
      </w:r>
      <w:r w:rsidR="00B21D47">
        <w:rPr>
          <w:rFonts w:ascii="Avenir Next" w:hAnsi="Avenir Next"/>
          <w:sz w:val="22"/>
          <w:szCs w:val="22"/>
          <w:lang w:val="de-DE"/>
        </w:rPr>
        <w:t xml:space="preserve">bereits </w:t>
      </w:r>
      <w:r w:rsidRPr="00772F76">
        <w:rPr>
          <w:rFonts w:ascii="Avenir Next" w:hAnsi="Avenir Next"/>
          <w:sz w:val="22"/>
          <w:szCs w:val="22"/>
          <w:lang w:val="de-DE"/>
        </w:rPr>
        <w:t>gut</w:t>
      </w:r>
      <w:r w:rsidR="00B21D47">
        <w:rPr>
          <w:rFonts w:ascii="Avenir Next" w:hAnsi="Avenir Next"/>
          <w:sz w:val="22"/>
          <w:szCs w:val="22"/>
          <w:lang w:val="de-DE"/>
        </w:rPr>
        <w:t>en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 Infrastruktur und</w:t>
      </w:r>
      <w:r w:rsidR="00F207E0">
        <w:rPr>
          <w:rFonts w:ascii="Avenir Next" w:hAnsi="Avenir Next"/>
          <w:sz w:val="22"/>
          <w:szCs w:val="22"/>
          <w:lang w:val="de-DE"/>
        </w:rPr>
        <w:t xml:space="preserve"> </w:t>
      </w:r>
      <w:r w:rsidR="00B21D47">
        <w:rPr>
          <w:rFonts w:ascii="Avenir Next" w:hAnsi="Avenir Next"/>
          <w:sz w:val="22"/>
          <w:szCs w:val="22"/>
          <w:lang w:val="de-DE"/>
        </w:rPr>
        <w:t xml:space="preserve">engen </w:t>
      </w:r>
      <w:r w:rsidRPr="00772F76">
        <w:rPr>
          <w:rFonts w:ascii="Avenir Next" w:hAnsi="Avenir Next"/>
          <w:sz w:val="22"/>
          <w:szCs w:val="22"/>
          <w:lang w:val="de-DE"/>
        </w:rPr>
        <w:t xml:space="preserve">Zusammenarbeit der Vertragspartner im </w:t>
      </w:r>
      <w:proofErr w:type="spellStart"/>
      <w:r w:rsidRPr="00772F76">
        <w:rPr>
          <w:rFonts w:ascii="Avenir Next" w:hAnsi="Avenir Next"/>
          <w:sz w:val="22"/>
          <w:szCs w:val="22"/>
          <w:lang w:val="de-DE"/>
        </w:rPr>
        <w:t>Süderelberaum</w:t>
      </w:r>
      <w:proofErr w:type="spellEnd"/>
      <w:r w:rsidRPr="00772F76">
        <w:rPr>
          <w:rFonts w:ascii="Avenir Next" w:hAnsi="Avenir Next"/>
          <w:sz w:val="22"/>
          <w:szCs w:val="22"/>
          <w:lang w:val="de-DE"/>
        </w:rPr>
        <w:t xml:space="preserve">. </w:t>
      </w:r>
      <w:r w:rsidR="00B21D47">
        <w:rPr>
          <w:rFonts w:ascii="Avenir Next" w:hAnsi="Avenir Next"/>
          <w:sz w:val="22"/>
          <w:szCs w:val="22"/>
          <w:lang w:val="de-DE"/>
        </w:rPr>
        <w:t xml:space="preserve">So sollen </w:t>
      </w:r>
      <w:r w:rsidRPr="00772F76">
        <w:rPr>
          <w:rFonts w:ascii="Avenir Next" w:hAnsi="Avenir Next"/>
          <w:sz w:val="22"/>
          <w:szCs w:val="22"/>
          <w:lang w:val="de-DE"/>
        </w:rPr>
        <w:t>Unternehmen</w:t>
      </w:r>
      <w:r w:rsidR="00F207E0">
        <w:rPr>
          <w:rFonts w:ascii="Avenir Next" w:hAnsi="Avenir Next"/>
          <w:sz w:val="22"/>
          <w:szCs w:val="22"/>
          <w:lang w:val="de-DE"/>
        </w:rPr>
        <w:t xml:space="preserve"> </w:t>
      </w:r>
      <w:r w:rsidRPr="00772F76">
        <w:rPr>
          <w:rFonts w:ascii="Avenir Next" w:hAnsi="Avenir Next"/>
          <w:sz w:val="22"/>
          <w:szCs w:val="22"/>
          <w:lang w:val="de-DE"/>
        </w:rPr>
        <w:t>in der Region gehalten werden, bzw. in die Region kommen.</w:t>
      </w:r>
    </w:p>
    <w:p w14:paraId="41A02762" w14:textId="3813BF02" w:rsidR="005A5030" w:rsidRDefault="005A5030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hAnsi="Avenir Next"/>
          <w:sz w:val="22"/>
          <w:szCs w:val="22"/>
          <w:lang w:val="de-DE"/>
        </w:rPr>
      </w:pPr>
    </w:p>
    <w:p w14:paraId="6893727C" w14:textId="5E1E20A1" w:rsidR="005A5030" w:rsidRDefault="005A5030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 xml:space="preserve">Nächster konkreter Termin ist Anfang September das Gründungscamp, das gemeinsam mit der </w:t>
      </w:r>
      <w:proofErr w:type="spellStart"/>
      <w:r>
        <w:rPr>
          <w:rFonts w:ascii="Avenir Next" w:hAnsi="Avenir Next"/>
          <w:sz w:val="22"/>
          <w:szCs w:val="22"/>
          <w:lang w:val="de-DE"/>
        </w:rPr>
        <w:t>Leuphana</w:t>
      </w:r>
      <w:proofErr w:type="spellEnd"/>
      <w:r>
        <w:rPr>
          <w:rFonts w:ascii="Avenir Next" w:hAnsi="Avenir Next"/>
          <w:sz w:val="22"/>
          <w:szCs w:val="22"/>
          <w:lang w:val="de-DE"/>
        </w:rPr>
        <w:t xml:space="preserve"> Universität im Tempowerk veranstaltet wird. </w:t>
      </w:r>
      <w:r w:rsidR="003D602C" w:rsidRPr="003D602C">
        <w:rPr>
          <w:rFonts w:ascii="Avenir Next" w:hAnsi="Avenir Next"/>
          <w:sz w:val="22"/>
          <w:szCs w:val="22"/>
          <w:lang w:val="de-DE"/>
        </w:rPr>
        <w:t>Weitere Veranstaltungen unter der Überschrift „Schmiedekunst“ sind in Planung</w:t>
      </w:r>
      <w:r>
        <w:rPr>
          <w:rFonts w:ascii="Avenir Next" w:hAnsi="Avenir Next"/>
          <w:sz w:val="22"/>
          <w:szCs w:val="22"/>
          <w:lang w:val="de-DE"/>
        </w:rPr>
        <w:t>.</w:t>
      </w:r>
    </w:p>
    <w:p w14:paraId="40510833" w14:textId="4D116BFC" w:rsidR="00922898" w:rsidRDefault="00922898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eastAsia="Avenir Next" w:hAnsi="Avenir Next" w:cs="Avenir Next"/>
          <w:sz w:val="22"/>
          <w:szCs w:val="22"/>
          <w:lang w:val="de-DE"/>
        </w:rPr>
      </w:pPr>
    </w:p>
    <w:p w14:paraId="30687F4F" w14:textId="33E8CE98" w:rsidR="00D623DD" w:rsidRDefault="00D623DD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eastAsia="Avenir Next" w:hAnsi="Avenir Next" w:cs="Avenir Next"/>
          <w:sz w:val="22"/>
          <w:szCs w:val="22"/>
          <w:lang w:val="de-DE"/>
        </w:rPr>
      </w:pPr>
    </w:p>
    <w:p w14:paraId="054A6F58" w14:textId="77777777" w:rsidR="00D623DD" w:rsidRDefault="00D623DD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eastAsia="Avenir Next" w:hAnsi="Avenir Next" w:cs="Avenir Next"/>
          <w:sz w:val="22"/>
          <w:szCs w:val="22"/>
          <w:lang w:val="de-DE"/>
        </w:rPr>
      </w:pPr>
    </w:p>
    <w:p w14:paraId="7FB46F5B" w14:textId="5560E74D" w:rsidR="00922898" w:rsidRDefault="00520D3D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eastAsia="Avenir Next" w:hAnsi="Avenir Next" w:cs="Avenir Next"/>
          <w:b/>
          <w:bCs/>
          <w:sz w:val="22"/>
          <w:szCs w:val="22"/>
          <w:lang w:val="de-DE"/>
        </w:rPr>
      </w:pPr>
      <w:r>
        <w:rPr>
          <w:rFonts w:ascii="Avenir Next" w:hAnsi="Avenir Next"/>
          <w:b/>
          <w:bCs/>
          <w:sz w:val="22"/>
          <w:szCs w:val="22"/>
          <w:lang w:val="de-DE"/>
        </w:rPr>
        <w:t>O-T</w:t>
      </w:r>
      <w:r w:rsidR="00EE1729">
        <w:rPr>
          <w:rFonts w:ascii="Avenir Next" w:hAnsi="Avenir Next"/>
          <w:b/>
          <w:bCs/>
          <w:sz w:val="22"/>
          <w:szCs w:val="22"/>
          <w:lang w:val="de-DE"/>
        </w:rPr>
        <w:t>öne</w:t>
      </w:r>
    </w:p>
    <w:p w14:paraId="2313924C" w14:textId="262BFB51" w:rsidR="00EE1729" w:rsidRPr="00836FCC" w:rsidRDefault="00EE1729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hAnsi="Avenir Next"/>
          <w:i/>
          <w:iCs/>
          <w:sz w:val="22"/>
          <w:szCs w:val="22"/>
          <w:lang w:val="de-DE"/>
        </w:rPr>
      </w:pPr>
      <w:r>
        <w:rPr>
          <w:rFonts w:ascii="Avenir Next" w:hAnsi="Avenir Next"/>
          <w:i/>
          <w:iCs/>
          <w:sz w:val="22"/>
          <w:szCs w:val="22"/>
          <w:lang w:val="de-DE"/>
        </w:rPr>
        <w:t xml:space="preserve">„Die aktive Zusammenarbeit hat in den letzten Jahren bereits viele Früchte getragen. Mit unserem neuen, gemeinsamen Plan </w:t>
      </w:r>
      <w:r w:rsidRPr="00836FCC">
        <w:rPr>
          <w:rFonts w:ascii="Avenir Next" w:hAnsi="Avenir Next"/>
          <w:i/>
          <w:iCs/>
          <w:sz w:val="22"/>
          <w:szCs w:val="22"/>
          <w:lang w:val="de-DE"/>
        </w:rPr>
        <w:t>können wir</w:t>
      </w:r>
      <w:r>
        <w:rPr>
          <w:rFonts w:ascii="Avenir Next" w:hAnsi="Avenir Next"/>
          <w:i/>
          <w:iCs/>
          <w:sz w:val="22"/>
          <w:szCs w:val="22"/>
          <w:lang w:val="de-DE"/>
        </w:rPr>
        <w:t xml:space="preserve"> nun</w:t>
      </w:r>
      <w:r w:rsidRPr="00836FCC">
        <w:rPr>
          <w:rFonts w:ascii="Avenir Next" w:hAnsi="Avenir Next"/>
          <w:i/>
          <w:iCs/>
          <w:sz w:val="22"/>
          <w:szCs w:val="22"/>
          <w:lang w:val="de-DE"/>
        </w:rPr>
        <w:t xml:space="preserve"> noch mal einen Gang höher schalten!“</w:t>
      </w:r>
    </w:p>
    <w:p w14:paraId="14FC80FF" w14:textId="77777777" w:rsidR="00EE1729" w:rsidRDefault="00EE1729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hAnsi="Avenir Next"/>
          <w:i/>
          <w:iCs/>
          <w:sz w:val="22"/>
          <w:szCs w:val="22"/>
          <w:lang w:val="de-DE"/>
        </w:rPr>
      </w:pPr>
      <w:r w:rsidRPr="00EA77A0">
        <w:rPr>
          <w:rFonts w:ascii="Avenir Next" w:hAnsi="Avenir Next"/>
          <w:sz w:val="22"/>
          <w:szCs w:val="22"/>
          <w:lang w:val="de-DE"/>
        </w:rPr>
        <w:t>Christoph Birkel, CEO Tempowerk</w:t>
      </w:r>
      <w:r w:rsidRPr="00836FCC">
        <w:rPr>
          <w:rFonts w:ascii="Avenir Next" w:hAnsi="Avenir Next"/>
          <w:i/>
          <w:iCs/>
          <w:sz w:val="22"/>
          <w:szCs w:val="22"/>
          <w:lang w:val="de-DE"/>
        </w:rPr>
        <w:t xml:space="preserve"> </w:t>
      </w:r>
    </w:p>
    <w:p w14:paraId="73C42166" w14:textId="77777777" w:rsidR="00EE1729" w:rsidRDefault="00EE1729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hAnsi="Avenir Next"/>
          <w:i/>
          <w:iCs/>
          <w:sz w:val="22"/>
          <w:szCs w:val="22"/>
          <w:lang w:val="de-DE"/>
        </w:rPr>
      </w:pPr>
    </w:p>
    <w:p w14:paraId="312FF5B6" w14:textId="143C9D58" w:rsidR="00922898" w:rsidRPr="00836FCC" w:rsidRDefault="00F207E0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hAnsi="Avenir Next"/>
          <w:i/>
          <w:iCs/>
          <w:sz w:val="22"/>
          <w:szCs w:val="22"/>
          <w:lang w:val="de-DE"/>
        </w:rPr>
      </w:pPr>
      <w:r w:rsidRPr="00836FCC">
        <w:rPr>
          <w:rFonts w:ascii="Avenir Next" w:hAnsi="Avenir Next"/>
          <w:i/>
          <w:iCs/>
          <w:sz w:val="22"/>
          <w:szCs w:val="22"/>
          <w:lang w:val="de-DE"/>
        </w:rPr>
        <w:t>„Die tatkräftige Umsetzung der Idee vom Innovationpark im Süden Hamburgs liegt uns sehr am Herzen. Deshalb haben wir mit der Kooperationsvereinbarung</w:t>
      </w:r>
      <w:r w:rsidR="003E44FD">
        <w:rPr>
          <w:rFonts w:ascii="Avenir Next" w:hAnsi="Avenir Next"/>
          <w:i/>
          <w:iCs/>
          <w:sz w:val="22"/>
          <w:szCs w:val="22"/>
          <w:lang w:val="de-DE"/>
        </w:rPr>
        <w:t xml:space="preserve"> </w:t>
      </w:r>
      <w:r w:rsidR="00B21D47">
        <w:rPr>
          <w:rFonts w:ascii="Avenir Next" w:hAnsi="Avenir Next"/>
          <w:i/>
          <w:iCs/>
          <w:sz w:val="22"/>
          <w:szCs w:val="22"/>
          <w:lang w:val="de-DE"/>
        </w:rPr>
        <w:t>nicht nur untermauert</w:t>
      </w:r>
      <w:r w:rsidR="009962B3">
        <w:rPr>
          <w:rFonts w:ascii="Avenir Next" w:hAnsi="Avenir Next"/>
          <w:i/>
          <w:iCs/>
          <w:sz w:val="22"/>
          <w:szCs w:val="22"/>
          <w:lang w:val="de-DE"/>
        </w:rPr>
        <w:t>, w</w:t>
      </w:r>
      <w:r w:rsidRPr="00836FCC">
        <w:rPr>
          <w:rFonts w:ascii="Avenir Next" w:hAnsi="Avenir Next"/>
          <w:i/>
          <w:iCs/>
          <w:sz w:val="22"/>
          <w:szCs w:val="22"/>
          <w:lang w:val="de-DE"/>
        </w:rPr>
        <w:t xml:space="preserve">as wir schon lange </w:t>
      </w:r>
      <w:r w:rsidR="00EE1729">
        <w:rPr>
          <w:rFonts w:ascii="Avenir Next" w:hAnsi="Avenir Next"/>
          <w:i/>
          <w:iCs/>
          <w:sz w:val="22"/>
          <w:szCs w:val="22"/>
          <w:lang w:val="de-DE"/>
        </w:rPr>
        <w:t xml:space="preserve">erfolgreich </w:t>
      </w:r>
      <w:r w:rsidRPr="00836FCC">
        <w:rPr>
          <w:rFonts w:ascii="Avenir Next" w:hAnsi="Avenir Next"/>
          <w:i/>
          <w:iCs/>
          <w:sz w:val="22"/>
          <w:szCs w:val="22"/>
          <w:lang w:val="de-DE"/>
        </w:rPr>
        <w:t>praktizieren</w:t>
      </w:r>
      <w:r w:rsidR="00EA77A0">
        <w:rPr>
          <w:rFonts w:ascii="Avenir Next" w:hAnsi="Avenir Next"/>
          <w:i/>
          <w:iCs/>
          <w:sz w:val="22"/>
          <w:szCs w:val="22"/>
          <w:lang w:val="de-DE"/>
        </w:rPr>
        <w:t>, sondern die Weichen auf Ausbau gestellt</w:t>
      </w:r>
      <w:r w:rsidRPr="00836FCC">
        <w:rPr>
          <w:rFonts w:ascii="Avenir Next" w:hAnsi="Avenir Next"/>
          <w:i/>
          <w:iCs/>
          <w:sz w:val="22"/>
          <w:szCs w:val="22"/>
          <w:lang w:val="de-DE"/>
        </w:rPr>
        <w:t>.“</w:t>
      </w:r>
    </w:p>
    <w:p w14:paraId="21598E86" w14:textId="55D2D4DA" w:rsidR="00836FCC" w:rsidRPr="00EA77A0" w:rsidRDefault="00836FCC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eastAsia="Avenir Next" w:hAnsi="Avenir Next" w:cs="Avenir Next"/>
          <w:b/>
          <w:bCs/>
          <w:sz w:val="22"/>
          <w:szCs w:val="22"/>
          <w:lang w:val="de-DE"/>
        </w:rPr>
      </w:pPr>
      <w:r w:rsidRPr="00EA77A0">
        <w:rPr>
          <w:rFonts w:ascii="Avenir Next" w:hAnsi="Avenir Next"/>
          <w:sz w:val="22"/>
          <w:szCs w:val="22"/>
          <w:lang w:val="de-DE"/>
        </w:rPr>
        <w:t>Martin Mahn, CEO Tutech und Hamburg Innovation</w:t>
      </w:r>
    </w:p>
    <w:p w14:paraId="17F20383" w14:textId="77777777" w:rsidR="00922898" w:rsidRPr="00EA77A0" w:rsidRDefault="00922898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eastAsia="Avenir Next" w:hAnsi="Avenir Next" w:cs="Avenir Next"/>
          <w:b/>
          <w:bCs/>
          <w:sz w:val="22"/>
          <w:szCs w:val="22"/>
          <w:lang w:val="de-DE"/>
        </w:rPr>
      </w:pPr>
    </w:p>
    <w:p w14:paraId="3A7D7B80" w14:textId="77777777" w:rsidR="00922898" w:rsidRPr="00EA77A0" w:rsidRDefault="00922898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" w:eastAsia="Avenir Next" w:hAnsi="Avenir Next" w:cs="Avenir Next"/>
          <w:sz w:val="22"/>
          <w:szCs w:val="22"/>
          <w:lang w:val="de-DE"/>
        </w:rPr>
      </w:pPr>
    </w:p>
    <w:p w14:paraId="7AF7BF34" w14:textId="4CA3F9FA" w:rsidR="00922898" w:rsidRDefault="00D623DD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 Next Condensed" w:eastAsia="Avenir Next Condensed" w:hAnsi="Avenir Next Condensed" w:cs="Avenir Next Condensed"/>
          <w:i/>
          <w:iCs/>
          <w:sz w:val="22"/>
          <w:szCs w:val="22"/>
          <w:lang w:val="de-DE"/>
        </w:rPr>
      </w:pPr>
      <w:r>
        <w:rPr>
          <w:rFonts w:ascii="Avenir Next Condensed" w:hAnsi="Avenir Next Condensed"/>
          <w:i/>
          <w:iCs/>
          <w:sz w:val="22"/>
          <w:szCs w:val="22"/>
          <w:lang w:val="de-DE"/>
        </w:rPr>
        <w:t xml:space="preserve">Weitere </w:t>
      </w:r>
      <w:r w:rsidR="00520D3D">
        <w:rPr>
          <w:rFonts w:ascii="Avenir Next Condensed" w:hAnsi="Avenir Next Condensed"/>
          <w:i/>
          <w:iCs/>
          <w:sz w:val="22"/>
          <w:szCs w:val="22"/>
          <w:lang w:val="de-DE"/>
        </w:rPr>
        <w:t>Foto</w:t>
      </w:r>
      <w:r>
        <w:rPr>
          <w:rFonts w:ascii="Avenir Next Condensed" w:hAnsi="Avenir Next Condensed"/>
          <w:i/>
          <w:iCs/>
          <w:sz w:val="22"/>
          <w:szCs w:val="22"/>
          <w:lang w:val="de-DE"/>
        </w:rPr>
        <w:t>s</w:t>
      </w:r>
      <w:r w:rsidR="00520D3D">
        <w:rPr>
          <w:rFonts w:ascii="Avenir Next Condensed" w:hAnsi="Avenir Next Condensed"/>
          <w:i/>
          <w:iCs/>
          <w:sz w:val="22"/>
          <w:szCs w:val="22"/>
          <w:lang w:val="de-DE"/>
        </w:rPr>
        <w:t xml:space="preserve"> in hoher Auflösung zum Download</w:t>
      </w:r>
      <w:r w:rsidR="00E07116">
        <w:rPr>
          <w:rFonts w:ascii="Avenir Next Condensed" w:hAnsi="Avenir Next Condensed"/>
          <w:i/>
          <w:iCs/>
          <w:sz w:val="22"/>
          <w:szCs w:val="22"/>
          <w:lang w:val="de-DE"/>
        </w:rPr>
        <w:t xml:space="preserve">: </w:t>
      </w:r>
    </w:p>
    <w:p w14:paraId="7C7929C6" w14:textId="1250B2CA" w:rsidR="00922898" w:rsidRDefault="0013014B" w:rsidP="00D6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ind w:right="986"/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  <w:lang w:val="de-DE"/>
        </w:rPr>
      </w:pPr>
      <w:r w:rsidRPr="0013014B">
        <w:rPr>
          <w:rFonts w:ascii="Avenir Next" w:hAnsi="Avenir Next"/>
          <w:sz w:val="22"/>
          <w:szCs w:val="22"/>
          <w:lang w:val="de-DE"/>
        </w:rPr>
        <w:t>https://nc.hamburginnovation.de/index.php/s/xiW2Kr7ksAtNsio</w:t>
      </w:r>
    </w:p>
    <w:p w14:paraId="4F448D76" w14:textId="77777777" w:rsidR="00922898" w:rsidRDefault="00922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Next LT Pro Regular" w:eastAsia="AvenirNext LT Pro Regular" w:hAnsi="AvenirNext LT Pro Regular" w:cs="AvenirNext LT Pro Regular"/>
          <w:b/>
          <w:bCs/>
          <w:sz w:val="22"/>
          <w:szCs w:val="22"/>
          <w:lang w:val="de-DE"/>
        </w:rPr>
      </w:pPr>
    </w:p>
    <w:p w14:paraId="13F3BD83" w14:textId="77777777" w:rsidR="00922898" w:rsidRDefault="00E0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eastAsia="Avenir Next" w:hAnsi="Avenir Next" w:cs="Avenir Next"/>
          <w:sz w:val="22"/>
          <w:szCs w:val="22"/>
          <w:lang w:val="de-DE"/>
        </w:rPr>
      </w:pPr>
      <w:r>
        <w:rPr>
          <w:rFonts w:ascii="Avenir Next" w:hAnsi="Avenir Next"/>
          <w:b/>
          <w:bCs/>
          <w:sz w:val="22"/>
          <w:szCs w:val="22"/>
          <w:lang w:val="de-DE"/>
        </w:rPr>
        <w:t xml:space="preserve">Kontakt </w:t>
      </w:r>
    </w:p>
    <w:p w14:paraId="1B0D8292" w14:textId="77777777" w:rsidR="001921E6" w:rsidRDefault="001921E6" w:rsidP="00520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hAnsi="Avenir Next"/>
          <w:sz w:val="22"/>
          <w:szCs w:val="22"/>
          <w:lang w:val="de-DE"/>
        </w:rPr>
        <w:sectPr w:rsidR="001921E6">
          <w:pgSz w:w="11900" w:h="16840"/>
          <w:pgMar w:top="1134" w:right="849" w:bottom="1134" w:left="1134" w:header="709" w:footer="850" w:gutter="0"/>
          <w:cols w:space="720"/>
        </w:sectPr>
      </w:pPr>
    </w:p>
    <w:p w14:paraId="5EE60135" w14:textId="52FEFBC4" w:rsidR="00520D3D" w:rsidRPr="00520D3D" w:rsidRDefault="00520D3D" w:rsidP="00520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hAnsi="Avenir Next"/>
          <w:sz w:val="22"/>
          <w:szCs w:val="22"/>
          <w:lang w:val="de-DE"/>
        </w:rPr>
      </w:pPr>
      <w:r w:rsidRPr="00520D3D">
        <w:rPr>
          <w:rFonts w:ascii="Avenir Next" w:hAnsi="Avenir Next"/>
          <w:sz w:val="22"/>
          <w:szCs w:val="22"/>
          <w:lang w:val="de-DE"/>
        </w:rPr>
        <w:t>Mark Behr</w:t>
      </w:r>
    </w:p>
    <w:p w14:paraId="5AF1C10A" w14:textId="77777777" w:rsidR="00520D3D" w:rsidRPr="00520D3D" w:rsidRDefault="00520D3D" w:rsidP="00520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hAnsi="Avenir Next"/>
          <w:sz w:val="22"/>
          <w:szCs w:val="22"/>
          <w:lang w:val="de-DE"/>
        </w:rPr>
      </w:pPr>
      <w:r w:rsidRPr="00520D3D">
        <w:rPr>
          <w:rFonts w:ascii="Avenir Next" w:hAnsi="Avenir Next"/>
          <w:sz w:val="22"/>
          <w:szCs w:val="22"/>
          <w:lang w:val="de-DE"/>
        </w:rPr>
        <w:t xml:space="preserve">Tempowerk ist eine Marke der hit-Technopark GmbH &amp; Co. </w:t>
      </w:r>
      <w:r w:rsidRPr="00EA77A0">
        <w:rPr>
          <w:rFonts w:ascii="Avenir Next" w:hAnsi="Avenir Next"/>
          <w:sz w:val="22"/>
          <w:szCs w:val="22"/>
          <w:lang w:val="de-DE"/>
        </w:rPr>
        <w:t>KG</w:t>
      </w:r>
    </w:p>
    <w:p w14:paraId="078786A9" w14:textId="77777777" w:rsidR="00520D3D" w:rsidRPr="00EA77A0" w:rsidRDefault="00520D3D" w:rsidP="00520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eastAsia="Avenir Next" w:hAnsi="Avenir Next" w:cs="Avenir Next"/>
          <w:sz w:val="22"/>
          <w:szCs w:val="22"/>
          <w:lang w:val="de-DE"/>
        </w:rPr>
      </w:pPr>
      <w:r w:rsidRPr="00EA77A0">
        <w:rPr>
          <w:rFonts w:ascii="Avenir Next" w:hAnsi="Avenir Next"/>
          <w:sz w:val="22"/>
          <w:szCs w:val="22"/>
          <w:lang w:val="de-DE"/>
        </w:rPr>
        <w:t xml:space="preserve">Tempowerkring 6, D-21079 Hamburg </w:t>
      </w:r>
    </w:p>
    <w:p w14:paraId="533E186A" w14:textId="5B460713" w:rsidR="00520D3D" w:rsidRPr="00520D3D" w:rsidRDefault="00520D3D" w:rsidP="00520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 xml:space="preserve">Telefon: </w:t>
      </w:r>
      <w:r w:rsidRPr="00520D3D">
        <w:rPr>
          <w:rFonts w:ascii="Avenir Next" w:hAnsi="Avenir Next"/>
          <w:sz w:val="22"/>
          <w:szCs w:val="22"/>
          <w:lang w:val="de-DE"/>
        </w:rPr>
        <w:t>+49 (0)40 / 790 12-351</w:t>
      </w:r>
    </w:p>
    <w:p w14:paraId="2751DA8B" w14:textId="3A94FD12" w:rsidR="00520D3D" w:rsidRPr="00520D3D" w:rsidRDefault="00520D3D" w:rsidP="00520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 xml:space="preserve">E-Mail: </w:t>
      </w:r>
      <w:r w:rsidRPr="00520D3D">
        <w:rPr>
          <w:rFonts w:ascii="Avenir Next" w:hAnsi="Avenir Next"/>
          <w:sz w:val="22"/>
          <w:szCs w:val="22"/>
          <w:lang w:val="de-DE"/>
        </w:rPr>
        <w:t>m.behr@tempo-werk.de</w:t>
      </w:r>
    </w:p>
    <w:p w14:paraId="21C81890" w14:textId="77777777" w:rsidR="00922898" w:rsidRDefault="00E0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eastAsia="Avenir Next" w:hAnsi="Avenir Next" w:cs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Jochen Kilian</w:t>
      </w:r>
    </w:p>
    <w:p w14:paraId="14630A95" w14:textId="77777777" w:rsidR="00922898" w:rsidRDefault="00E0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eastAsia="Avenir Next" w:hAnsi="Avenir Next" w:cs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Kommunikation &amp; Marketing</w:t>
      </w:r>
    </w:p>
    <w:p w14:paraId="3699A76F" w14:textId="65F4E094" w:rsidR="00922898" w:rsidRDefault="003D6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Tutech</w:t>
      </w:r>
      <w:r w:rsidR="00E07116">
        <w:rPr>
          <w:rFonts w:ascii="Avenir Next" w:hAnsi="Avenir Next"/>
          <w:sz w:val="22"/>
          <w:szCs w:val="22"/>
          <w:lang w:val="de-DE"/>
        </w:rPr>
        <w:t xml:space="preserve"> Innovation GmbH</w:t>
      </w:r>
      <w:r>
        <w:rPr>
          <w:rFonts w:ascii="Avenir Next" w:hAnsi="Avenir Next"/>
          <w:sz w:val="22"/>
          <w:szCs w:val="22"/>
          <w:lang w:val="de-DE"/>
        </w:rPr>
        <w:t xml:space="preserve"> /</w:t>
      </w:r>
    </w:p>
    <w:p w14:paraId="7E587DA1" w14:textId="1A7CF621" w:rsidR="003D602C" w:rsidRDefault="003D6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eastAsia="Avenir Next" w:hAnsi="Avenir Next" w:cs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Hamburg Innovation GmbH</w:t>
      </w:r>
    </w:p>
    <w:p w14:paraId="3FB914BB" w14:textId="77777777" w:rsidR="00922898" w:rsidRDefault="00E0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" w:eastAsia="Avenir Next" w:hAnsi="Avenir Next" w:cs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Telefon: +49 40 76629-6121</w:t>
      </w:r>
    </w:p>
    <w:p w14:paraId="4DBEC9CE" w14:textId="53026E77" w:rsidR="001921E6" w:rsidRDefault="00E0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Next LT Pro Regular" w:eastAsia="AvenirNext LT Pro Regular" w:hAnsi="AvenirNext LT Pro Regular" w:cs="AvenirNext LT Pro Regular"/>
          <w:sz w:val="22"/>
          <w:szCs w:val="22"/>
          <w:lang w:val="de-DE"/>
        </w:rPr>
        <w:sectPr w:rsidR="001921E6" w:rsidSect="001921E6">
          <w:type w:val="continuous"/>
          <w:pgSz w:w="11900" w:h="16840"/>
          <w:pgMar w:top="1134" w:right="849" w:bottom="1134" w:left="1134" w:header="709" w:footer="850" w:gutter="0"/>
          <w:cols w:num="2" w:space="720"/>
        </w:sectPr>
      </w:pPr>
      <w:r>
        <w:rPr>
          <w:rFonts w:ascii="Avenir Next" w:hAnsi="Avenir Next"/>
          <w:sz w:val="22"/>
          <w:szCs w:val="22"/>
          <w:lang w:val="de-DE"/>
        </w:rPr>
        <w:t>E-Mail: kilian@</w:t>
      </w:r>
      <w:r w:rsidR="003D602C">
        <w:rPr>
          <w:rFonts w:ascii="Avenir Next" w:hAnsi="Avenir Next"/>
          <w:sz w:val="22"/>
          <w:szCs w:val="22"/>
          <w:lang w:val="de-DE"/>
        </w:rPr>
        <w:t>tutech</w:t>
      </w:r>
      <w:r>
        <w:rPr>
          <w:rFonts w:ascii="Avenir Next" w:hAnsi="Avenir Next"/>
          <w:sz w:val="22"/>
          <w:szCs w:val="22"/>
          <w:lang w:val="de-DE"/>
        </w:rPr>
        <w:t>.de</w:t>
      </w:r>
    </w:p>
    <w:p w14:paraId="30F03937" w14:textId="2B50C3AC" w:rsidR="00922898" w:rsidRPr="001921E6" w:rsidRDefault="00922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lang w:val="de-DE"/>
        </w:rPr>
      </w:pPr>
    </w:p>
    <w:sectPr w:rsidR="00922898" w:rsidRPr="001921E6" w:rsidSect="001921E6">
      <w:type w:val="continuous"/>
      <w:pgSz w:w="11900" w:h="16840"/>
      <w:pgMar w:top="1134" w:right="849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219F6" w14:textId="77777777" w:rsidR="00922856" w:rsidRDefault="00922856">
      <w:r>
        <w:separator/>
      </w:r>
    </w:p>
  </w:endnote>
  <w:endnote w:type="continuationSeparator" w:id="0">
    <w:p w14:paraId="50F8BDE4" w14:textId="77777777" w:rsidR="00922856" w:rsidRDefault="0092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altName w:val="Cambria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altName w:val="Avenir Next Condensed"/>
    <w:panose1 w:val="020B0506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C7642" w14:textId="77777777" w:rsidR="00922856" w:rsidRDefault="00922856">
      <w:r>
        <w:separator/>
      </w:r>
    </w:p>
  </w:footnote>
  <w:footnote w:type="continuationSeparator" w:id="0">
    <w:p w14:paraId="20581439" w14:textId="77777777" w:rsidR="00922856" w:rsidRDefault="0092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98"/>
    <w:rsid w:val="0013014B"/>
    <w:rsid w:val="00140FB3"/>
    <w:rsid w:val="00170814"/>
    <w:rsid w:val="001921E6"/>
    <w:rsid w:val="003D602C"/>
    <w:rsid w:val="003E44FD"/>
    <w:rsid w:val="00470667"/>
    <w:rsid w:val="00520D3D"/>
    <w:rsid w:val="005A5030"/>
    <w:rsid w:val="00772F76"/>
    <w:rsid w:val="00836FCC"/>
    <w:rsid w:val="00922856"/>
    <w:rsid w:val="00922898"/>
    <w:rsid w:val="009962B3"/>
    <w:rsid w:val="00B21D47"/>
    <w:rsid w:val="00C0004B"/>
    <w:rsid w:val="00C5136A"/>
    <w:rsid w:val="00CA0175"/>
    <w:rsid w:val="00CF753B"/>
    <w:rsid w:val="00D623DD"/>
    <w:rsid w:val="00DB2358"/>
    <w:rsid w:val="00E07116"/>
    <w:rsid w:val="00E27C1C"/>
    <w:rsid w:val="00EA77A0"/>
    <w:rsid w:val="00EE1729"/>
    <w:rsid w:val="00F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B669"/>
  <w15:docId w15:val="{DAE70568-31E6-7C48-8CBE-E4566F4D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08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8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81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8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81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D47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3D60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02C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3D60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02C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Behr</dc:creator>
  <cp:lastModifiedBy>Jochen Kilian</cp:lastModifiedBy>
  <cp:revision>2</cp:revision>
  <cp:lastPrinted>2021-05-28T07:36:00Z</cp:lastPrinted>
  <dcterms:created xsi:type="dcterms:W3CDTF">2021-05-28T08:26:00Z</dcterms:created>
  <dcterms:modified xsi:type="dcterms:W3CDTF">2021-05-28T08:26:00Z</dcterms:modified>
</cp:coreProperties>
</file>