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45BFE" w14:textId="77777777" w:rsidR="00015265" w:rsidRDefault="00015265" w:rsidP="00960497">
      <w:pPr>
        <w:jc w:val="both"/>
        <w:rPr>
          <w:rFonts w:ascii="Arial" w:hAnsi="Arial" w:cs="Arial"/>
          <w:b/>
          <w:bCs/>
        </w:rPr>
      </w:pPr>
    </w:p>
    <w:p w14:paraId="73136037" w14:textId="404C292C" w:rsidR="000C2965" w:rsidRPr="001C34CC" w:rsidRDefault="00960497" w:rsidP="00960497">
      <w:pPr>
        <w:jc w:val="both"/>
        <w:rPr>
          <w:rFonts w:ascii="Arial" w:hAnsi="Arial" w:cs="Arial"/>
          <w:b/>
          <w:bCs/>
        </w:rPr>
      </w:pPr>
      <w:r w:rsidRPr="001C34CC">
        <w:rPr>
          <w:rFonts w:ascii="Arial" w:hAnsi="Arial" w:cs="Arial"/>
          <w:b/>
          <w:bCs/>
        </w:rPr>
        <w:t>PRESSEINFORMATION</w:t>
      </w:r>
    </w:p>
    <w:p w14:paraId="6029169D" w14:textId="5706182D" w:rsidR="00960497" w:rsidRPr="001C34CC" w:rsidRDefault="00C978B3" w:rsidP="00C978B3">
      <w:pPr>
        <w:jc w:val="both"/>
        <w:rPr>
          <w:rFonts w:ascii="Arial" w:hAnsi="Arial" w:cs="Arial"/>
        </w:rPr>
      </w:pPr>
      <w:r w:rsidRPr="001C34CC">
        <w:rPr>
          <w:rFonts w:ascii="Arial" w:hAnsi="Arial" w:cs="Arial"/>
        </w:rPr>
        <w:t xml:space="preserve">September </w:t>
      </w:r>
      <w:r w:rsidR="00960497" w:rsidRPr="001C34CC">
        <w:rPr>
          <w:rFonts w:ascii="Arial" w:hAnsi="Arial" w:cs="Arial"/>
        </w:rPr>
        <w:t>2022</w:t>
      </w:r>
    </w:p>
    <w:p w14:paraId="008F3710" w14:textId="5751BD82" w:rsidR="00960497" w:rsidRDefault="00960497" w:rsidP="00960497">
      <w:pPr>
        <w:jc w:val="both"/>
        <w:rPr>
          <w:rFonts w:ascii="Arial" w:hAnsi="Arial" w:cs="Arial"/>
        </w:rPr>
      </w:pPr>
    </w:p>
    <w:p w14:paraId="75E00568" w14:textId="77777777" w:rsidR="00015265" w:rsidRPr="001C34CC" w:rsidRDefault="00015265" w:rsidP="00960497">
      <w:pPr>
        <w:jc w:val="both"/>
        <w:rPr>
          <w:rFonts w:ascii="Arial" w:hAnsi="Arial" w:cs="Arial"/>
        </w:rPr>
      </w:pPr>
    </w:p>
    <w:p w14:paraId="23D567CA" w14:textId="77777777" w:rsidR="001C34CC" w:rsidRPr="001C34CC" w:rsidRDefault="001C7BEA" w:rsidP="00AD568A">
      <w:pPr>
        <w:jc w:val="both"/>
        <w:rPr>
          <w:rFonts w:ascii="Arial" w:hAnsi="Arial" w:cs="Arial"/>
          <w:b/>
          <w:bCs/>
          <w:sz w:val="28"/>
          <w:szCs w:val="28"/>
        </w:rPr>
      </w:pPr>
      <w:r w:rsidRPr="001C34CC">
        <w:rPr>
          <w:rFonts w:ascii="Arial" w:hAnsi="Arial" w:cs="Arial"/>
          <w:b/>
          <w:bCs/>
          <w:sz w:val="28"/>
          <w:szCs w:val="28"/>
        </w:rPr>
        <w:t>Weltpremiere</w:t>
      </w:r>
      <w:r w:rsidR="00283A77" w:rsidRPr="001C34CC">
        <w:rPr>
          <w:rFonts w:ascii="Arial" w:hAnsi="Arial" w:cs="Arial"/>
          <w:b/>
          <w:bCs/>
          <w:sz w:val="28"/>
          <w:szCs w:val="28"/>
        </w:rPr>
        <w:t xml:space="preserve">: </w:t>
      </w:r>
      <w:r w:rsidR="00874718" w:rsidRPr="001C34CC">
        <w:rPr>
          <w:rFonts w:ascii="Arial" w:hAnsi="Arial" w:cs="Arial"/>
          <w:b/>
          <w:bCs/>
          <w:sz w:val="28"/>
          <w:szCs w:val="28"/>
        </w:rPr>
        <w:t xml:space="preserve">Vorteile </w:t>
      </w:r>
      <w:r w:rsidR="00893913" w:rsidRPr="001C34CC">
        <w:rPr>
          <w:rFonts w:ascii="Arial" w:hAnsi="Arial" w:cs="Arial"/>
          <w:b/>
          <w:bCs/>
          <w:sz w:val="28"/>
          <w:szCs w:val="28"/>
        </w:rPr>
        <w:t>von</w:t>
      </w:r>
      <w:r w:rsidR="00874718" w:rsidRPr="001C34CC">
        <w:rPr>
          <w:rFonts w:ascii="Arial" w:hAnsi="Arial" w:cs="Arial"/>
          <w:b/>
          <w:bCs/>
          <w:sz w:val="28"/>
          <w:szCs w:val="28"/>
        </w:rPr>
        <w:t xml:space="preserve"> </w:t>
      </w:r>
      <w:r w:rsidR="00FB0C87" w:rsidRPr="001C34CC">
        <w:rPr>
          <w:rFonts w:ascii="Arial" w:hAnsi="Arial" w:cs="Arial"/>
          <w:b/>
          <w:bCs/>
          <w:sz w:val="28"/>
          <w:szCs w:val="28"/>
        </w:rPr>
        <w:t>Auto-</w:t>
      </w:r>
      <w:r w:rsidR="00874718" w:rsidRPr="001C34CC">
        <w:rPr>
          <w:rFonts w:ascii="Arial" w:hAnsi="Arial" w:cs="Arial"/>
          <w:b/>
          <w:bCs/>
          <w:sz w:val="28"/>
          <w:szCs w:val="28"/>
        </w:rPr>
        <w:t>Abo und Sharing kombiniert</w:t>
      </w:r>
      <w:r w:rsidRPr="001C34CC">
        <w:rPr>
          <w:rFonts w:ascii="Arial" w:hAnsi="Arial" w:cs="Arial"/>
          <w:b/>
          <w:bCs/>
          <w:sz w:val="28"/>
          <w:szCs w:val="28"/>
        </w:rPr>
        <w:t xml:space="preserve"> </w:t>
      </w:r>
      <w:r w:rsidR="00283A77" w:rsidRPr="001C34CC">
        <w:rPr>
          <w:rFonts w:ascii="Arial" w:hAnsi="Arial" w:cs="Arial"/>
          <w:b/>
          <w:bCs/>
          <w:sz w:val="28"/>
          <w:szCs w:val="28"/>
        </w:rPr>
        <w:t>–</w:t>
      </w:r>
    </w:p>
    <w:p w14:paraId="6200F06F" w14:textId="408C28D7" w:rsidR="00960497" w:rsidRPr="001C34CC" w:rsidRDefault="00613C39" w:rsidP="00AD568A">
      <w:pPr>
        <w:jc w:val="both"/>
        <w:rPr>
          <w:rFonts w:ascii="Arial" w:hAnsi="Arial" w:cs="Arial"/>
          <w:b/>
          <w:bCs/>
          <w:sz w:val="28"/>
          <w:szCs w:val="28"/>
        </w:rPr>
      </w:pPr>
      <w:r w:rsidRPr="001C34CC">
        <w:rPr>
          <w:rFonts w:ascii="Arial" w:hAnsi="Arial" w:cs="Arial"/>
          <w:b/>
          <w:bCs/>
          <w:sz w:val="28"/>
          <w:szCs w:val="28"/>
        </w:rPr>
        <w:t>Pilot</w:t>
      </w:r>
      <w:r w:rsidR="00874718" w:rsidRPr="001C34CC">
        <w:rPr>
          <w:rFonts w:ascii="Arial" w:hAnsi="Arial" w:cs="Arial"/>
          <w:b/>
          <w:bCs/>
          <w:sz w:val="28"/>
          <w:szCs w:val="28"/>
        </w:rPr>
        <w:t>projekt</w:t>
      </w:r>
      <w:r w:rsidRPr="001C34CC">
        <w:rPr>
          <w:rFonts w:ascii="Arial" w:hAnsi="Arial" w:cs="Arial"/>
          <w:b/>
          <w:bCs/>
          <w:sz w:val="28"/>
          <w:szCs w:val="28"/>
        </w:rPr>
        <w:t xml:space="preserve"> </w:t>
      </w:r>
      <w:r w:rsidR="001C7BEA" w:rsidRPr="001C34CC">
        <w:rPr>
          <w:rFonts w:ascii="Arial" w:hAnsi="Arial" w:cs="Arial"/>
          <w:b/>
          <w:bCs/>
          <w:sz w:val="28"/>
          <w:szCs w:val="28"/>
        </w:rPr>
        <w:t xml:space="preserve">ViveLaCar ONE startet </w:t>
      </w:r>
      <w:r w:rsidRPr="001C34CC">
        <w:rPr>
          <w:rFonts w:ascii="Arial" w:hAnsi="Arial" w:cs="Arial"/>
          <w:b/>
          <w:bCs/>
          <w:sz w:val="28"/>
          <w:szCs w:val="28"/>
        </w:rPr>
        <w:t>in Köln und Bergisch Gladbach</w:t>
      </w:r>
    </w:p>
    <w:p w14:paraId="1C4D31F9" w14:textId="5882E05E" w:rsidR="00960497" w:rsidRPr="001C34CC" w:rsidRDefault="00960497" w:rsidP="00960497">
      <w:pPr>
        <w:jc w:val="both"/>
        <w:rPr>
          <w:rFonts w:ascii="Arial" w:hAnsi="Arial" w:cs="Arial"/>
        </w:rPr>
      </w:pPr>
    </w:p>
    <w:p w14:paraId="2FE657DB" w14:textId="3E0CB645" w:rsidR="00960497" w:rsidRPr="001C34CC" w:rsidRDefault="00195E98" w:rsidP="00283A77">
      <w:pPr>
        <w:pStyle w:val="Listenabsatz"/>
        <w:numPr>
          <w:ilvl w:val="0"/>
          <w:numId w:val="1"/>
        </w:numPr>
        <w:jc w:val="both"/>
        <w:rPr>
          <w:rFonts w:ascii="Arial" w:hAnsi="Arial" w:cs="Arial"/>
        </w:rPr>
      </w:pPr>
      <w:r w:rsidRPr="001C34CC">
        <w:rPr>
          <w:rFonts w:ascii="Arial" w:hAnsi="Arial" w:cs="Arial"/>
        </w:rPr>
        <w:t>Car-Sharing</w:t>
      </w:r>
      <w:r w:rsidR="00FF179D" w:rsidRPr="001C34CC">
        <w:rPr>
          <w:rFonts w:ascii="Arial" w:hAnsi="Arial" w:cs="Arial"/>
        </w:rPr>
        <w:t xml:space="preserve"> im </w:t>
      </w:r>
      <w:r w:rsidR="00184502" w:rsidRPr="001C34CC">
        <w:rPr>
          <w:rFonts w:ascii="Arial" w:hAnsi="Arial" w:cs="Arial"/>
        </w:rPr>
        <w:t>Abo</w:t>
      </w:r>
      <w:r w:rsidRPr="001C34CC">
        <w:rPr>
          <w:rFonts w:ascii="Arial" w:hAnsi="Arial" w:cs="Arial"/>
        </w:rPr>
        <w:t>,</w:t>
      </w:r>
      <w:r w:rsidR="00874718" w:rsidRPr="001C34CC">
        <w:rPr>
          <w:rFonts w:ascii="Arial" w:hAnsi="Arial" w:cs="Arial"/>
        </w:rPr>
        <w:t xml:space="preserve"> </w:t>
      </w:r>
      <w:r w:rsidRPr="001C34CC">
        <w:rPr>
          <w:rFonts w:ascii="Arial" w:hAnsi="Arial" w:cs="Arial"/>
        </w:rPr>
        <w:t xml:space="preserve">digital </w:t>
      </w:r>
      <w:r w:rsidR="00FB0C87" w:rsidRPr="001C34CC">
        <w:rPr>
          <w:rFonts w:ascii="Arial" w:hAnsi="Arial" w:cs="Arial"/>
        </w:rPr>
        <w:t xml:space="preserve">buchbar </w:t>
      </w:r>
      <w:r w:rsidR="00874718" w:rsidRPr="001C34CC">
        <w:rPr>
          <w:rFonts w:ascii="Arial" w:hAnsi="Arial" w:cs="Arial"/>
        </w:rPr>
        <w:t>und für bis zu drei Haushalte</w:t>
      </w:r>
    </w:p>
    <w:p w14:paraId="6B804C29" w14:textId="6A8BB9B4" w:rsidR="001C7BEA" w:rsidRPr="001C34CC" w:rsidRDefault="001C7BEA" w:rsidP="00960497">
      <w:pPr>
        <w:pStyle w:val="Listenabsatz"/>
        <w:numPr>
          <w:ilvl w:val="0"/>
          <w:numId w:val="1"/>
        </w:numPr>
        <w:jc w:val="both"/>
        <w:rPr>
          <w:rFonts w:ascii="Arial" w:hAnsi="Arial" w:cs="Arial"/>
        </w:rPr>
      </w:pPr>
      <w:r w:rsidRPr="001C34CC">
        <w:rPr>
          <w:rFonts w:ascii="Arial" w:hAnsi="Arial" w:cs="Arial"/>
        </w:rPr>
        <w:t xml:space="preserve">Echter </w:t>
      </w:r>
      <w:r w:rsidR="00283A77" w:rsidRPr="001C34CC">
        <w:rPr>
          <w:rFonts w:ascii="Arial" w:hAnsi="Arial" w:cs="Arial"/>
        </w:rPr>
        <w:t>„A</w:t>
      </w:r>
      <w:r w:rsidRPr="001C34CC">
        <w:rPr>
          <w:rFonts w:ascii="Arial" w:hAnsi="Arial" w:cs="Arial"/>
        </w:rPr>
        <w:t>ll</w:t>
      </w:r>
      <w:r w:rsidR="00283A77" w:rsidRPr="001C34CC">
        <w:rPr>
          <w:rFonts w:ascii="Arial" w:hAnsi="Arial" w:cs="Arial"/>
        </w:rPr>
        <w:t>-</w:t>
      </w:r>
      <w:r w:rsidRPr="001C34CC">
        <w:rPr>
          <w:rFonts w:ascii="Arial" w:hAnsi="Arial" w:cs="Arial"/>
        </w:rPr>
        <w:t>inklusive</w:t>
      </w:r>
      <w:r w:rsidR="00283A77" w:rsidRPr="001C34CC">
        <w:rPr>
          <w:rFonts w:ascii="Arial" w:hAnsi="Arial" w:cs="Arial"/>
        </w:rPr>
        <w:t>“-</w:t>
      </w:r>
      <w:r w:rsidRPr="001C34CC">
        <w:rPr>
          <w:rFonts w:ascii="Arial" w:hAnsi="Arial" w:cs="Arial"/>
        </w:rPr>
        <w:t>Preis – auch Tanken/Laden ist bereits inkludiert</w:t>
      </w:r>
    </w:p>
    <w:p w14:paraId="04BF38C0" w14:textId="60C23268" w:rsidR="00195E98" w:rsidRPr="001C34CC" w:rsidRDefault="003F49EE" w:rsidP="00195E98">
      <w:pPr>
        <w:pStyle w:val="Listenabsatz"/>
        <w:numPr>
          <w:ilvl w:val="0"/>
          <w:numId w:val="1"/>
        </w:numPr>
        <w:jc w:val="both"/>
        <w:rPr>
          <w:rFonts w:ascii="Arial" w:hAnsi="Arial" w:cs="Arial"/>
        </w:rPr>
      </w:pPr>
      <w:r w:rsidRPr="001C34CC">
        <w:rPr>
          <w:rFonts w:ascii="Arial" w:hAnsi="Arial" w:cs="Arial"/>
        </w:rPr>
        <w:t xml:space="preserve">Wissenschaftliche Begleitung durch Fachhochschule </w:t>
      </w:r>
      <w:r w:rsidR="00874718" w:rsidRPr="001C34CC">
        <w:rPr>
          <w:rFonts w:ascii="Arial" w:hAnsi="Arial" w:cs="Arial"/>
        </w:rPr>
        <w:t>und Prof</w:t>
      </w:r>
      <w:r w:rsidR="00713623" w:rsidRPr="001C34CC">
        <w:rPr>
          <w:rFonts w:ascii="Arial" w:hAnsi="Arial" w:cs="Arial"/>
        </w:rPr>
        <w:t>.</w:t>
      </w:r>
      <w:r w:rsidR="00874718" w:rsidRPr="001C34CC">
        <w:rPr>
          <w:rFonts w:ascii="Arial" w:hAnsi="Arial" w:cs="Arial"/>
        </w:rPr>
        <w:t xml:space="preserve"> </w:t>
      </w:r>
      <w:r w:rsidR="00713623" w:rsidRPr="001C34CC">
        <w:rPr>
          <w:rFonts w:ascii="Arial" w:hAnsi="Arial" w:cs="Arial"/>
        </w:rPr>
        <w:t xml:space="preserve">Stefan </w:t>
      </w:r>
      <w:r w:rsidR="00874718" w:rsidRPr="001C34CC">
        <w:rPr>
          <w:rFonts w:ascii="Arial" w:hAnsi="Arial" w:cs="Arial"/>
        </w:rPr>
        <w:t>Bra</w:t>
      </w:r>
      <w:r w:rsidR="00713623" w:rsidRPr="001C34CC">
        <w:rPr>
          <w:rFonts w:ascii="Arial" w:hAnsi="Arial" w:cs="Arial"/>
        </w:rPr>
        <w:t>t</w:t>
      </w:r>
      <w:r w:rsidR="00874718" w:rsidRPr="001C34CC">
        <w:rPr>
          <w:rFonts w:ascii="Arial" w:hAnsi="Arial" w:cs="Arial"/>
        </w:rPr>
        <w:t>zel</w:t>
      </w:r>
    </w:p>
    <w:p w14:paraId="1E6C5340" w14:textId="2324B73F" w:rsidR="00960497" w:rsidRPr="001C34CC" w:rsidRDefault="00195E98" w:rsidP="00195E98">
      <w:pPr>
        <w:pStyle w:val="Listenabsatz"/>
        <w:numPr>
          <w:ilvl w:val="0"/>
          <w:numId w:val="1"/>
        </w:numPr>
        <w:jc w:val="both"/>
        <w:rPr>
          <w:rFonts w:ascii="Arial" w:hAnsi="Arial" w:cs="Arial"/>
        </w:rPr>
      </w:pPr>
      <w:r w:rsidRPr="001C34CC">
        <w:rPr>
          <w:rFonts w:ascii="Arial" w:hAnsi="Arial" w:cs="Arial"/>
        </w:rPr>
        <w:t xml:space="preserve">Die Städte Köln und Bergisch Gladbach </w:t>
      </w:r>
      <w:r w:rsidR="004A02A2" w:rsidRPr="001C34CC">
        <w:rPr>
          <w:rFonts w:ascii="Arial" w:hAnsi="Arial" w:cs="Arial"/>
        </w:rPr>
        <w:t>unterstützen das neue Angebot</w:t>
      </w:r>
      <w:r w:rsidR="003F49EE" w:rsidRPr="001C34CC">
        <w:rPr>
          <w:rFonts w:ascii="Arial" w:hAnsi="Arial" w:cs="Arial"/>
        </w:rPr>
        <w:t xml:space="preserve"> </w:t>
      </w:r>
    </w:p>
    <w:p w14:paraId="03E157E3" w14:textId="76F54DD8" w:rsidR="00960497" w:rsidRPr="001C34CC" w:rsidRDefault="00960497" w:rsidP="00960497">
      <w:pPr>
        <w:jc w:val="both"/>
        <w:rPr>
          <w:rFonts w:ascii="Arial" w:hAnsi="Arial" w:cs="Arial"/>
        </w:rPr>
      </w:pPr>
    </w:p>
    <w:p w14:paraId="0CA67B74" w14:textId="467B7716" w:rsidR="00571E3E" w:rsidRPr="001C34CC" w:rsidRDefault="00C54348" w:rsidP="005C3156">
      <w:pPr>
        <w:jc w:val="both"/>
        <w:rPr>
          <w:rFonts w:ascii="Arial" w:hAnsi="Arial" w:cs="Arial"/>
          <w:b/>
          <w:bCs/>
          <w:i/>
          <w:iCs/>
        </w:rPr>
      </w:pPr>
      <w:r w:rsidRPr="001C34CC">
        <w:rPr>
          <w:rFonts w:ascii="Arial" w:hAnsi="Arial" w:cs="Arial"/>
          <w:b/>
          <w:bCs/>
          <w:i/>
          <w:iCs/>
        </w:rPr>
        <w:t xml:space="preserve">Mit ViveLaCar ONE startet im September 2022 </w:t>
      </w:r>
      <w:r w:rsidR="00EC23AB" w:rsidRPr="001C34CC">
        <w:rPr>
          <w:rFonts w:ascii="Arial" w:hAnsi="Arial" w:cs="Arial"/>
          <w:b/>
          <w:bCs/>
          <w:i/>
          <w:iCs/>
        </w:rPr>
        <w:t xml:space="preserve">in den Städten Köln und Bergisch Gladbach </w:t>
      </w:r>
      <w:r w:rsidRPr="001C34CC">
        <w:rPr>
          <w:rFonts w:ascii="Arial" w:hAnsi="Arial" w:cs="Arial"/>
          <w:b/>
          <w:bCs/>
          <w:i/>
          <w:iCs/>
        </w:rPr>
        <w:t>ei</w:t>
      </w:r>
      <w:r w:rsidR="00ED1744" w:rsidRPr="001C34CC">
        <w:rPr>
          <w:rFonts w:ascii="Arial" w:hAnsi="Arial" w:cs="Arial"/>
          <w:b/>
          <w:bCs/>
          <w:i/>
          <w:iCs/>
        </w:rPr>
        <w:t>n</w:t>
      </w:r>
      <w:r w:rsidRPr="001C34CC">
        <w:rPr>
          <w:rFonts w:ascii="Arial" w:hAnsi="Arial" w:cs="Arial"/>
          <w:b/>
          <w:bCs/>
          <w:i/>
          <w:iCs/>
        </w:rPr>
        <w:t xml:space="preserve"> </w:t>
      </w:r>
      <w:r w:rsidR="00571E3E" w:rsidRPr="001C34CC">
        <w:rPr>
          <w:rFonts w:ascii="Arial" w:hAnsi="Arial" w:cs="Arial"/>
          <w:b/>
          <w:bCs/>
          <w:i/>
          <w:iCs/>
        </w:rPr>
        <w:t>weltweit einzigartige</w:t>
      </w:r>
      <w:r w:rsidR="00EC23AB" w:rsidRPr="001C34CC">
        <w:rPr>
          <w:rFonts w:ascii="Arial" w:hAnsi="Arial" w:cs="Arial"/>
          <w:b/>
          <w:bCs/>
          <w:i/>
          <w:iCs/>
        </w:rPr>
        <w:t>r</w:t>
      </w:r>
      <w:r w:rsidR="00571E3E" w:rsidRPr="001C34CC">
        <w:rPr>
          <w:rFonts w:ascii="Arial" w:hAnsi="Arial" w:cs="Arial"/>
          <w:b/>
          <w:bCs/>
          <w:i/>
          <w:iCs/>
        </w:rPr>
        <w:t xml:space="preserve"> </w:t>
      </w:r>
      <w:r w:rsidR="00ED1744" w:rsidRPr="001C34CC">
        <w:rPr>
          <w:rFonts w:ascii="Arial" w:hAnsi="Arial" w:cs="Arial"/>
          <w:b/>
          <w:bCs/>
          <w:i/>
          <w:iCs/>
        </w:rPr>
        <w:t>Pilot</w:t>
      </w:r>
      <w:r w:rsidR="00EC23AB" w:rsidRPr="001C34CC">
        <w:rPr>
          <w:rFonts w:ascii="Arial" w:hAnsi="Arial" w:cs="Arial"/>
          <w:b/>
          <w:bCs/>
          <w:i/>
          <w:iCs/>
        </w:rPr>
        <w:t xml:space="preserve"> </w:t>
      </w:r>
      <w:r w:rsidR="00571E3E" w:rsidRPr="001C34CC">
        <w:rPr>
          <w:rFonts w:ascii="Arial" w:hAnsi="Arial" w:cs="Arial"/>
          <w:b/>
          <w:bCs/>
          <w:i/>
          <w:iCs/>
        </w:rPr>
        <w:t xml:space="preserve">zum </w:t>
      </w:r>
      <w:r w:rsidR="00FF179D" w:rsidRPr="001C34CC">
        <w:rPr>
          <w:rFonts w:ascii="Arial" w:hAnsi="Arial" w:cs="Arial"/>
          <w:b/>
          <w:bCs/>
          <w:i/>
          <w:iCs/>
        </w:rPr>
        <w:t xml:space="preserve">geschlossenen </w:t>
      </w:r>
      <w:r w:rsidR="00B35C0B" w:rsidRPr="001C34CC">
        <w:rPr>
          <w:rFonts w:ascii="Arial" w:hAnsi="Arial" w:cs="Arial"/>
          <w:b/>
          <w:bCs/>
          <w:i/>
          <w:iCs/>
        </w:rPr>
        <w:t>Car-</w:t>
      </w:r>
      <w:r w:rsidR="00571E3E" w:rsidRPr="001C34CC">
        <w:rPr>
          <w:rFonts w:ascii="Arial" w:hAnsi="Arial" w:cs="Arial"/>
          <w:b/>
          <w:bCs/>
          <w:i/>
          <w:iCs/>
        </w:rPr>
        <w:t xml:space="preserve">Sharing im </w:t>
      </w:r>
      <w:r w:rsidR="00FB0C87" w:rsidRPr="001C34CC">
        <w:rPr>
          <w:rFonts w:ascii="Arial" w:hAnsi="Arial" w:cs="Arial"/>
          <w:b/>
          <w:bCs/>
          <w:i/>
          <w:iCs/>
        </w:rPr>
        <w:t>Auto</w:t>
      </w:r>
      <w:r w:rsidR="00283A77" w:rsidRPr="001C34CC">
        <w:rPr>
          <w:rFonts w:ascii="Arial" w:hAnsi="Arial" w:cs="Arial"/>
          <w:b/>
          <w:bCs/>
          <w:i/>
          <w:iCs/>
        </w:rPr>
        <w:t>-</w:t>
      </w:r>
      <w:r w:rsidR="00571E3E" w:rsidRPr="001C34CC">
        <w:rPr>
          <w:rFonts w:ascii="Arial" w:hAnsi="Arial" w:cs="Arial"/>
          <w:b/>
          <w:bCs/>
          <w:i/>
          <w:iCs/>
        </w:rPr>
        <w:t>Abo.</w:t>
      </w:r>
      <w:r w:rsidR="0094545D" w:rsidRPr="001C34CC">
        <w:rPr>
          <w:rFonts w:ascii="Arial" w:hAnsi="Arial" w:cs="Arial"/>
          <w:b/>
          <w:bCs/>
          <w:i/>
          <w:iCs/>
        </w:rPr>
        <w:t xml:space="preserve"> </w:t>
      </w:r>
      <w:r w:rsidR="00874718" w:rsidRPr="001C34CC">
        <w:rPr>
          <w:rFonts w:ascii="Arial" w:hAnsi="Arial" w:cs="Arial"/>
          <w:b/>
          <w:bCs/>
          <w:i/>
          <w:iCs/>
        </w:rPr>
        <w:t xml:space="preserve">Dabei teilen sich maximal </w:t>
      </w:r>
      <w:r w:rsidR="00713623" w:rsidRPr="001C34CC">
        <w:rPr>
          <w:rFonts w:ascii="Arial" w:hAnsi="Arial" w:cs="Arial"/>
          <w:b/>
          <w:bCs/>
          <w:i/>
          <w:iCs/>
        </w:rPr>
        <w:t>drei</w:t>
      </w:r>
      <w:r w:rsidR="00874718" w:rsidRPr="001C34CC">
        <w:rPr>
          <w:rFonts w:ascii="Arial" w:hAnsi="Arial" w:cs="Arial"/>
          <w:b/>
          <w:bCs/>
          <w:i/>
          <w:iCs/>
        </w:rPr>
        <w:t xml:space="preserve"> Haushalte jeweils ein Fahrzeug. So bleibt die individuelle Mobilität erhalten und es werden gleichzeitig Kosten gesenkt</w:t>
      </w:r>
      <w:r w:rsidR="00713623" w:rsidRPr="001C34CC">
        <w:rPr>
          <w:rFonts w:ascii="Arial" w:hAnsi="Arial" w:cs="Arial"/>
          <w:b/>
          <w:bCs/>
          <w:i/>
          <w:iCs/>
        </w:rPr>
        <w:t>, Ressourcen geschont</w:t>
      </w:r>
      <w:r w:rsidR="00874718" w:rsidRPr="001C34CC">
        <w:rPr>
          <w:rFonts w:ascii="Arial" w:hAnsi="Arial" w:cs="Arial"/>
          <w:b/>
          <w:bCs/>
          <w:i/>
          <w:iCs/>
        </w:rPr>
        <w:t xml:space="preserve"> und Park</w:t>
      </w:r>
      <w:r w:rsidR="00713623" w:rsidRPr="001C34CC">
        <w:rPr>
          <w:rFonts w:ascii="Arial" w:hAnsi="Arial" w:cs="Arial"/>
          <w:b/>
          <w:bCs/>
          <w:i/>
          <w:iCs/>
        </w:rPr>
        <w:t>platz</w:t>
      </w:r>
      <w:r w:rsidR="00874718" w:rsidRPr="001C34CC">
        <w:rPr>
          <w:rFonts w:ascii="Arial" w:hAnsi="Arial" w:cs="Arial"/>
          <w:b/>
          <w:bCs/>
          <w:i/>
          <w:iCs/>
        </w:rPr>
        <w:t xml:space="preserve">flächen eingespart. </w:t>
      </w:r>
      <w:r w:rsidR="00453009" w:rsidRPr="001C34CC">
        <w:rPr>
          <w:rFonts w:ascii="Arial" w:hAnsi="Arial" w:cs="Arial"/>
          <w:b/>
          <w:bCs/>
          <w:i/>
          <w:iCs/>
        </w:rPr>
        <w:t xml:space="preserve">Die wissenschaftliche Begleitung des Piloten durch die Fachhochschule der Wirtschaft und des Center of Automotive Management unter der Leitung von Prof. Stefan Bratzel soll Erkenntnisse zu den Auswirkungen für </w:t>
      </w:r>
      <w:r w:rsidR="00713623" w:rsidRPr="001C34CC">
        <w:rPr>
          <w:rFonts w:ascii="Arial" w:hAnsi="Arial" w:cs="Arial"/>
          <w:b/>
          <w:bCs/>
          <w:i/>
          <w:iCs/>
        </w:rPr>
        <w:t xml:space="preserve">die Menschen, </w:t>
      </w:r>
      <w:r w:rsidR="00453009" w:rsidRPr="001C34CC">
        <w:rPr>
          <w:rFonts w:ascii="Arial" w:hAnsi="Arial" w:cs="Arial"/>
          <w:b/>
          <w:bCs/>
          <w:i/>
          <w:iCs/>
        </w:rPr>
        <w:t>Metropolen und im ländlichen Raum ermitteln</w:t>
      </w:r>
      <w:r w:rsidR="005C3156" w:rsidRPr="001C34CC">
        <w:rPr>
          <w:rFonts w:ascii="Arial" w:hAnsi="Arial" w:cs="Arial"/>
          <w:b/>
          <w:bCs/>
          <w:i/>
          <w:iCs/>
        </w:rPr>
        <w:t xml:space="preserve">. </w:t>
      </w:r>
      <w:r w:rsidR="00EA3C4A" w:rsidRPr="001C34CC">
        <w:rPr>
          <w:rFonts w:ascii="Arial" w:hAnsi="Arial" w:cs="Arial"/>
          <w:b/>
          <w:bCs/>
          <w:i/>
          <w:iCs/>
        </w:rPr>
        <w:t xml:space="preserve">ViveLaCar ONE wird </w:t>
      </w:r>
      <w:r w:rsidR="001C7BEA" w:rsidRPr="001C34CC">
        <w:rPr>
          <w:rFonts w:ascii="Arial" w:hAnsi="Arial" w:cs="Arial"/>
          <w:b/>
          <w:bCs/>
          <w:i/>
          <w:iCs/>
        </w:rPr>
        <w:t xml:space="preserve">nach und nach </w:t>
      </w:r>
      <w:r w:rsidR="00EA3C4A" w:rsidRPr="001C34CC">
        <w:rPr>
          <w:rFonts w:ascii="Arial" w:hAnsi="Arial" w:cs="Arial"/>
          <w:b/>
          <w:bCs/>
          <w:i/>
          <w:iCs/>
        </w:rPr>
        <w:t xml:space="preserve">in Deutschland und Europa </w:t>
      </w:r>
      <w:r w:rsidR="001C7BEA" w:rsidRPr="001C34CC">
        <w:rPr>
          <w:rFonts w:ascii="Arial" w:hAnsi="Arial" w:cs="Arial"/>
          <w:b/>
          <w:bCs/>
          <w:i/>
          <w:iCs/>
        </w:rPr>
        <w:t>ausgerollt.</w:t>
      </w:r>
      <w:r w:rsidR="00EA3C4A" w:rsidRPr="001C34CC">
        <w:rPr>
          <w:rFonts w:ascii="Arial" w:hAnsi="Arial" w:cs="Arial"/>
          <w:b/>
          <w:bCs/>
          <w:i/>
          <w:iCs/>
        </w:rPr>
        <w:t xml:space="preserve">  </w:t>
      </w:r>
    </w:p>
    <w:p w14:paraId="0A004434" w14:textId="4308ED52" w:rsidR="00571E3E" w:rsidRPr="001C34CC" w:rsidRDefault="00571E3E" w:rsidP="00960497">
      <w:pPr>
        <w:jc w:val="both"/>
        <w:rPr>
          <w:rFonts w:ascii="Arial" w:hAnsi="Arial" w:cs="Arial"/>
        </w:rPr>
      </w:pPr>
    </w:p>
    <w:p w14:paraId="03C93760" w14:textId="1B1E542D" w:rsidR="003F49EE" w:rsidRPr="001C34CC" w:rsidRDefault="00ED1744" w:rsidP="00960497">
      <w:pPr>
        <w:jc w:val="both"/>
        <w:rPr>
          <w:rFonts w:ascii="Arial" w:hAnsi="Arial" w:cs="Arial"/>
        </w:rPr>
      </w:pPr>
      <w:r w:rsidRPr="001C34CC">
        <w:rPr>
          <w:rFonts w:ascii="Arial" w:hAnsi="Arial" w:cs="Arial"/>
        </w:rPr>
        <w:t xml:space="preserve">Mit ViveLaCar ONE </w:t>
      </w:r>
      <w:r w:rsidR="00EF59CA" w:rsidRPr="001C34CC">
        <w:rPr>
          <w:rFonts w:ascii="Arial" w:hAnsi="Arial" w:cs="Arial"/>
        </w:rPr>
        <w:t>biete</w:t>
      </w:r>
      <w:r w:rsidR="008A31FB">
        <w:rPr>
          <w:rFonts w:ascii="Arial" w:hAnsi="Arial" w:cs="Arial"/>
        </w:rPr>
        <w:t xml:space="preserve">n die </w:t>
      </w:r>
      <w:r w:rsidRPr="001C34CC">
        <w:rPr>
          <w:rFonts w:ascii="Arial" w:hAnsi="Arial" w:cs="Arial"/>
        </w:rPr>
        <w:t>Auto-Abo-</w:t>
      </w:r>
      <w:r w:rsidR="008A31FB">
        <w:rPr>
          <w:rFonts w:ascii="Arial" w:hAnsi="Arial" w:cs="Arial"/>
        </w:rPr>
        <w:t>Spezialisten von</w:t>
      </w:r>
      <w:r w:rsidR="008A31FB" w:rsidRPr="001C34CC">
        <w:rPr>
          <w:rFonts w:ascii="Arial" w:hAnsi="Arial" w:cs="Arial"/>
        </w:rPr>
        <w:t xml:space="preserve"> </w:t>
      </w:r>
      <w:r w:rsidRPr="001C34CC">
        <w:rPr>
          <w:rFonts w:ascii="Arial" w:hAnsi="Arial" w:cs="Arial"/>
        </w:rPr>
        <w:t xml:space="preserve">ViveLaCar eine </w:t>
      </w:r>
      <w:r w:rsidR="00DF3B08" w:rsidRPr="001C34CC">
        <w:rPr>
          <w:rFonts w:ascii="Arial" w:hAnsi="Arial" w:cs="Arial"/>
        </w:rPr>
        <w:t xml:space="preserve">völlig neue </w:t>
      </w:r>
      <w:r w:rsidRPr="001C34CC">
        <w:rPr>
          <w:rFonts w:ascii="Arial" w:hAnsi="Arial" w:cs="Arial"/>
        </w:rPr>
        <w:t>Lösung für die Vereinbarkeit von individueller Mobilität und dem Bestreben, die Anzahl der Fahrzeuge im öffentlichen Raum zu reduzieren.</w:t>
      </w:r>
      <w:r w:rsidR="00EF59CA" w:rsidRPr="001C34CC">
        <w:rPr>
          <w:rFonts w:ascii="Arial" w:hAnsi="Arial" w:cs="Arial"/>
        </w:rPr>
        <w:t xml:space="preserve"> </w:t>
      </w:r>
      <w:r w:rsidR="00C2000E" w:rsidRPr="001C34CC">
        <w:rPr>
          <w:rFonts w:ascii="Arial" w:hAnsi="Arial" w:cs="Arial"/>
        </w:rPr>
        <w:t xml:space="preserve">Die Vorteile liegen auf der Hand: Wer das Auto mit anderen teilt, spart viel Zeit und Geld und leistet einen wertvollen Beitrag für alle – denn weniger Autos heißt: Mehr Raum zum Leben und </w:t>
      </w:r>
      <w:r w:rsidR="00F40644" w:rsidRPr="001C34CC">
        <w:rPr>
          <w:rFonts w:ascii="Arial" w:hAnsi="Arial" w:cs="Arial"/>
        </w:rPr>
        <w:t xml:space="preserve">deutlich </w:t>
      </w:r>
      <w:r w:rsidR="00C2000E" w:rsidRPr="001C34CC">
        <w:rPr>
          <w:rFonts w:ascii="Arial" w:hAnsi="Arial" w:cs="Arial"/>
        </w:rPr>
        <w:t xml:space="preserve">weniger Belastungen </w:t>
      </w:r>
      <w:r w:rsidR="00F40644" w:rsidRPr="001C34CC">
        <w:rPr>
          <w:rFonts w:ascii="Arial" w:hAnsi="Arial" w:cs="Arial"/>
        </w:rPr>
        <w:t xml:space="preserve">für die </w:t>
      </w:r>
      <w:r w:rsidR="00C2000E" w:rsidRPr="001C34CC">
        <w:rPr>
          <w:rFonts w:ascii="Arial" w:hAnsi="Arial" w:cs="Arial"/>
        </w:rPr>
        <w:t xml:space="preserve">Umwelt </w:t>
      </w:r>
      <w:r w:rsidR="00F40644" w:rsidRPr="001C34CC">
        <w:rPr>
          <w:rFonts w:ascii="Arial" w:hAnsi="Arial" w:cs="Arial"/>
        </w:rPr>
        <w:t>sowie die Schonung von</w:t>
      </w:r>
      <w:r w:rsidR="00C2000E" w:rsidRPr="001C34CC">
        <w:rPr>
          <w:rFonts w:ascii="Arial" w:hAnsi="Arial" w:cs="Arial"/>
        </w:rPr>
        <w:t xml:space="preserve"> Ressourcen</w:t>
      </w:r>
      <w:r w:rsidR="00F40644" w:rsidRPr="001C34CC">
        <w:rPr>
          <w:rFonts w:ascii="Arial" w:hAnsi="Arial" w:cs="Arial"/>
        </w:rPr>
        <w:t>!</w:t>
      </w:r>
      <w:r w:rsidR="00C2000E" w:rsidRPr="001C34CC">
        <w:rPr>
          <w:rFonts w:ascii="Arial" w:hAnsi="Arial" w:cs="Arial"/>
        </w:rPr>
        <w:t xml:space="preserve"> </w:t>
      </w:r>
    </w:p>
    <w:p w14:paraId="09ADC99D" w14:textId="619F9BD2" w:rsidR="00005B4C" w:rsidRPr="001C34CC" w:rsidRDefault="00005B4C" w:rsidP="00960497">
      <w:pPr>
        <w:jc w:val="both"/>
        <w:rPr>
          <w:rFonts w:ascii="Arial" w:hAnsi="Arial" w:cs="Arial"/>
        </w:rPr>
      </w:pPr>
    </w:p>
    <w:p w14:paraId="4329BC67" w14:textId="758FF811" w:rsidR="00005B4C" w:rsidRPr="001C34CC" w:rsidRDefault="00005B4C" w:rsidP="00005B4C">
      <w:pPr>
        <w:jc w:val="both"/>
        <w:rPr>
          <w:rFonts w:ascii="Arial" w:hAnsi="Arial" w:cs="Arial"/>
        </w:rPr>
      </w:pPr>
      <w:r w:rsidRPr="001C34CC">
        <w:rPr>
          <w:rFonts w:ascii="Arial" w:hAnsi="Arial" w:cs="Arial"/>
        </w:rPr>
        <w:t xml:space="preserve">ViveLaCar ONE ist ideal für alle, die immer wieder mal ein Auto brauchen und dabei flexibel sind. Das Angebot ist </w:t>
      </w:r>
      <w:r w:rsidR="000C4612">
        <w:rPr>
          <w:rFonts w:ascii="Arial" w:hAnsi="Arial" w:cs="Arial"/>
        </w:rPr>
        <w:t xml:space="preserve">unter anderem </w:t>
      </w:r>
      <w:r w:rsidRPr="001C34CC">
        <w:rPr>
          <w:rFonts w:ascii="Arial" w:hAnsi="Arial" w:cs="Arial"/>
        </w:rPr>
        <w:t>perfekt für Nachbarn, Wohn- oder Bürogemeinschaften oder auch als Zweitwagen</w:t>
      </w:r>
      <w:r w:rsidR="008A31FB">
        <w:rPr>
          <w:rFonts w:ascii="Arial" w:hAnsi="Arial" w:cs="Arial"/>
        </w:rPr>
        <w:t xml:space="preserve"> mit besserer Nutzung</w:t>
      </w:r>
      <w:r w:rsidRPr="001C34CC">
        <w:rPr>
          <w:rFonts w:ascii="Arial" w:hAnsi="Arial" w:cs="Arial"/>
        </w:rPr>
        <w:t xml:space="preserve"> im ländlichen Raum. Die Kosten werden je Abonnent transparent und kilometergenau abgerechnet. Der Zugang zum Auto und die Verwaltung der Autonutzung erfolgen dabei digital mittels einer App. So funktioniert nachhaltige Mobilität ohne Komfortverlust, denn es ist das vertraute Auto, genutzt von vertrauten Personen, sodass zum Beispiel ein Kindersitz im Auto verbleiben kann, wenn ein anderer damit unterwegs ist.</w:t>
      </w:r>
    </w:p>
    <w:p w14:paraId="74340FED" w14:textId="0DE0CF6D" w:rsidR="00F95357" w:rsidRPr="001C34CC" w:rsidRDefault="00F95357" w:rsidP="00960497">
      <w:pPr>
        <w:jc w:val="both"/>
        <w:rPr>
          <w:rFonts w:ascii="Arial" w:hAnsi="Arial" w:cs="Arial"/>
        </w:rPr>
      </w:pPr>
    </w:p>
    <w:p w14:paraId="168AE62E" w14:textId="7F540289" w:rsidR="00AD568A" w:rsidRPr="001C34CC" w:rsidRDefault="00AD568A" w:rsidP="004E39D9">
      <w:pPr>
        <w:jc w:val="both"/>
        <w:rPr>
          <w:rFonts w:ascii="Arial" w:hAnsi="Arial" w:cs="Arial"/>
          <w:b/>
          <w:bCs/>
        </w:rPr>
      </w:pPr>
      <w:r w:rsidRPr="001C34CC">
        <w:rPr>
          <w:rFonts w:ascii="Arial" w:hAnsi="Arial" w:cs="Arial"/>
          <w:b/>
          <w:bCs/>
        </w:rPr>
        <w:t>Ein Angebot, bei dem alle profitieren</w:t>
      </w:r>
    </w:p>
    <w:p w14:paraId="7D67BE26" w14:textId="70889D4C" w:rsidR="00AD568A" w:rsidRPr="001C34CC" w:rsidRDefault="00AD568A" w:rsidP="004E39D9">
      <w:pPr>
        <w:jc w:val="both"/>
        <w:rPr>
          <w:rFonts w:ascii="Arial" w:hAnsi="Arial" w:cs="Arial"/>
        </w:rPr>
      </w:pPr>
    </w:p>
    <w:p w14:paraId="5298D19A" w14:textId="0F2DF97C" w:rsidR="00AD568A" w:rsidRPr="001C34CC" w:rsidRDefault="00AD568A" w:rsidP="003729ED">
      <w:pPr>
        <w:jc w:val="both"/>
        <w:rPr>
          <w:rFonts w:ascii="Arial" w:hAnsi="Arial" w:cs="Arial"/>
        </w:rPr>
      </w:pPr>
      <w:r w:rsidRPr="001C34CC">
        <w:rPr>
          <w:rFonts w:ascii="Arial" w:hAnsi="Arial" w:cs="Arial"/>
        </w:rPr>
        <w:t>Volle Straßen</w:t>
      </w:r>
      <w:r w:rsidR="00B32CD6" w:rsidRPr="001C34CC">
        <w:rPr>
          <w:rFonts w:ascii="Arial" w:hAnsi="Arial" w:cs="Arial"/>
        </w:rPr>
        <w:t xml:space="preserve"> und</w:t>
      </w:r>
      <w:r w:rsidRPr="001C34CC">
        <w:rPr>
          <w:rFonts w:ascii="Arial" w:hAnsi="Arial" w:cs="Arial"/>
        </w:rPr>
        <w:t xml:space="preserve"> immer weniger Parkraum – das ist ein Problem, mit dem viele Metropolen zu kämpfen haben</w:t>
      </w:r>
      <w:r w:rsidR="003729ED" w:rsidRPr="001C34CC">
        <w:rPr>
          <w:rFonts w:ascii="Arial" w:hAnsi="Arial" w:cs="Arial"/>
        </w:rPr>
        <w:t>, so a</w:t>
      </w:r>
      <w:r w:rsidRPr="001C34CC">
        <w:rPr>
          <w:rFonts w:ascii="Arial" w:hAnsi="Arial" w:cs="Arial"/>
        </w:rPr>
        <w:t xml:space="preserve">uch Köln. Hier sind aktuell mehr als eine halbe Million Pkw zugelassen. Wenn nur 10 Prozent mit ViveLaCar ONE genutzt werden, reduziert sich der Bestand </w:t>
      </w:r>
      <w:r w:rsidR="00FB0C87" w:rsidRPr="001C34CC">
        <w:rPr>
          <w:rFonts w:ascii="Arial" w:hAnsi="Arial" w:cs="Arial"/>
        </w:rPr>
        <w:t xml:space="preserve">allein in Köln </w:t>
      </w:r>
      <w:r w:rsidRPr="001C34CC">
        <w:rPr>
          <w:rFonts w:ascii="Arial" w:hAnsi="Arial" w:cs="Arial"/>
        </w:rPr>
        <w:t xml:space="preserve">um </w:t>
      </w:r>
      <w:r w:rsidR="00B32CD6" w:rsidRPr="001C34CC">
        <w:rPr>
          <w:rFonts w:ascii="Arial" w:hAnsi="Arial" w:cs="Arial"/>
        </w:rPr>
        <w:t>bis zu</w:t>
      </w:r>
      <w:r w:rsidRPr="001C34CC">
        <w:rPr>
          <w:rFonts w:ascii="Arial" w:hAnsi="Arial" w:cs="Arial"/>
        </w:rPr>
        <w:t xml:space="preserve"> </w:t>
      </w:r>
      <w:r w:rsidR="00B32CD6" w:rsidRPr="001C34CC">
        <w:rPr>
          <w:rFonts w:ascii="Arial" w:hAnsi="Arial" w:cs="Arial"/>
        </w:rPr>
        <w:t>38</w:t>
      </w:r>
      <w:r w:rsidRPr="001C34CC">
        <w:rPr>
          <w:rFonts w:ascii="Arial" w:hAnsi="Arial" w:cs="Arial"/>
        </w:rPr>
        <w:t xml:space="preserve">.000 Fahrzeuge. Das ist eine spürbare Entlastung und verringert den Flächenbedarf für Parkraum um </w:t>
      </w:r>
      <w:r w:rsidR="00005B4C" w:rsidRPr="001C34CC">
        <w:rPr>
          <w:rFonts w:ascii="Arial" w:hAnsi="Arial" w:cs="Arial"/>
        </w:rPr>
        <w:t xml:space="preserve">mehr als </w:t>
      </w:r>
      <w:r w:rsidR="00B32CD6" w:rsidRPr="001C34CC">
        <w:rPr>
          <w:rFonts w:ascii="Arial" w:hAnsi="Arial" w:cs="Arial"/>
        </w:rPr>
        <w:t>4</w:t>
      </w:r>
      <w:r w:rsidR="00FB0C87" w:rsidRPr="001C34CC">
        <w:rPr>
          <w:rFonts w:ascii="Arial" w:hAnsi="Arial" w:cs="Arial"/>
        </w:rPr>
        <w:t>00</w:t>
      </w:r>
      <w:r w:rsidRPr="001C34CC">
        <w:rPr>
          <w:rFonts w:ascii="Arial" w:hAnsi="Arial" w:cs="Arial"/>
        </w:rPr>
        <w:t xml:space="preserve">.000 Quadratmeter oder </w:t>
      </w:r>
      <w:r w:rsidR="00B32CD6" w:rsidRPr="001C34CC">
        <w:rPr>
          <w:rFonts w:ascii="Arial" w:hAnsi="Arial" w:cs="Arial"/>
        </w:rPr>
        <w:t>6</w:t>
      </w:r>
      <w:r w:rsidR="00FB0C87" w:rsidRPr="001C34CC">
        <w:rPr>
          <w:rFonts w:ascii="Arial" w:hAnsi="Arial" w:cs="Arial"/>
        </w:rPr>
        <w:t>0</w:t>
      </w:r>
      <w:r w:rsidRPr="001C34CC">
        <w:rPr>
          <w:rFonts w:ascii="Arial" w:hAnsi="Arial" w:cs="Arial"/>
        </w:rPr>
        <w:t xml:space="preserve"> Fußballfelder.</w:t>
      </w:r>
      <w:r w:rsidR="003729ED" w:rsidRPr="001C34CC">
        <w:rPr>
          <w:rFonts w:ascii="Arial" w:hAnsi="Arial" w:cs="Arial"/>
        </w:rPr>
        <w:t xml:space="preserve"> Im ländlichen Raum dagegen </w:t>
      </w:r>
      <w:r w:rsidR="007B5EE7" w:rsidRPr="001C34CC">
        <w:rPr>
          <w:rFonts w:ascii="Arial" w:hAnsi="Arial" w:cs="Arial"/>
        </w:rPr>
        <w:t>macht es</w:t>
      </w:r>
      <w:r w:rsidR="003729ED" w:rsidRPr="001C34CC">
        <w:rPr>
          <w:rFonts w:ascii="Arial" w:hAnsi="Arial" w:cs="Arial"/>
        </w:rPr>
        <w:t xml:space="preserve"> ViveLaCar ONE </w:t>
      </w:r>
      <w:r w:rsidR="007B5EE7" w:rsidRPr="001C34CC">
        <w:rPr>
          <w:rFonts w:ascii="Arial" w:hAnsi="Arial" w:cs="Arial"/>
        </w:rPr>
        <w:t xml:space="preserve">zum Beispiel Nachbarschaftsinitiativen sehr leicht, ein </w:t>
      </w:r>
      <w:r w:rsidR="003729ED" w:rsidRPr="001C34CC">
        <w:rPr>
          <w:rFonts w:ascii="Arial" w:hAnsi="Arial" w:cs="Arial"/>
        </w:rPr>
        <w:t>Angebot für eine wirtschaftliche individuelle Mobilität</w:t>
      </w:r>
      <w:r w:rsidR="007B5EE7" w:rsidRPr="001C34CC">
        <w:rPr>
          <w:rFonts w:ascii="Arial" w:hAnsi="Arial" w:cs="Arial"/>
        </w:rPr>
        <w:t xml:space="preserve"> darzustellen. </w:t>
      </w:r>
    </w:p>
    <w:p w14:paraId="4BADDB29" w14:textId="77777777" w:rsidR="00AD568A" w:rsidRPr="001C34CC" w:rsidRDefault="00AD568A" w:rsidP="00AD568A">
      <w:pPr>
        <w:jc w:val="both"/>
        <w:rPr>
          <w:rFonts w:ascii="Arial" w:hAnsi="Arial" w:cs="Arial"/>
        </w:rPr>
      </w:pPr>
    </w:p>
    <w:p w14:paraId="40B645D7" w14:textId="77777777" w:rsidR="008423F7" w:rsidRDefault="008423F7" w:rsidP="004E39D9">
      <w:pPr>
        <w:jc w:val="both"/>
        <w:rPr>
          <w:rFonts w:ascii="Arial" w:hAnsi="Arial" w:cs="Arial"/>
        </w:rPr>
      </w:pPr>
    </w:p>
    <w:p w14:paraId="54428AC1" w14:textId="320EA041" w:rsidR="004E39D9" w:rsidRPr="001C34CC" w:rsidRDefault="00AD568A" w:rsidP="004E39D9">
      <w:pPr>
        <w:jc w:val="both"/>
        <w:rPr>
          <w:rFonts w:ascii="Arial" w:hAnsi="Arial" w:cs="Arial"/>
        </w:rPr>
      </w:pPr>
      <w:r w:rsidRPr="001C34CC">
        <w:rPr>
          <w:rFonts w:ascii="Arial" w:hAnsi="Arial" w:cs="Arial"/>
        </w:rPr>
        <w:t xml:space="preserve">Angesichts steigender Kosten für das eigene Auto passt ViveLaCar ONE voll in die Zeit und macht das vertraute Auto </w:t>
      </w:r>
      <w:r w:rsidR="008423F7">
        <w:rPr>
          <w:rFonts w:ascii="Arial" w:hAnsi="Arial" w:cs="Arial"/>
        </w:rPr>
        <w:t>„</w:t>
      </w:r>
      <w:r w:rsidRPr="001C34CC">
        <w:rPr>
          <w:rFonts w:ascii="Arial" w:hAnsi="Arial" w:cs="Arial"/>
        </w:rPr>
        <w:t>dreimal wertvoller</w:t>
      </w:r>
      <w:r w:rsidR="008423F7">
        <w:rPr>
          <w:rFonts w:ascii="Arial" w:hAnsi="Arial" w:cs="Arial"/>
        </w:rPr>
        <w:t>“</w:t>
      </w:r>
      <w:r w:rsidRPr="001C34CC">
        <w:rPr>
          <w:rFonts w:ascii="Arial" w:hAnsi="Arial" w:cs="Arial"/>
        </w:rPr>
        <w:t>. Denn das Konzept vereint die Vorteile von Auto-Abo und Car</w:t>
      </w:r>
      <w:r w:rsidR="00B35C0B" w:rsidRPr="001C34CC">
        <w:rPr>
          <w:rFonts w:ascii="Arial" w:hAnsi="Arial" w:cs="Arial"/>
        </w:rPr>
        <w:t>-S</w:t>
      </w:r>
      <w:r w:rsidRPr="001C34CC">
        <w:rPr>
          <w:rFonts w:ascii="Arial" w:hAnsi="Arial" w:cs="Arial"/>
        </w:rPr>
        <w:t xml:space="preserve">haring zu einer optimalen Verbindung von maximaler Flexibilität, höchstem Komfort und zu </w:t>
      </w:r>
      <w:r w:rsidR="00FB0C87" w:rsidRPr="001C34CC">
        <w:rPr>
          <w:rFonts w:ascii="Arial" w:hAnsi="Arial" w:cs="Arial"/>
        </w:rPr>
        <w:t xml:space="preserve">erheblich </w:t>
      </w:r>
      <w:r w:rsidRPr="001C34CC">
        <w:rPr>
          <w:rFonts w:ascii="Arial" w:hAnsi="Arial" w:cs="Arial"/>
        </w:rPr>
        <w:t>gering</w:t>
      </w:r>
      <w:r w:rsidR="00EA3C4A" w:rsidRPr="001C34CC">
        <w:rPr>
          <w:rFonts w:ascii="Arial" w:hAnsi="Arial" w:cs="Arial"/>
        </w:rPr>
        <w:t>er</w:t>
      </w:r>
      <w:r w:rsidRPr="001C34CC">
        <w:rPr>
          <w:rFonts w:ascii="Arial" w:hAnsi="Arial" w:cs="Arial"/>
        </w:rPr>
        <w:t>en Kosten.</w:t>
      </w:r>
      <w:r w:rsidR="003729ED" w:rsidRPr="001C34CC">
        <w:rPr>
          <w:rFonts w:ascii="Arial" w:hAnsi="Arial" w:cs="Arial"/>
        </w:rPr>
        <w:t xml:space="preserve"> </w:t>
      </w:r>
    </w:p>
    <w:p w14:paraId="6912B67D" w14:textId="77777777" w:rsidR="00381F85" w:rsidRPr="001C34CC" w:rsidRDefault="00381F85" w:rsidP="00381F85">
      <w:pPr>
        <w:spacing w:before="100" w:beforeAutospacing="1" w:after="100" w:afterAutospacing="1"/>
        <w:jc w:val="both"/>
        <w:rPr>
          <w:rFonts w:ascii="Arial" w:eastAsia="Times New Roman" w:hAnsi="Arial" w:cs="Arial"/>
          <w:lang w:eastAsia="zh-CN"/>
        </w:rPr>
      </w:pPr>
      <w:r w:rsidRPr="001C34CC">
        <w:rPr>
          <w:rFonts w:ascii="Arial" w:eastAsia="Times New Roman" w:hAnsi="Arial" w:cs="Arial"/>
          <w:b/>
          <w:bCs/>
          <w:lang w:eastAsia="zh-CN"/>
        </w:rPr>
        <w:t xml:space="preserve">Wirtschaftlicher geht es nicht </w:t>
      </w:r>
    </w:p>
    <w:p w14:paraId="6F094C3E" w14:textId="397D2208" w:rsidR="000E307A" w:rsidRPr="001C34CC" w:rsidRDefault="00381F85" w:rsidP="000D518E">
      <w:pPr>
        <w:autoSpaceDE w:val="0"/>
        <w:autoSpaceDN w:val="0"/>
        <w:adjustRightInd w:val="0"/>
        <w:jc w:val="both"/>
        <w:rPr>
          <w:rFonts w:ascii="Arial" w:hAnsi="Arial" w:cs="Arial"/>
          <w:color w:val="000000"/>
        </w:rPr>
      </w:pPr>
      <w:r w:rsidRPr="001C34CC">
        <w:rPr>
          <w:rFonts w:ascii="Arial" w:eastAsia="Times New Roman" w:hAnsi="Arial" w:cs="Arial"/>
          <w:lang w:eastAsia="zh-CN"/>
        </w:rPr>
        <w:t xml:space="preserve">Die </w:t>
      </w:r>
      <w:r w:rsidR="007B5EE7" w:rsidRPr="001C34CC">
        <w:rPr>
          <w:rFonts w:ascii="Arial" w:eastAsia="Times New Roman" w:hAnsi="Arial" w:cs="Arial"/>
          <w:lang w:eastAsia="zh-CN"/>
        </w:rPr>
        <w:t>tatsächlichen</w:t>
      </w:r>
      <w:r w:rsidRPr="001C34CC">
        <w:rPr>
          <w:rFonts w:ascii="Arial" w:eastAsia="Times New Roman" w:hAnsi="Arial" w:cs="Arial"/>
          <w:lang w:eastAsia="zh-CN"/>
        </w:rPr>
        <w:t xml:space="preserve"> Autokosten steigen rasant – nicht nur durch die zuletzt deutlichen </w:t>
      </w:r>
      <w:r w:rsidR="007B5EE7" w:rsidRPr="001C34CC">
        <w:rPr>
          <w:rFonts w:ascii="Arial" w:eastAsia="Times New Roman" w:hAnsi="Arial" w:cs="Arial"/>
          <w:lang w:eastAsia="zh-CN"/>
        </w:rPr>
        <w:t>Aufschläge</w:t>
      </w:r>
      <w:r w:rsidRPr="001C34CC">
        <w:rPr>
          <w:rFonts w:ascii="Arial" w:eastAsia="Times New Roman" w:hAnsi="Arial" w:cs="Arial"/>
          <w:lang w:eastAsia="zh-CN"/>
        </w:rPr>
        <w:t xml:space="preserve"> bei Energie, Treib- und Rohstoffen</w:t>
      </w:r>
      <w:r w:rsidR="00B35C0B" w:rsidRPr="001C34CC">
        <w:rPr>
          <w:rFonts w:ascii="Arial" w:eastAsia="Times New Roman" w:hAnsi="Arial" w:cs="Arial"/>
          <w:lang w:eastAsia="zh-CN"/>
        </w:rPr>
        <w:t>,</w:t>
      </w:r>
      <w:r w:rsidRPr="001C34CC">
        <w:rPr>
          <w:rFonts w:ascii="Arial" w:eastAsia="Times New Roman" w:hAnsi="Arial" w:cs="Arial"/>
          <w:lang w:eastAsia="zh-CN"/>
        </w:rPr>
        <w:t xml:space="preserve"> sondern auch durch höhere Parkgebühren</w:t>
      </w:r>
      <w:r w:rsidR="0098410B" w:rsidRPr="001C34CC">
        <w:rPr>
          <w:rFonts w:ascii="Arial" w:eastAsia="Times New Roman" w:hAnsi="Arial" w:cs="Arial"/>
          <w:lang w:eastAsia="zh-CN"/>
        </w:rPr>
        <w:t>. Anfallende</w:t>
      </w:r>
      <w:r w:rsidRPr="001C34CC">
        <w:rPr>
          <w:rFonts w:ascii="Arial" w:eastAsia="Times New Roman" w:hAnsi="Arial" w:cs="Arial"/>
          <w:lang w:eastAsia="zh-CN"/>
        </w:rPr>
        <w:t xml:space="preserve"> Unterhaltungs- und Wartungskosten </w:t>
      </w:r>
      <w:r w:rsidR="0098410B" w:rsidRPr="001C34CC">
        <w:rPr>
          <w:rFonts w:ascii="Arial" w:eastAsia="Times New Roman" w:hAnsi="Arial" w:cs="Arial"/>
          <w:lang w:eastAsia="zh-CN"/>
        </w:rPr>
        <w:t xml:space="preserve">werden zudem </w:t>
      </w:r>
      <w:r w:rsidRPr="001C34CC">
        <w:rPr>
          <w:rFonts w:ascii="Arial" w:eastAsia="Times New Roman" w:hAnsi="Arial" w:cs="Arial"/>
          <w:lang w:eastAsia="zh-CN"/>
        </w:rPr>
        <w:t xml:space="preserve">vielfach </w:t>
      </w:r>
      <w:r w:rsidR="007B5EE7" w:rsidRPr="001C34CC">
        <w:rPr>
          <w:rFonts w:ascii="Arial" w:eastAsia="Times New Roman" w:hAnsi="Arial" w:cs="Arial"/>
          <w:lang w:eastAsia="zh-CN"/>
        </w:rPr>
        <w:t>unterschätzt</w:t>
      </w:r>
      <w:r w:rsidRPr="001C34CC">
        <w:rPr>
          <w:rFonts w:ascii="Arial" w:eastAsia="Times New Roman" w:hAnsi="Arial" w:cs="Arial"/>
          <w:lang w:eastAsia="zh-CN"/>
        </w:rPr>
        <w:t>. Mit ViveLaCar ONE</w:t>
      </w:r>
      <w:r w:rsidRPr="001C34CC">
        <w:rPr>
          <w:rFonts w:ascii="Arial" w:eastAsia="Times New Roman" w:hAnsi="Arial" w:cs="Arial"/>
          <w:position w:val="8"/>
          <w:lang w:eastAsia="zh-CN"/>
        </w:rPr>
        <w:t xml:space="preserve"> </w:t>
      </w:r>
      <w:r w:rsidRPr="001C34CC">
        <w:rPr>
          <w:rFonts w:ascii="Arial" w:eastAsia="Times New Roman" w:hAnsi="Arial" w:cs="Arial"/>
          <w:lang w:eastAsia="zh-CN"/>
        </w:rPr>
        <w:t xml:space="preserve">wird das Autofahren wirtschaftlich wie nie. </w:t>
      </w:r>
      <w:r w:rsidR="00B962B4" w:rsidRPr="001C34CC">
        <w:rPr>
          <w:rFonts w:ascii="Arial" w:eastAsia="Times New Roman" w:hAnsi="Arial" w:cs="Arial"/>
          <w:lang w:eastAsia="zh-CN"/>
        </w:rPr>
        <w:t xml:space="preserve">Schon zum Pilotstart stehen </w:t>
      </w:r>
      <w:r w:rsidR="008423F7">
        <w:rPr>
          <w:rFonts w:ascii="Arial" w:eastAsia="Times New Roman" w:hAnsi="Arial" w:cs="Arial"/>
          <w:lang w:eastAsia="zh-CN"/>
        </w:rPr>
        <w:t>vier</w:t>
      </w:r>
      <w:r w:rsidR="008423F7" w:rsidRPr="001C34CC">
        <w:rPr>
          <w:rFonts w:ascii="Arial" w:eastAsia="Times New Roman" w:hAnsi="Arial" w:cs="Arial"/>
          <w:lang w:eastAsia="zh-CN"/>
        </w:rPr>
        <w:t xml:space="preserve"> </w:t>
      </w:r>
      <w:r w:rsidR="00B962B4" w:rsidRPr="001C34CC">
        <w:rPr>
          <w:rFonts w:ascii="Arial" w:eastAsia="Times New Roman" w:hAnsi="Arial" w:cs="Arial"/>
          <w:lang w:eastAsia="zh-CN"/>
        </w:rPr>
        <w:t>unterschiedliche Modelle und Antriebe zur Verfügung</w:t>
      </w:r>
      <w:r w:rsidR="000D518E" w:rsidRPr="001C34CC">
        <w:rPr>
          <w:rFonts w:ascii="Arial" w:eastAsia="Times New Roman" w:hAnsi="Arial" w:cs="Arial"/>
          <w:lang w:eastAsia="zh-CN"/>
        </w:rPr>
        <w:t xml:space="preserve">. </w:t>
      </w:r>
      <w:r w:rsidR="00B962B4" w:rsidRPr="001C34CC">
        <w:rPr>
          <w:rFonts w:ascii="Arial" w:eastAsia="Times New Roman" w:hAnsi="Arial" w:cs="Arial"/>
          <w:lang w:eastAsia="zh-CN"/>
        </w:rPr>
        <w:t xml:space="preserve">Zum Beispiel </w:t>
      </w:r>
      <w:r w:rsidR="008D617B" w:rsidRPr="001C34CC">
        <w:rPr>
          <w:rFonts w:ascii="Arial" w:eastAsia="Times New Roman" w:hAnsi="Arial" w:cs="Arial"/>
          <w:lang w:eastAsia="zh-CN"/>
        </w:rPr>
        <w:t xml:space="preserve">das </w:t>
      </w:r>
      <w:r w:rsidR="004F5EEA">
        <w:rPr>
          <w:rFonts w:ascii="Arial" w:eastAsia="Times New Roman" w:hAnsi="Arial" w:cs="Arial"/>
          <w:lang w:eastAsia="zh-CN"/>
        </w:rPr>
        <w:t xml:space="preserve">vollektrische </w:t>
      </w:r>
      <w:r w:rsidR="008D617B" w:rsidRPr="001C34CC">
        <w:rPr>
          <w:rFonts w:ascii="Arial" w:eastAsia="Times New Roman" w:hAnsi="Arial" w:cs="Arial"/>
          <w:lang w:eastAsia="zh-CN"/>
        </w:rPr>
        <w:t>Kompakt-</w:t>
      </w:r>
      <w:r w:rsidR="00B962B4" w:rsidRPr="001C34CC">
        <w:rPr>
          <w:rFonts w:ascii="Arial" w:eastAsia="Times New Roman" w:hAnsi="Arial" w:cs="Arial"/>
          <w:lang w:eastAsia="zh-CN"/>
        </w:rPr>
        <w:t>SUV</w:t>
      </w:r>
      <w:r w:rsidR="00FA0119" w:rsidRPr="001C34CC">
        <w:rPr>
          <w:rFonts w:ascii="Arial" w:eastAsia="Times New Roman" w:hAnsi="Arial" w:cs="Arial"/>
          <w:lang w:eastAsia="zh-CN"/>
        </w:rPr>
        <w:t xml:space="preserve"> </w:t>
      </w:r>
      <w:r w:rsidR="0098410B" w:rsidRPr="001C34CC">
        <w:rPr>
          <w:rFonts w:ascii="Arial" w:eastAsia="Times New Roman" w:hAnsi="Arial" w:cs="Arial"/>
          <w:lang w:eastAsia="zh-CN"/>
        </w:rPr>
        <w:t xml:space="preserve">Hyundai Kona </w:t>
      </w:r>
      <w:r w:rsidR="004F5EEA">
        <w:rPr>
          <w:rFonts w:ascii="Arial" w:eastAsia="Times New Roman" w:hAnsi="Arial" w:cs="Arial"/>
          <w:lang w:eastAsia="zh-CN"/>
        </w:rPr>
        <w:t>E</w:t>
      </w:r>
      <w:r w:rsidR="00B962B4" w:rsidRPr="001C34CC">
        <w:rPr>
          <w:rFonts w:ascii="Arial" w:eastAsia="Times New Roman" w:hAnsi="Arial" w:cs="Arial"/>
          <w:lang w:eastAsia="zh-CN"/>
        </w:rPr>
        <w:t xml:space="preserve">, für dessen Nutzung </w:t>
      </w:r>
      <w:r w:rsidRPr="001C34CC">
        <w:rPr>
          <w:rFonts w:ascii="Arial" w:eastAsia="Times New Roman" w:hAnsi="Arial" w:cs="Arial"/>
          <w:lang w:eastAsia="zh-CN"/>
        </w:rPr>
        <w:t xml:space="preserve">Abonnent A </w:t>
      </w:r>
      <w:r w:rsidR="00B962B4" w:rsidRPr="001C34CC">
        <w:rPr>
          <w:rFonts w:ascii="Arial" w:eastAsia="Times New Roman" w:hAnsi="Arial" w:cs="Arial"/>
          <w:lang w:eastAsia="zh-CN"/>
        </w:rPr>
        <w:t>bei</w:t>
      </w:r>
      <w:r w:rsidRPr="001C34CC">
        <w:rPr>
          <w:rFonts w:ascii="Arial" w:eastAsia="Times New Roman" w:hAnsi="Arial" w:cs="Arial"/>
          <w:lang w:eastAsia="zh-CN"/>
        </w:rPr>
        <w:t xml:space="preserve"> 500 Kilometer</w:t>
      </w:r>
      <w:r w:rsidR="00C978B3" w:rsidRPr="001C34CC">
        <w:rPr>
          <w:rFonts w:ascii="Arial" w:eastAsia="Times New Roman" w:hAnsi="Arial" w:cs="Arial"/>
          <w:lang w:eastAsia="zh-CN"/>
        </w:rPr>
        <w:t xml:space="preserve">n pro </w:t>
      </w:r>
      <w:r w:rsidR="00B962B4" w:rsidRPr="001C34CC">
        <w:rPr>
          <w:rFonts w:ascii="Arial" w:eastAsia="Times New Roman" w:hAnsi="Arial" w:cs="Arial"/>
          <w:lang w:eastAsia="zh-CN"/>
        </w:rPr>
        <w:t>Monat</w:t>
      </w:r>
      <w:r w:rsidRPr="001C34CC">
        <w:rPr>
          <w:rFonts w:ascii="Arial" w:eastAsia="Times New Roman" w:hAnsi="Arial" w:cs="Arial"/>
          <w:lang w:eastAsia="zh-CN"/>
        </w:rPr>
        <w:t xml:space="preserve"> </w:t>
      </w:r>
      <w:r w:rsidR="00C978B3" w:rsidRPr="001C34CC">
        <w:rPr>
          <w:rFonts w:ascii="Arial" w:eastAsia="Times New Roman" w:hAnsi="Arial" w:cs="Arial"/>
          <w:lang w:eastAsia="zh-CN"/>
        </w:rPr>
        <w:t>258</w:t>
      </w:r>
      <w:r w:rsidR="000E307A" w:rsidRPr="001C34CC">
        <w:rPr>
          <w:rFonts w:ascii="Arial" w:eastAsia="Times New Roman" w:hAnsi="Arial" w:cs="Arial"/>
          <w:lang w:eastAsia="zh-CN"/>
        </w:rPr>
        <w:t>,90</w:t>
      </w:r>
      <w:r w:rsidRPr="001C34CC">
        <w:rPr>
          <w:rFonts w:ascii="Arial" w:eastAsia="Times New Roman" w:hAnsi="Arial" w:cs="Arial"/>
          <w:lang w:eastAsia="zh-CN"/>
        </w:rPr>
        <w:t xml:space="preserve"> Euro</w:t>
      </w:r>
      <w:r w:rsidR="00B962B4" w:rsidRPr="001C34CC">
        <w:rPr>
          <w:rFonts w:ascii="Arial" w:eastAsia="Times New Roman" w:hAnsi="Arial" w:cs="Arial"/>
          <w:lang w:eastAsia="zh-CN"/>
        </w:rPr>
        <w:t xml:space="preserve"> bezahlt</w:t>
      </w:r>
      <w:r w:rsidRPr="001C34CC">
        <w:rPr>
          <w:rFonts w:ascii="Arial" w:eastAsia="Times New Roman" w:hAnsi="Arial" w:cs="Arial"/>
          <w:lang w:eastAsia="zh-CN"/>
        </w:rPr>
        <w:t xml:space="preserve">. Weil Abonnent B nur 200 Kilometer fährt, zahlt er auch nur </w:t>
      </w:r>
      <w:r w:rsidR="00C978B3" w:rsidRPr="001C34CC">
        <w:rPr>
          <w:rFonts w:ascii="Arial" w:eastAsia="Times New Roman" w:hAnsi="Arial" w:cs="Arial"/>
          <w:lang w:eastAsia="zh-CN"/>
        </w:rPr>
        <w:t>137</w:t>
      </w:r>
      <w:r w:rsidR="000E307A" w:rsidRPr="001C34CC">
        <w:rPr>
          <w:rFonts w:ascii="Arial" w:eastAsia="Times New Roman" w:hAnsi="Arial" w:cs="Arial"/>
          <w:lang w:eastAsia="zh-CN"/>
        </w:rPr>
        <w:t>,90</w:t>
      </w:r>
      <w:r w:rsidRPr="001C34CC">
        <w:rPr>
          <w:rFonts w:ascii="Arial" w:eastAsia="Times New Roman" w:hAnsi="Arial" w:cs="Arial"/>
          <w:lang w:eastAsia="zh-CN"/>
        </w:rPr>
        <w:t xml:space="preserve"> Euro</w:t>
      </w:r>
      <w:r w:rsidR="00C978B3" w:rsidRPr="001C34CC">
        <w:rPr>
          <w:rFonts w:ascii="Arial" w:eastAsia="Times New Roman" w:hAnsi="Arial" w:cs="Arial"/>
          <w:lang w:eastAsia="zh-CN"/>
        </w:rPr>
        <w:t xml:space="preserve">. </w:t>
      </w:r>
      <w:r w:rsidRPr="001C34CC">
        <w:rPr>
          <w:rFonts w:ascii="Arial" w:eastAsia="Times New Roman" w:hAnsi="Arial" w:cs="Arial"/>
          <w:lang w:eastAsia="zh-CN"/>
        </w:rPr>
        <w:t xml:space="preserve">Abonnent C ist öfter auf das Auto angewiesen und zahlt für 800 Kilometer </w:t>
      </w:r>
      <w:r w:rsidR="00C978B3" w:rsidRPr="001C34CC">
        <w:rPr>
          <w:rFonts w:ascii="Arial" w:eastAsia="Times New Roman" w:hAnsi="Arial" w:cs="Arial"/>
          <w:lang w:eastAsia="zh-CN"/>
        </w:rPr>
        <w:t>353</w:t>
      </w:r>
      <w:r w:rsidR="000E307A" w:rsidRPr="001C34CC">
        <w:rPr>
          <w:rFonts w:ascii="Arial" w:eastAsia="Times New Roman" w:hAnsi="Arial" w:cs="Arial"/>
          <w:lang w:eastAsia="zh-CN"/>
        </w:rPr>
        <w:t>,90</w:t>
      </w:r>
      <w:r w:rsidRPr="001C34CC">
        <w:rPr>
          <w:rFonts w:ascii="Arial" w:eastAsia="Times New Roman" w:hAnsi="Arial" w:cs="Arial"/>
          <w:lang w:eastAsia="zh-CN"/>
        </w:rPr>
        <w:t xml:space="preserve"> Euro</w:t>
      </w:r>
      <w:r w:rsidR="000E307A" w:rsidRPr="001C34CC">
        <w:rPr>
          <w:rFonts w:ascii="Arial" w:eastAsia="Times New Roman" w:hAnsi="Arial" w:cs="Arial"/>
          <w:lang w:eastAsia="zh-CN"/>
        </w:rPr>
        <w:t xml:space="preserve"> – diese Preise enthalten </w:t>
      </w:r>
      <w:r w:rsidR="001C7BEA" w:rsidRPr="001C34CC">
        <w:rPr>
          <w:rFonts w:ascii="Arial" w:eastAsia="Times New Roman" w:hAnsi="Arial" w:cs="Arial"/>
          <w:lang w:eastAsia="zh-CN"/>
        </w:rPr>
        <w:t>auch</w:t>
      </w:r>
      <w:r w:rsidR="00283A77" w:rsidRPr="001C34CC">
        <w:rPr>
          <w:rFonts w:ascii="Arial" w:eastAsia="Times New Roman" w:hAnsi="Arial" w:cs="Arial"/>
          <w:lang w:eastAsia="zh-CN"/>
        </w:rPr>
        <w:t xml:space="preserve"> </w:t>
      </w:r>
      <w:r w:rsidR="000E307A" w:rsidRPr="001C34CC">
        <w:rPr>
          <w:rFonts w:ascii="Arial" w:eastAsia="Times New Roman" w:hAnsi="Arial" w:cs="Arial"/>
          <w:lang w:eastAsia="zh-CN"/>
        </w:rPr>
        <w:t xml:space="preserve">die Kosten für Treibstoff bzw. das Aufladen der Batterie sowie alle </w:t>
      </w:r>
      <w:r w:rsidR="001C7BEA" w:rsidRPr="001C34CC">
        <w:rPr>
          <w:rFonts w:ascii="Arial" w:eastAsia="Times New Roman" w:hAnsi="Arial" w:cs="Arial"/>
          <w:lang w:eastAsia="zh-CN"/>
        </w:rPr>
        <w:t xml:space="preserve">weiteren </w:t>
      </w:r>
      <w:r w:rsidR="000E307A" w:rsidRPr="001C34CC">
        <w:rPr>
          <w:rFonts w:ascii="Arial" w:eastAsia="Times New Roman" w:hAnsi="Arial" w:cs="Arial"/>
          <w:lang w:eastAsia="zh-CN"/>
        </w:rPr>
        <w:t>fixen Kosten (u</w:t>
      </w:r>
      <w:r w:rsidR="00C978B3" w:rsidRPr="001C34CC">
        <w:rPr>
          <w:rFonts w:ascii="Arial" w:eastAsia="Times New Roman" w:hAnsi="Arial" w:cs="Arial"/>
          <w:lang w:eastAsia="zh-CN"/>
        </w:rPr>
        <w:t>nter anderem</w:t>
      </w:r>
      <w:r w:rsidR="000E307A" w:rsidRPr="001C34CC">
        <w:rPr>
          <w:rFonts w:ascii="Arial" w:eastAsia="Times New Roman" w:hAnsi="Arial" w:cs="Arial"/>
          <w:lang w:eastAsia="zh-CN"/>
        </w:rPr>
        <w:t xml:space="preserve"> Steuer, Versicherung, Wartung</w:t>
      </w:r>
      <w:r w:rsidR="00C978B3" w:rsidRPr="001C34CC">
        <w:rPr>
          <w:rFonts w:ascii="Arial" w:eastAsia="Times New Roman" w:hAnsi="Arial" w:cs="Arial"/>
          <w:lang w:eastAsia="zh-CN"/>
        </w:rPr>
        <w:t xml:space="preserve"> und</w:t>
      </w:r>
      <w:r w:rsidR="000E307A" w:rsidRPr="001C34CC">
        <w:rPr>
          <w:rFonts w:ascii="Arial" w:eastAsia="Times New Roman" w:hAnsi="Arial" w:cs="Arial"/>
          <w:lang w:eastAsia="zh-CN"/>
        </w:rPr>
        <w:t xml:space="preserve"> Reifen).</w:t>
      </w:r>
      <w:r w:rsidR="000E307A" w:rsidRPr="001C34CC">
        <w:rPr>
          <w:rFonts w:ascii="Arial" w:hAnsi="Arial" w:cs="Arial"/>
          <w:b/>
          <w:bCs/>
          <w:color w:val="000000"/>
        </w:rPr>
        <w:t xml:space="preserve"> </w:t>
      </w:r>
      <w:r w:rsidR="000D518E" w:rsidRPr="001C34CC">
        <w:rPr>
          <w:rFonts w:ascii="Arial" w:hAnsi="Arial" w:cs="Arial"/>
          <w:color w:val="000000"/>
        </w:rPr>
        <w:t xml:space="preserve">Für die Nutzer in Köln ist </w:t>
      </w:r>
      <w:r w:rsidR="00FB0C87" w:rsidRPr="001C34CC">
        <w:rPr>
          <w:rFonts w:ascii="Arial" w:hAnsi="Arial" w:cs="Arial"/>
          <w:color w:val="000000"/>
        </w:rPr>
        <w:t>sogar</w:t>
      </w:r>
      <w:r w:rsidR="000D518E" w:rsidRPr="001C34CC">
        <w:rPr>
          <w:rFonts w:ascii="Arial" w:hAnsi="Arial" w:cs="Arial"/>
          <w:color w:val="000000"/>
        </w:rPr>
        <w:t xml:space="preserve"> der Anwohnerparkausweis inkludiert</w:t>
      </w:r>
      <w:r w:rsidR="000D518E" w:rsidRPr="001C34CC">
        <w:rPr>
          <w:rFonts w:ascii="Arial" w:hAnsi="Arial" w:cs="Arial"/>
          <w:b/>
          <w:bCs/>
          <w:color w:val="000000"/>
        </w:rPr>
        <w:t xml:space="preserve">. </w:t>
      </w:r>
      <w:r w:rsidR="00A72BE6" w:rsidRPr="001C34CC">
        <w:rPr>
          <w:rFonts w:ascii="Arial" w:hAnsi="Arial" w:cs="Arial"/>
          <w:color w:val="000000"/>
        </w:rPr>
        <w:t xml:space="preserve">Die </w:t>
      </w:r>
      <w:r w:rsidR="00707ECD" w:rsidRPr="001C34CC">
        <w:rPr>
          <w:rFonts w:ascii="Arial" w:hAnsi="Arial" w:cs="Arial"/>
          <w:color w:val="000000"/>
        </w:rPr>
        <w:t xml:space="preserve">in Köln ansässige </w:t>
      </w:r>
      <w:r w:rsidR="00A72BE6" w:rsidRPr="001C34CC">
        <w:rPr>
          <w:rFonts w:ascii="Arial" w:hAnsi="Arial" w:cs="Arial"/>
          <w:color w:val="000000"/>
        </w:rPr>
        <w:t>Zurich Versicherung</w:t>
      </w:r>
      <w:r w:rsidR="00707ECD" w:rsidRPr="001C34CC">
        <w:rPr>
          <w:rFonts w:ascii="Arial" w:hAnsi="Arial" w:cs="Arial"/>
          <w:color w:val="000000"/>
        </w:rPr>
        <w:t>, seit 2019 Kooperationspartner von ViveLaCar,</w:t>
      </w:r>
      <w:r w:rsidR="00A72BE6" w:rsidRPr="001C34CC">
        <w:rPr>
          <w:rFonts w:ascii="Arial" w:hAnsi="Arial" w:cs="Arial"/>
          <w:color w:val="000000"/>
        </w:rPr>
        <w:t xml:space="preserve"> unterstützt den Piloten von ViveLaCar ONE mit einem auf das innovative Angebot zugeschnittenen Versicherungsschutz. </w:t>
      </w:r>
    </w:p>
    <w:p w14:paraId="072C43E2" w14:textId="77777777" w:rsidR="000E307A" w:rsidRPr="001C34CC" w:rsidRDefault="000E307A" w:rsidP="000E307A">
      <w:pPr>
        <w:autoSpaceDE w:val="0"/>
        <w:autoSpaceDN w:val="0"/>
        <w:adjustRightInd w:val="0"/>
        <w:jc w:val="both"/>
        <w:rPr>
          <w:rFonts w:ascii="Arial" w:hAnsi="Arial" w:cs="Arial"/>
          <w:b/>
          <w:bCs/>
          <w:color w:val="000000"/>
        </w:rPr>
      </w:pPr>
    </w:p>
    <w:p w14:paraId="68735985" w14:textId="108F549E" w:rsidR="005A373D" w:rsidRPr="001C34CC" w:rsidRDefault="00381F85" w:rsidP="00AD568A">
      <w:pPr>
        <w:autoSpaceDE w:val="0"/>
        <w:autoSpaceDN w:val="0"/>
        <w:adjustRightInd w:val="0"/>
        <w:jc w:val="both"/>
        <w:rPr>
          <w:rFonts w:ascii="Arial" w:eastAsia="Times New Roman" w:hAnsi="Arial" w:cs="Arial"/>
          <w:lang w:eastAsia="zh-CN"/>
        </w:rPr>
      </w:pPr>
      <w:r w:rsidRPr="001C34CC">
        <w:rPr>
          <w:rFonts w:ascii="Arial" w:eastAsia="Times New Roman" w:hAnsi="Arial" w:cs="Arial"/>
          <w:lang w:eastAsia="zh-CN"/>
        </w:rPr>
        <w:t xml:space="preserve">Abgerechnet wird </w:t>
      </w:r>
      <w:r w:rsidRPr="001C34CC">
        <w:rPr>
          <w:rFonts w:ascii="Arial" w:hAnsi="Arial" w:cs="Arial"/>
          <w:color w:val="000000"/>
        </w:rPr>
        <w:t xml:space="preserve">kilometergenau, transparent und nach Abonnenten getrennt </w:t>
      </w:r>
      <w:r w:rsidRPr="001C34CC">
        <w:rPr>
          <w:rFonts w:ascii="Arial" w:eastAsia="Times New Roman" w:hAnsi="Arial" w:cs="Arial"/>
          <w:lang w:eastAsia="zh-CN"/>
        </w:rPr>
        <w:t xml:space="preserve">auf Basis des jeweils gebuchten Kilometerpakets, welches monatlich gewechselt werden kann – wer weniger fährt, zahlt auch weniger! Die Abonnenten genießen dabei den vollen Service beim Markenhändler, erhalten einen Schutzbrief durch die </w:t>
      </w:r>
      <w:r w:rsidR="000E307A" w:rsidRPr="001C34CC">
        <w:rPr>
          <w:rFonts w:ascii="Arial" w:eastAsia="Times New Roman" w:hAnsi="Arial" w:cs="Arial"/>
          <w:lang w:eastAsia="zh-CN"/>
        </w:rPr>
        <w:t>Z</w:t>
      </w:r>
      <w:r w:rsidR="004F5EEA">
        <w:rPr>
          <w:rFonts w:ascii="Arial" w:eastAsia="Times New Roman" w:hAnsi="Arial" w:cs="Arial"/>
          <w:lang w:eastAsia="zh-CN"/>
        </w:rPr>
        <w:t>u</w:t>
      </w:r>
      <w:r w:rsidR="000E307A" w:rsidRPr="001C34CC">
        <w:rPr>
          <w:rFonts w:ascii="Arial" w:eastAsia="Times New Roman" w:hAnsi="Arial" w:cs="Arial"/>
          <w:lang w:eastAsia="zh-CN"/>
        </w:rPr>
        <w:t>rich</w:t>
      </w:r>
      <w:r w:rsidRPr="001C34CC">
        <w:rPr>
          <w:rFonts w:ascii="Arial" w:eastAsia="Times New Roman" w:hAnsi="Arial" w:cs="Arial"/>
          <w:lang w:eastAsia="zh-CN"/>
        </w:rPr>
        <w:t xml:space="preserve"> Versicherung und bleiben jederzeit flexibel. Eine </w:t>
      </w:r>
      <w:r w:rsidR="000E307A" w:rsidRPr="001C34CC">
        <w:rPr>
          <w:rFonts w:ascii="Arial" w:eastAsia="Times New Roman" w:hAnsi="Arial" w:cs="Arial"/>
          <w:lang w:eastAsia="zh-CN"/>
        </w:rPr>
        <w:t>Kündigung</w:t>
      </w:r>
      <w:r w:rsidRPr="001C34CC">
        <w:rPr>
          <w:rFonts w:ascii="Arial" w:eastAsia="Times New Roman" w:hAnsi="Arial" w:cs="Arial"/>
          <w:lang w:eastAsia="zh-CN"/>
        </w:rPr>
        <w:t xml:space="preserve"> des gemeinsamen Abos ist monatlich </w:t>
      </w:r>
      <w:r w:rsidR="000E307A" w:rsidRPr="001C34CC">
        <w:rPr>
          <w:rFonts w:ascii="Arial" w:eastAsia="Times New Roman" w:hAnsi="Arial" w:cs="Arial"/>
          <w:lang w:eastAsia="zh-CN"/>
        </w:rPr>
        <w:t>möglich</w:t>
      </w:r>
      <w:r w:rsidRPr="001C34CC">
        <w:rPr>
          <w:rFonts w:ascii="Arial" w:eastAsia="Times New Roman" w:hAnsi="Arial" w:cs="Arial"/>
          <w:lang w:eastAsia="zh-CN"/>
        </w:rPr>
        <w:t xml:space="preserve"> mit einer Frist von nur drei Monaten</w:t>
      </w:r>
      <w:r w:rsidR="000E307A" w:rsidRPr="001C34CC">
        <w:rPr>
          <w:rFonts w:ascii="Arial" w:eastAsia="Times New Roman" w:hAnsi="Arial" w:cs="Arial"/>
          <w:lang w:eastAsia="zh-CN"/>
        </w:rPr>
        <w:t>, die Mindestlaufzeit beträ</w:t>
      </w:r>
      <w:r w:rsidR="00B35C0B" w:rsidRPr="001C34CC">
        <w:rPr>
          <w:rFonts w:ascii="Arial" w:eastAsia="Times New Roman" w:hAnsi="Arial" w:cs="Arial"/>
          <w:lang w:eastAsia="zh-CN"/>
        </w:rPr>
        <w:t>g</w:t>
      </w:r>
      <w:r w:rsidR="000E307A" w:rsidRPr="001C34CC">
        <w:rPr>
          <w:rFonts w:ascii="Arial" w:eastAsia="Times New Roman" w:hAnsi="Arial" w:cs="Arial"/>
          <w:lang w:eastAsia="zh-CN"/>
        </w:rPr>
        <w:t>t sechs Monate.</w:t>
      </w:r>
    </w:p>
    <w:p w14:paraId="0545C85B" w14:textId="77777777" w:rsidR="00D275FE" w:rsidRPr="001C34CC" w:rsidRDefault="00D275FE" w:rsidP="00EF59CA">
      <w:pPr>
        <w:jc w:val="both"/>
        <w:rPr>
          <w:rFonts w:ascii="Arial" w:hAnsi="Arial" w:cs="Arial"/>
        </w:rPr>
      </w:pPr>
    </w:p>
    <w:p w14:paraId="4A88CC38" w14:textId="33127256" w:rsidR="005A373D" w:rsidRPr="001C34CC" w:rsidRDefault="00D275FE" w:rsidP="00EF59CA">
      <w:pPr>
        <w:jc w:val="both"/>
        <w:rPr>
          <w:rFonts w:ascii="Arial" w:hAnsi="Arial" w:cs="Arial"/>
        </w:rPr>
      </w:pPr>
      <w:r w:rsidRPr="001C34CC">
        <w:rPr>
          <w:rFonts w:ascii="Arial" w:hAnsi="Arial" w:cs="Arial"/>
        </w:rPr>
        <w:t xml:space="preserve">Bis Oktober haben Haushalte </w:t>
      </w:r>
      <w:r w:rsidR="00132401" w:rsidRPr="001C34CC">
        <w:rPr>
          <w:rFonts w:ascii="Arial" w:hAnsi="Arial" w:cs="Arial"/>
        </w:rPr>
        <w:t>aus Köln und Bergisch Gladbach Gelegenheit</w:t>
      </w:r>
      <w:r w:rsidRPr="001C34CC">
        <w:rPr>
          <w:rFonts w:ascii="Arial" w:hAnsi="Arial" w:cs="Arial"/>
        </w:rPr>
        <w:t>, sich für den Piloten anzumelden. Teilnehmen können Abo-Gemeinschaften aus zwei oder drei Haushalten mit jeweils maximal zwei Nutzern</w:t>
      </w:r>
      <w:r w:rsidR="00132401" w:rsidRPr="001C34CC">
        <w:rPr>
          <w:rFonts w:ascii="Arial" w:hAnsi="Arial" w:cs="Arial"/>
        </w:rPr>
        <w:t>.</w:t>
      </w:r>
      <w:r w:rsidRPr="001C34CC">
        <w:rPr>
          <w:rFonts w:ascii="Arial" w:hAnsi="Arial" w:cs="Arial"/>
        </w:rPr>
        <w:t xml:space="preserve"> </w:t>
      </w:r>
      <w:r w:rsidR="00132401" w:rsidRPr="001C34CC">
        <w:rPr>
          <w:rFonts w:ascii="Arial" w:hAnsi="Arial" w:cs="Arial"/>
        </w:rPr>
        <w:t>Eine</w:t>
      </w:r>
      <w:r w:rsidRPr="001C34CC">
        <w:rPr>
          <w:rFonts w:ascii="Arial" w:hAnsi="Arial" w:cs="Arial"/>
        </w:rPr>
        <w:t xml:space="preserve"> gültige Fahrerlaubnis </w:t>
      </w:r>
      <w:r w:rsidR="00132401" w:rsidRPr="001C34CC">
        <w:rPr>
          <w:rFonts w:ascii="Arial" w:hAnsi="Arial" w:cs="Arial"/>
        </w:rPr>
        <w:t>ist ebenso Voraussetzung wie ein</w:t>
      </w:r>
      <w:r w:rsidRPr="001C34CC">
        <w:rPr>
          <w:rFonts w:ascii="Arial" w:hAnsi="Arial" w:cs="Arial"/>
        </w:rPr>
        <w:t xml:space="preserve"> feste</w:t>
      </w:r>
      <w:r w:rsidR="00132401" w:rsidRPr="001C34CC">
        <w:rPr>
          <w:rFonts w:ascii="Arial" w:hAnsi="Arial" w:cs="Arial"/>
        </w:rPr>
        <w:t>r</w:t>
      </w:r>
      <w:r w:rsidRPr="001C34CC">
        <w:rPr>
          <w:rFonts w:ascii="Arial" w:hAnsi="Arial" w:cs="Arial"/>
        </w:rPr>
        <w:t xml:space="preserve"> Wohnsitz in Köln oder Bergisch Gladbach. Anmeldung </w:t>
      </w:r>
      <w:r w:rsidR="004F5EEA">
        <w:rPr>
          <w:rFonts w:ascii="Arial" w:hAnsi="Arial" w:cs="Arial"/>
        </w:rPr>
        <w:t>und Information</w:t>
      </w:r>
      <w:r w:rsidRPr="001C34CC">
        <w:rPr>
          <w:rFonts w:ascii="Arial" w:hAnsi="Arial" w:cs="Arial"/>
        </w:rPr>
        <w:t xml:space="preserve"> unter</w:t>
      </w:r>
      <w:r w:rsidR="001C7BEA" w:rsidRPr="001C34CC">
        <w:rPr>
          <w:rFonts w:ascii="Arial" w:hAnsi="Arial" w:cs="Arial"/>
        </w:rPr>
        <w:t xml:space="preserve"> </w:t>
      </w:r>
      <w:r w:rsidR="001C34CC" w:rsidRPr="001C34CC">
        <w:rPr>
          <w:rFonts w:ascii="Arial" w:hAnsi="Arial" w:cs="Arial"/>
        </w:rPr>
        <w:t>www.ViveLaCar.com/ONE</w:t>
      </w:r>
      <w:r w:rsidR="00283A77" w:rsidRPr="001C34CC">
        <w:rPr>
          <w:rFonts w:ascii="Arial" w:hAnsi="Arial" w:cs="Arial"/>
        </w:rPr>
        <w:t xml:space="preserve">. </w:t>
      </w:r>
      <w:r w:rsidR="008D617B" w:rsidRPr="001C34CC">
        <w:rPr>
          <w:rFonts w:ascii="Arial" w:hAnsi="Arial" w:cs="Arial"/>
        </w:rPr>
        <w:t xml:space="preserve">Das Pilotprojekt ist auf eine Dauer von sechs Monaten angesetzt und auf zunächst 30 Haushalte limitiert. </w:t>
      </w:r>
    </w:p>
    <w:p w14:paraId="3F46BD47" w14:textId="794E2750" w:rsidR="00D275FE" w:rsidRDefault="00D275FE" w:rsidP="003F49EE">
      <w:pPr>
        <w:jc w:val="both"/>
        <w:rPr>
          <w:rFonts w:ascii="Arial" w:hAnsi="Arial" w:cs="Arial"/>
          <w:b/>
          <w:bCs/>
        </w:rPr>
      </w:pPr>
    </w:p>
    <w:p w14:paraId="3D1BF5C8" w14:textId="77777777" w:rsidR="00015265" w:rsidRPr="00291030" w:rsidRDefault="00015265" w:rsidP="00015265">
      <w:pPr>
        <w:jc w:val="both"/>
        <w:rPr>
          <w:rFonts w:ascii="Arial" w:hAnsi="Arial" w:cs="Arial"/>
          <w:i/>
          <w:iCs/>
          <w:sz w:val="16"/>
          <w:szCs w:val="16"/>
        </w:rPr>
      </w:pPr>
      <w:r w:rsidRPr="00291030">
        <w:rPr>
          <w:rFonts w:ascii="Arial" w:hAnsi="Arial" w:cs="Arial"/>
          <w:i/>
          <w:iCs/>
          <w:sz w:val="16"/>
          <w:szCs w:val="16"/>
        </w:rPr>
        <w:t>Über ViveLaCar:</w:t>
      </w:r>
    </w:p>
    <w:p w14:paraId="74B0BE36" w14:textId="77777777" w:rsidR="00015265" w:rsidRPr="00291030" w:rsidRDefault="00015265" w:rsidP="00015265">
      <w:pPr>
        <w:jc w:val="both"/>
        <w:rPr>
          <w:rFonts w:ascii="Arial" w:hAnsi="Arial" w:cs="Arial"/>
          <w:i/>
          <w:iCs/>
          <w:sz w:val="16"/>
          <w:szCs w:val="16"/>
        </w:rPr>
      </w:pPr>
      <w:r w:rsidRPr="00291030">
        <w:rPr>
          <w:rFonts w:ascii="Arial" w:hAnsi="Arial" w:cs="Arial"/>
          <w:i/>
          <w:iCs/>
          <w:sz w:val="16"/>
          <w:szCs w:val="16"/>
        </w:rPr>
        <w:t> </w:t>
      </w:r>
    </w:p>
    <w:p w14:paraId="3B7E258A" w14:textId="77777777" w:rsidR="00015265" w:rsidRPr="00291030" w:rsidRDefault="00015265" w:rsidP="00015265">
      <w:pPr>
        <w:jc w:val="both"/>
        <w:rPr>
          <w:rFonts w:ascii="Arial" w:hAnsi="Arial" w:cs="Arial"/>
          <w:i/>
          <w:iCs/>
          <w:sz w:val="16"/>
          <w:szCs w:val="16"/>
        </w:rPr>
      </w:pPr>
      <w:r w:rsidRPr="00291030">
        <w:rPr>
          <w:rFonts w:ascii="Arial" w:hAnsi="Arial" w:cs="Arial"/>
          <w:i/>
          <w:iCs/>
          <w:sz w:val="16"/>
          <w:szCs w:val="16"/>
        </w:rPr>
        <w:t>Mobility Fintech Start-up aus Stuttgart mit Standorten in Berlin, Wien und Zagreb. Mit innovativen Lösungen verändert ViveLaCar das Automobilgeschäft und schafft Mehrwerte für alle Akteure. Im Mittelpunkt steht dabei der Anspruch, die Wertschöpfung von Automobilen deutlich zu verbessern, Ressourcen zu schonen und für Kunden ein optimales Nutzer-Erlebnis zu schaffen. Das von ViveLaCar entwickelte Business-Anwendung VALOR</w:t>
      </w:r>
      <w:r w:rsidRPr="00291030">
        <w:rPr>
          <w:rFonts w:ascii="Arial" w:hAnsi="Arial" w:cs="Arial"/>
          <w:i/>
          <w:iCs/>
          <w:sz w:val="16"/>
          <w:szCs w:val="16"/>
          <w:vertAlign w:val="superscript"/>
        </w:rPr>
        <w:t>®</w:t>
      </w:r>
      <w:r w:rsidRPr="00291030">
        <w:rPr>
          <w:rFonts w:ascii="Arial" w:hAnsi="Arial" w:cs="Arial"/>
          <w:i/>
          <w:iCs/>
          <w:sz w:val="16"/>
          <w:szCs w:val="16"/>
        </w:rPr>
        <w:t xml:space="preserve"> optimiert für Händler die Erlöse und bietet Kunden ein perfektes Auto-Abo. ViveLaCar ONE</w:t>
      </w:r>
      <w:r w:rsidRPr="00291030">
        <w:rPr>
          <w:rFonts w:ascii="Arial" w:hAnsi="Arial" w:cs="Arial"/>
          <w:i/>
          <w:iCs/>
          <w:sz w:val="16"/>
          <w:szCs w:val="16"/>
          <w:vertAlign w:val="superscript"/>
        </w:rPr>
        <w:t>®</w:t>
      </w:r>
      <w:r w:rsidRPr="00291030">
        <w:rPr>
          <w:rFonts w:ascii="Arial" w:hAnsi="Arial" w:cs="Arial"/>
          <w:i/>
          <w:iCs/>
          <w:sz w:val="16"/>
          <w:szCs w:val="16"/>
        </w:rPr>
        <w:t xml:space="preserve"> ist das neue Angebot für alle, die eine wirtschaftliche und flexible Autonutzung mit der Schaffung von neuen Freiräumen verbinden möchten. Wenige Klicks reichen, um auf der Plattform www.ViveLaCar.com auf ein täglich wechselndes Angebot an aktuellen Fahrzeugen vieler Marken und Modelle, welche im Abo angeboten werden, zurückzugreifen und diese voll digital zu buchen. Mit einer sofortigen Verfügbarkeit und nur drei Monaten Kündigungsfrist bietet ViveLaCar den Kunden eine einzigartige Flexibilität. ViveLaCar gibt es bereits in Deutschland, Österreich und der Schweiz.</w:t>
      </w:r>
    </w:p>
    <w:p w14:paraId="7172E5CA" w14:textId="77777777" w:rsidR="00015265" w:rsidRPr="001C34CC" w:rsidRDefault="00015265" w:rsidP="00015265">
      <w:pPr>
        <w:jc w:val="both"/>
        <w:rPr>
          <w:rFonts w:ascii="Arial" w:hAnsi="Arial" w:cs="Arial"/>
        </w:rPr>
      </w:pPr>
      <w:r w:rsidRPr="001C34CC">
        <w:rPr>
          <w:rFonts w:ascii="Arial" w:hAnsi="Arial" w:cs="Arial"/>
        </w:rPr>
        <w:t> </w:t>
      </w:r>
    </w:p>
    <w:p w14:paraId="5FE65B3C" w14:textId="77777777" w:rsidR="00015265" w:rsidRPr="00291030" w:rsidRDefault="00015265" w:rsidP="00015265">
      <w:pPr>
        <w:jc w:val="right"/>
        <w:rPr>
          <w:rFonts w:ascii="Arial" w:hAnsi="Arial" w:cs="Arial"/>
          <w:b/>
          <w:bCs/>
          <w:sz w:val="18"/>
          <w:szCs w:val="18"/>
        </w:rPr>
      </w:pPr>
      <w:r w:rsidRPr="00291030">
        <w:rPr>
          <w:rFonts w:ascii="Arial" w:hAnsi="Arial" w:cs="Arial"/>
          <w:b/>
          <w:bCs/>
          <w:sz w:val="18"/>
          <w:szCs w:val="18"/>
        </w:rPr>
        <w:t>Abdruck honorarfrei * Beleg erbeten</w:t>
      </w:r>
    </w:p>
    <w:p w14:paraId="2346F985" w14:textId="77777777" w:rsidR="00015265" w:rsidRPr="00291030" w:rsidRDefault="00015265" w:rsidP="00015265">
      <w:pPr>
        <w:jc w:val="both"/>
        <w:rPr>
          <w:rFonts w:ascii="Arial" w:hAnsi="Arial" w:cs="Arial"/>
          <w:sz w:val="16"/>
          <w:szCs w:val="16"/>
        </w:rPr>
      </w:pPr>
      <w:r w:rsidRPr="00291030">
        <w:rPr>
          <w:rFonts w:ascii="Arial" w:hAnsi="Arial" w:cs="Arial"/>
          <w:sz w:val="16"/>
          <w:szCs w:val="16"/>
        </w:rPr>
        <w:t> </w:t>
      </w:r>
    </w:p>
    <w:p w14:paraId="74DF2C4B" w14:textId="77777777" w:rsidR="00015265" w:rsidRPr="00291030" w:rsidRDefault="00015265" w:rsidP="00015265">
      <w:pPr>
        <w:jc w:val="both"/>
        <w:rPr>
          <w:rFonts w:ascii="Arial" w:hAnsi="Arial" w:cs="Arial"/>
          <w:b/>
          <w:bCs/>
          <w:sz w:val="16"/>
          <w:szCs w:val="16"/>
        </w:rPr>
      </w:pPr>
      <w:r w:rsidRPr="00291030">
        <w:rPr>
          <w:rFonts w:ascii="Arial" w:hAnsi="Arial" w:cs="Arial"/>
          <w:b/>
          <w:bCs/>
          <w:sz w:val="16"/>
          <w:szCs w:val="16"/>
        </w:rPr>
        <w:t>Kontakt Presse und Belegadresse:</w:t>
      </w:r>
    </w:p>
    <w:p w14:paraId="30B3364D" w14:textId="77777777" w:rsidR="00015265" w:rsidRPr="00291030" w:rsidRDefault="00015265" w:rsidP="00015265">
      <w:pPr>
        <w:jc w:val="both"/>
        <w:rPr>
          <w:rFonts w:ascii="Arial" w:hAnsi="Arial" w:cs="Arial"/>
          <w:sz w:val="16"/>
          <w:szCs w:val="16"/>
        </w:rPr>
      </w:pPr>
      <w:r w:rsidRPr="00291030">
        <w:rPr>
          <w:rFonts w:ascii="Arial" w:hAnsi="Arial" w:cs="Arial"/>
          <w:sz w:val="16"/>
          <w:szCs w:val="16"/>
        </w:rPr>
        <w:t>ViveLaCar GmbH, Zettachring 2, D-70567 Stuttgart</w:t>
      </w:r>
    </w:p>
    <w:p w14:paraId="663707F4" w14:textId="77777777" w:rsidR="00015265" w:rsidRPr="00291030" w:rsidRDefault="00015265" w:rsidP="00015265">
      <w:pPr>
        <w:jc w:val="both"/>
        <w:rPr>
          <w:rFonts w:ascii="Arial" w:hAnsi="Arial" w:cs="Arial"/>
          <w:sz w:val="16"/>
          <w:szCs w:val="16"/>
        </w:rPr>
      </w:pPr>
      <w:r w:rsidRPr="00291030">
        <w:rPr>
          <w:rFonts w:ascii="Arial" w:hAnsi="Arial" w:cs="Arial"/>
          <w:sz w:val="16"/>
          <w:szCs w:val="16"/>
        </w:rPr>
        <w:t>Ansprechpartner: Stephan Lützenkirchen, Tel: +49/711/25273012, E-Mail: stephan.luetzenkirchen@vivelacar.com</w:t>
      </w:r>
    </w:p>
    <w:p w14:paraId="70197438" w14:textId="78069202" w:rsidR="00015265" w:rsidRPr="00291030" w:rsidRDefault="00015265" w:rsidP="00015265">
      <w:pPr>
        <w:jc w:val="both"/>
        <w:rPr>
          <w:rFonts w:ascii="Arial" w:hAnsi="Arial" w:cs="Arial"/>
          <w:sz w:val="16"/>
          <w:szCs w:val="16"/>
        </w:rPr>
      </w:pPr>
      <w:r w:rsidRPr="00291030">
        <w:rPr>
          <w:rFonts w:ascii="Arial" w:hAnsi="Arial" w:cs="Arial"/>
          <w:sz w:val="16"/>
          <w:szCs w:val="16"/>
        </w:rPr>
        <w:t>MediaTel Kommunikation &amp; PR, Haldenweg 2, D-72505 Krauchenwies</w:t>
      </w:r>
    </w:p>
    <w:p w14:paraId="1B8C754B" w14:textId="77777777" w:rsidR="00015265" w:rsidRPr="00291030" w:rsidRDefault="00015265" w:rsidP="00015265">
      <w:pPr>
        <w:jc w:val="both"/>
        <w:rPr>
          <w:rFonts w:ascii="Arial" w:hAnsi="Arial" w:cs="Arial"/>
          <w:sz w:val="16"/>
          <w:szCs w:val="16"/>
        </w:rPr>
      </w:pPr>
      <w:r w:rsidRPr="00291030">
        <w:rPr>
          <w:rFonts w:ascii="Arial" w:hAnsi="Arial" w:cs="Arial"/>
          <w:sz w:val="16"/>
          <w:szCs w:val="16"/>
        </w:rPr>
        <w:lastRenderedPageBreak/>
        <w:t>Ansprechpartner: Peter Hintze, Tel. +49/7576/9616-12, E-Mail: hintze@mediatel.biz</w:t>
      </w:r>
    </w:p>
    <w:p w14:paraId="46472651" w14:textId="77777777" w:rsidR="00015265" w:rsidRPr="001C34CC" w:rsidRDefault="00015265" w:rsidP="003F49EE">
      <w:pPr>
        <w:jc w:val="both"/>
        <w:rPr>
          <w:rFonts w:ascii="Arial" w:hAnsi="Arial" w:cs="Arial"/>
          <w:b/>
          <w:bCs/>
        </w:rPr>
      </w:pPr>
    </w:p>
    <w:p w14:paraId="11ECEB4C" w14:textId="151E1CE2" w:rsidR="00F95357" w:rsidRPr="00015265" w:rsidRDefault="00F95357" w:rsidP="003F49EE">
      <w:pPr>
        <w:jc w:val="both"/>
        <w:rPr>
          <w:rFonts w:ascii="Arial" w:hAnsi="Arial" w:cs="Arial"/>
          <w:b/>
          <w:bCs/>
          <w:sz w:val="28"/>
          <w:szCs w:val="28"/>
        </w:rPr>
      </w:pPr>
      <w:r w:rsidRPr="00015265">
        <w:rPr>
          <w:rFonts w:ascii="Arial" w:hAnsi="Arial" w:cs="Arial"/>
          <w:b/>
          <w:bCs/>
          <w:sz w:val="28"/>
          <w:szCs w:val="28"/>
        </w:rPr>
        <w:t>Stimmen zum Start des Pilotprojekts</w:t>
      </w:r>
    </w:p>
    <w:p w14:paraId="59F7220E" w14:textId="77777777" w:rsidR="00F95357" w:rsidRPr="001C34CC" w:rsidRDefault="00F95357" w:rsidP="003F49EE">
      <w:pPr>
        <w:jc w:val="both"/>
        <w:rPr>
          <w:rFonts w:ascii="Arial" w:hAnsi="Arial" w:cs="Arial"/>
        </w:rPr>
      </w:pPr>
    </w:p>
    <w:p w14:paraId="179429E3" w14:textId="733FD974" w:rsidR="00F95357" w:rsidRPr="001C34CC" w:rsidRDefault="00F95357" w:rsidP="003F49EE">
      <w:pPr>
        <w:jc w:val="both"/>
        <w:rPr>
          <w:rFonts w:ascii="Arial" w:hAnsi="Arial" w:cs="Arial"/>
        </w:rPr>
      </w:pPr>
      <w:r w:rsidRPr="00015265">
        <w:rPr>
          <w:rFonts w:ascii="Arial" w:hAnsi="Arial" w:cs="Arial"/>
          <w:b/>
          <w:bCs/>
        </w:rPr>
        <w:t>Ascan Egerer</w:t>
      </w:r>
      <w:r w:rsidRPr="001C34CC">
        <w:rPr>
          <w:rFonts w:ascii="Arial" w:hAnsi="Arial" w:cs="Arial"/>
        </w:rPr>
        <w:t>, Beigeordneter für Mobilität der Stadt Köl</w:t>
      </w:r>
      <w:r w:rsidR="00C978B3" w:rsidRPr="001C34CC">
        <w:rPr>
          <w:rFonts w:ascii="Arial" w:hAnsi="Arial" w:cs="Arial"/>
        </w:rPr>
        <w:t xml:space="preserve">n: </w:t>
      </w:r>
      <w:r w:rsidR="00197B6E" w:rsidRPr="001C34CC">
        <w:rPr>
          <w:rFonts w:ascii="Arial" w:hAnsi="Arial" w:cs="Arial"/>
        </w:rPr>
        <w:t>„</w:t>
      </w:r>
      <w:r w:rsidR="00EA3C4A" w:rsidRPr="001C34CC">
        <w:rPr>
          <w:rFonts w:ascii="Arial" w:hAnsi="Arial" w:cs="Arial"/>
          <w:i/>
          <w:iCs/>
        </w:rPr>
        <w:t>Wir freuen uns sehr, dass das Forschungsprojekt von ViveLaCar ONE in Köln startet und sind sehr gespannt auf die wissenschaftlichen Ergebnisse. Für uns ist es wichtig, innovative Angebote zur nachhaltigen Mobilität zu unterstützen, die verschiedene, mobile Bedürfnisse vereinen und Alternativen zum eigenen Pkw-Besitz ausbauen.“</w:t>
      </w:r>
      <w:r w:rsidR="00197B6E" w:rsidRPr="001C34CC">
        <w:rPr>
          <w:rFonts w:ascii="Arial" w:hAnsi="Arial" w:cs="Arial"/>
        </w:rPr>
        <w:t xml:space="preserve"> </w:t>
      </w:r>
    </w:p>
    <w:p w14:paraId="682E8CBC" w14:textId="77777777" w:rsidR="00F95357" w:rsidRPr="001C34CC" w:rsidRDefault="00F95357" w:rsidP="003F49EE">
      <w:pPr>
        <w:jc w:val="both"/>
        <w:rPr>
          <w:rFonts w:ascii="Arial" w:hAnsi="Arial" w:cs="Arial"/>
        </w:rPr>
      </w:pPr>
    </w:p>
    <w:p w14:paraId="07486CD4" w14:textId="17E768F0" w:rsidR="003F49EE" w:rsidRPr="001C34CC" w:rsidRDefault="003F49EE" w:rsidP="003F49EE">
      <w:pPr>
        <w:jc w:val="both"/>
        <w:rPr>
          <w:rFonts w:ascii="Arial" w:hAnsi="Arial" w:cs="Arial"/>
          <w:i/>
          <w:iCs/>
        </w:rPr>
      </w:pPr>
      <w:r w:rsidRPr="00015265">
        <w:rPr>
          <w:rFonts w:ascii="Arial" w:hAnsi="Arial" w:cs="Arial"/>
          <w:b/>
          <w:bCs/>
        </w:rPr>
        <w:t>Ragnar Migenda</w:t>
      </w:r>
      <w:r w:rsidRPr="001C34CC">
        <w:rPr>
          <w:rFonts w:ascii="Arial" w:hAnsi="Arial" w:cs="Arial"/>
        </w:rPr>
        <w:t>, Beigeordneter der Stadt Bergisch Gladbach für Stadtentwicklung, Klimaschutz, Mobilität, Schule, Kultur, Sport, Jugend, Soziales</w:t>
      </w:r>
      <w:r w:rsidRPr="001C34CC">
        <w:rPr>
          <w:rFonts w:ascii="Arial" w:hAnsi="Arial" w:cs="Arial"/>
          <w:i/>
          <w:iCs/>
        </w:rPr>
        <w:t xml:space="preserve">: </w:t>
      </w:r>
      <w:r w:rsidR="00C978B3" w:rsidRPr="001C34CC">
        <w:rPr>
          <w:rFonts w:ascii="Arial" w:hAnsi="Arial" w:cs="Arial"/>
          <w:i/>
          <w:iCs/>
        </w:rPr>
        <w:t>„Für die Stadt Bergisch Gladbach mit ihren zum Teil ländlich geprägten Ortsteilen erweitert ViveLaCar ONE die Möglichkeiten für individuelle Mobilität. In Ergänzung mit den Angeboten des Öffentlichen Personennahverkehrs stellt dies eine wertvolle Zukunftsperspektive dar. Ein weiterer wichtiger Schritt</w:t>
      </w:r>
      <w:r w:rsidR="000C4612">
        <w:rPr>
          <w:rFonts w:ascii="Arial" w:hAnsi="Arial" w:cs="Arial"/>
          <w:i/>
          <w:iCs/>
        </w:rPr>
        <w:t>,</w:t>
      </w:r>
      <w:r w:rsidR="00C978B3" w:rsidRPr="001C34CC">
        <w:rPr>
          <w:rFonts w:ascii="Arial" w:hAnsi="Arial" w:cs="Arial"/>
          <w:i/>
          <w:iCs/>
        </w:rPr>
        <w:t xml:space="preserve"> Mobilität in unserem Land</w:t>
      </w:r>
      <w:r w:rsidR="000C4612">
        <w:rPr>
          <w:rFonts w:ascii="Arial" w:hAnsi="Arial" w:cs="Arial"/>
          <w:i/>
          <w:iCs/>
        </w:rPr>
        <w:t xml:space="preserve"> und</w:t>
      </w:r>
      <w:r w:rsidR="00C978B3" w:rsidRPr="001C34CC">
        <w:rPr>
          <w:rFonts w:ascii="Arial" w:hAnsi="Arial" w:cs="Arial"/>
          <w:i/>
          <w:iCs/>
        </w:rPr>
        <w:t xml:space="preserve"> unsere</w:t>
      </w:r>
      <w:r w:rsidR="000C4612">
        <w:rPr>
          <w:rFonts w:ascii="Arial" w:hAnsi="Arial" w:cs="Arial"/>
          <w:i/>
          <w:iCs/>
        </w:rPr>
        <w:t>r</w:t>
      </w:r>
      <w:r w:rsidR="00C978B3" w:rsidRPr="001C34CC">
        <w:rPr>
          <w:rFonts w:ascii="Arial" w:hAnsi="Arial" w:cs="Arial"/>
          <w:i/>
          <w:iCs/>
        </w:rPr>
        <w:t xml:space="preserve"> Region klimafreundlich voranz</w:t>
      </w:r>
      <w:r w:rsidR="001C34CC">
        <w:rPr>
          <w:rFonts w:ascii="Arial" w:hAnsi="Arial" w:cs="Arial"/>
          <w:i/>
          <w:iCs/>
        </w:rPr>
        <w:t>u</w:t>
      </w:r>
      <w:r w:rsidR="00C978B3" w:rsidRPr="001C34CC">
        <w:rPr>
          <w:rFonts w:ascii="Arial" w:hAnsi="Arial" w:cs="Arial"/>
          <w:i/>
          <w:iCs/>
        </w:rPr>
        <w:t>bringen.“</w:t>
      </w:r>
    </w:p>
    <w:p w14:paraId="29363F98" w14:textId="213278F8" w:rsidR="00F95357" w:rsidRPr="001C34CC" w:rsidRDefault="00F95357" w:rsidP="003F49EE">
      <w:pPr>
        <w:jc w:val="both"/>
        <w:rPr>
          <w:rFonts w:ascii="Arial" w:hAnsi="Arial" w:cs="Arial"/>
        </w:rPr>
      </w:pPr>
    </w:p>
    <w:p w14:paraId="3BB84204" w14:textId="7F7F6C71" w:rsidR="00960497" w:rsidRPr="001C34CC" w:rsidRDefault="003F49EE" w:rsidP="00960497">
      <w:pPr>
        <w:jc w:val="both"/>
        <w:rPr>
          <w:rFonts w:ascii="Arial" w:hAnsi="Arial" w:cs="Arial"/>
        </w:rPr>
      </w:pPr>
      <w:r w:rsidRPr="00015265">
        <w:rPr>
          <w:rFonts w:ascii="Arial" w:hAnsi="Arial" w:cs="Arial"/>
          <w:b/>
          <w:bCs/>
        </w:rPr>
        <w:t>Prof. Stefan Bratzel</w:t>
      </w:r>
      <w:r w:rsidRPr="001C34CC">
        <w:rPr>
          <w:rFonts w:ascii="Arial" w:hAnsi="Arial" w:cs="Arial"/>
        </w:rPr>
        <w:t>, Fachhochschule der Wirtschaft: „</w:t>
      </w:r>
      <w:r w:rsidR="00197B6E" w:rsidRPr="001C34CC">
        <w:rPr>
          <w:rFonts w:ascii="Arial" w:hAnsi="Arial" w:cs="Arial"/>
          <w:i/>
          <w:iCs/>
        </w:rPr>
        <w:t xml:space="preserve">ViveLaCar ONE </w:t>
      </w:r>
      <w:r w:rsidR="00E03D4B" w:rsidRPr="001C34CC">
        <w:rPr>
          <w:rFonts w:ascii="Arial" w:hAnsi="Arial" w:cs="Arial"/>
          <w:i/>
          <w:iCs/>
        </w:rPr>
        <w:t xml:space="preserve">ist ein </w:t>
      </w:r>
      <w:r w:rsidR="00377DBA" w:rsidRPr="001C34CC">
        <w:rPr>
          <w:rFonts w:ascii="Arial" w:hAnsi="Arial" w:cs="Arial"/>
          <w:i/>
          <w:iCs/>
        </w:rPr>
        <w:t>innovativer Mobilitätsbaustein für einen ökologischeren städtischen Verkehr</w:t>
      </w:r>
      <w:r w:rsidR="00E03D4B" w:rsidRPr="001C34CC">
        <w:rPr>
          <w:rFonts w:ascii="Arial" w:hAnsi="Arial" w:cs="Arial"/>
          <w:i/>
          <w:iCs/>
        </w:rPr>
        <w:t xml:space="preserve">. Mit diesem </w:t>
      </w:r>
      <w:r w:rsidR="000C4612" w:rsidRPr="001C34CC">
        <w:rPr>
          <w:rFonts w:ascii="Arial" w:hAnsi="Arial" w:cs="Arial"/>
          <w:i/>
          <w:iCs/>
        </w:rPr>
        <w:t>unideologische</w:t>
      </w:r>
      <w:r w:rsidR="000C4612">
        <w:rPr>
          <w:rFonts w:ascii="Arial" w:hAnsi="Arial" w:cs="Arial"/>
          <w:i/>
          <w:iCs/>
        </w:rPr>
        <w:t>n</w:t>
      </w:r>
      <w:r w:rsidR="000C4612" w:rsidRPr="001C34CC">
        <w:rPr>
          <w:rFonts w:ascii="Arial" w:hAnsi="Arial" w:cs="Arial"/>
          <w:i/>
          <w:iCs/>
        </w:rPr>
        <w:t xml:space="preserve"> </w:t>
      </w:r>
      <w:r w:rsidR="00E03D4B" w:rsidRPr="001C34CC">
        <w:rPr>
          <w:rFonts w:ascii="Arial" w:hAnsi="Arial" w:cs="Arial"/>
          <w:i/>
          <w:iCs/>
        </w:rPr>
        <w:t xml:space="preserve">Konzept können sowohl die </w:t>
      </w:r>
      <w:r w:rsidR="00377DBA" w:rsidRPr="001C34CC">
        <w:rPr>
          <w:rFonts w:ascii="Arial" w:hAnsi="Arial" w:cs="Arial"/>
          <w:i/>
          <w:iCs/>
        </w:rPr>
        <w:t xml:space="preserve">Zahl der </w:t>
      </w:r>
      <w:r w:rsidR="00E03D4B" w:rsidRPr="001C34CC">
        <w:rPr>
          <w:rFonts w:ascii="Arial" w:hAnsi="Arial" w:cs="Arial"/>
          <w:i/>
          <w:iCs/>
        </w:rPr>
        <w:t xml:space="preserve">Fahrzeuge </w:t>
      </w:r>
      <w:r w:rsidR="00377DBA" w:rsidRPr="001C34CC">
        <w:rPr>
          <w:rFonts w:ascii="Arial" w:hAnsi="Arial" w:cs="Arial"/>
          <w:i/>
          <w:iCs/>
        </w:rPr>
        <w:t xml:space="preserve">in Städten und damit der Parkraumbedarf </w:t>
      </w:r>
      <w:r w:rsidR="00E03D4B" w:rsidRPr="001C34CC">
        <w:rPr>
          <w:rFonts w:ascii="Arial" w:hAnsi="Arial" w:cs="Arial"/>
          <w:i/>
          <w:iCs/>
        </w:rPr>
        <w:t xml:space="preserve">reduziert als auch die Haushalte </w:t>
      </w:r>
      <w:r w:rsidR="00377DBA" w:rsidRPr="001C34CC">
        <w:rPr>
          <w:rFonts w:ascii="Arial" w:hAnsi="Arial" w:cs="Arial"/>
          <w:i/>
          <w:iCs/>
        </w:rPr>
        <w:t xml:space="preserve">bedarfsgerecht </w:t>
      </w:r>
      <w:r w:rsidR="000C4612">
        <w:rPr>
          <w:rFonts w:ascii="Arial" w:hAnsi="Arial" w:cs="Arial"/>
          <w:i/>
          <w:iCs/>
        </w:rPr>
        <w:t>‚</w:t>
      </w:r>
      <w:r w:rsidR="00E03D4B" w:rsidRPr="001C34CC">
        <w:rPr>
          <w:rFonts w:ascii="Arial" w:hAnsi="Arial" w:cs="Arial"/>
          <w:i/>
          <w:iCs/>
        </w:rPr>
        <w:t>auto-mobil</w:t>
      </w:r>
      <w:r w:rsidR="000C4612">
        <w:rPr>
          <w:rFonts w:ascii="Arial" w:hAnsi="Arial" w:cs="Arial"/>
          <w:i/>
          <w:iCs/>
        </w:rPr>
        <w:t>‘</w:t>
      </w:r>
      <w:r w:rsidR="00E03D4B" w:rsidRPr="001C34CC">
        <w:rPr>
          <w:rFonts w:ascii="Arial" w:hAnsi="Arial" w:cs="Arial"/>
          <w:i/>
          <w:iCs/>
        </w:rPr>
        <w:t xml:space="preserve"> gehalten werden. </w:t>
      </w:r>
      <w:r w:rsidR="00377DBA" w:rsidRPr="001C34CC">
        <w:rPr>
          <w:rFonts w:ascii="Arial" w:hAnsi="Arial" w:cs="Arial"/>
          <w:i/>
          <w:iCs/>
        </w:rPr>
        <w:t xml:space="preserve">Das </w:t>
      </w:r>
      <w:r w:rsidR="00E03D4B" w:rsidRPr="001C34CC">
        <w:rPr>
          <w:rFonts w:ascii="Arial" w:hAnsi="Arial" w:cs="Arial"/>
          <w:i/>
          <w:iCs/>
        </w:rPr>
        <w:t>Pilotprojekt</w:t>
      </w:r>
      <w:r w:rsidR="00377DBA" w:rsidRPr="001C34CC">
        <w:rPr>
          <w:rFonts w:ascii="Arial" w:hAnsi="Arial" w:cs="Arial"/>
          <w:i/>
          <w:iCs/>
        </w:rPr>
        <w:t xml:space="preserve"> bringt das Carsharing auf eine neue Stufe und hat das Potenzial zu einem Standardbaustein für die Mobilität der Zukunft zu werden.</w:t>
      </w:r>
      <w:r w:rsidR="00197B6E" w:rsidRPr="001C34CC">
        <w:rPr>
          <w:rFonts w:ascii="Arial" w:hAnsi="Arial" w:cs="Arial"/>
        </w:rPr>
        <w:t>“</w:t>
      </w:r>
    </w:p>
    <w:p w14:paraId="00A39FC8" w14:textId="388A1C5D" w:rsidR="00960497" w:rsidRPr="001C34CC" w:rsidRDefault="00960497" w:rsidP="00960497">
      <w:pPr>
        <w:jc w:val="both"/>
        <w:rPr>
          <w:rFonts w:ascii="Arial" w:hAnsi="Arial" w:cs="Arial"/>
        </w:rPr>
      </w:pPr>
    </w:p>
    <w:p w14:paraId="256EE06C" w14:textId="72E0C525" w:rsidR="003F49EE" w:rsidRPr="001C34CC" w:rsidRDefault="003F49EE" w:rsidP="00960497">
      <w:pPr>
        <w:jc w:val="both"/>
        <w:rPr>
          <w:rFonts w:ascii="Arial" w:hAnsi="Arial" w:cs="Arial"/>
        </w:rPr>
      </w:pPr>
      <w:r w:rsidRPr="00015265">
        <w:rPr>
          <w:rFonts w:ascii="Arial" w:hAnsi="Arial" w:cs="Arial"/>
          <w:b/>
          <w:bCs/>
        </w:rPr>
        <w:t>Mathias R. Albert</w:t>
      </w:r>
      <w:r w:rsidRPr="001C34CC">
        <w:rPr>
          <w:rFonts w:ascii="Arial" w:hAnsi="Arial" w:cs="Arial"/>
        </w:rPr>
        <w:t xml:space="preserve">, Gründer und CEO von ViveLaCar: </w:t>
      </w:r>
      <w:r w:rsidR="00350059" w:rsidRPr="001C34CC">
        <w:rPr>
          <w:rFonts w:ascii="Arial" w:hAnsi="Arial" w:cs="Arial"/>
        </w:rPr>
        <w:t>„</w:t>
      </w:r>
      <w:r w:rsidR="00350059" w:rsidRPr="001C34CC">
        <w:rPr>
          <w:rFonts w:ascii="Arial" w:hAnsi="Arial" w:cs="Arial"/>
          <w:i/>
          <w:iCs/>
        </w:rPr>
        <w:t xml:space="preserve">ViveLaCar ONE </w:t>
      </w:r>
      <w:r w:rsidR="005A373D" w:rsidRPr="001C34CC">
        <w:rPr>
          <w:rFonts w:ascii="Arial" w:hAnsi="Arial" w:cs="Arial"/>
          <w:i/>
          <w:iCs/>
        </w:rPr>
        <w:t xml:space="preserve">ist </w:t>
      </w:r>
      <w:r w:rsidR="001C7BEA" w:rsidRPr="001C34CC">
        <w:rPr>
          <w:rFonts w:ascii="Arial" w:hAnsi="Arial" w:cs="Arial"/>
          <w:i/>
          <w:iCs/>
        </w:rPr>
        <w:t>die konsequente Weiterentwicklung unserer Auto-Abo-Idee:</w:t>
      </w:r>
      <w:r w:rsidR="00005B4C" w:rsidRPr="001C34CC">
        <w:rPr>
          <w:rFonts w:ascii="Arial" w:hAnsi="Arial" w:cs="Arial"/>
          <w:i/>
          <w:iCs/>
        </w:rPr>
        <w:t xml:space="preserve"> Ein Auto e</w:t>
      </w:r>
      <w:r w:rsidR="001C7BEA" w:rsidRPr="001C34CC">
        <w:rPr>
          <w:rFonts w:ascii="Arial" w:hAnsi="Arial" w:cs="Arial"/>
          <w:i/>
          <w:iCs/>
        </w:rPr>
        <w:t xml:space="preserve">infach nutzen statt besitzen. </w:t>
      </w:r>
      <w:r w:rsidR="00283A77" w:rsidRPr="001C34CC">
        <w:rPr>
          <w:rFonts w:ascii="Arial" w:hAnsi="Arial" w:cs="Arial"/>
          <w:i/>
          <w:iCs/>
        </w:rPr>
        <w:t>M</w:t>
      </w:r>
      <w:r w:rsidR="001C7BEA" w:rsidRPr="001C34CC">
        <w:rPr>
          <w:rFonts w:ascii="Arial" w:hAnsi="Arial" w:cs="Arial"/>
          <w:i/>
          <w:iCs/>
        </w:rPr>
        <w:t xml:space="preserve">it ONE kann </w:t>
      </w:r>
      <w:r w:rsidR="00283A77" w:rsidRPr="001C34CC">
        <w:rPr>
          <w:rFonts w:ascii="Arial" w:hAnsi="Arial" w:cs="Arial"/>
          <w:i/>
          <w:iCs/>
        </w:rPr>
        <w:t>man</w:t>
      </w:r>
      <w:r w:rsidR="001C7BEA" w:rsidRPr="001C34CC">
        <w:rPr>
          <w:rFonts w:ascii="Arial" w:hAnsi="Arial" w:cs="Arial"/>
          <w:i/>
          <w:iCs/>
        </w:rPr>
        <w:t xml:space="preserve"> jetzt das Fahrzeug in </w:t>
      </w:r>
      <w:r w:rsidR="00B22711" w:rsidRPr="001C34CC">
        <w:rPr>
          <w:rFonts w:ascii="Arial" w:hAnsi="Arial" w:cs="Arial"/>
          <w:i/>
          <w:iCs/>
        </w:rPr>
        <w:t>einer geschlossenen Gruppe</w:t>
      </w:r>
      <w:r w:rsidR="001C7BEA" w:rsidRPr="001C34CC">
        <w:rPr>
          <w:rFonts w:ascii="Arial" w:hAnsi="Arial" w:cs="Arial"/>
          <w:i/>
          <w:iCs/>
        </w:rPr>
        <w:t xml:space="preserve"> teilen</w:t>
      </w:r>
      <w:r w:rsidR="00DF3B08" w:rsidRPr="001C34CC">
        <w:rPr>
          <w:rFonts w:ascii="Arial" w:hAnsi="Arial" w:cs="Arial"/>
          <w:i/>
          <w:iCs/>
        </w:rPr>
        <w:t xml:space="preserve">, einen </w:t>
      </w:r>
      <w:r w:rsidR="00B22711" w:rsidRPr="001C34CC">
        <w:rPr>
          <w:rFonts w:ascii="Arial" w:hAnsi="Arial" w:cs="Arial"/>
          <w:i/>
          <w:iCs/>
        </w:rPr>
        <w:t xml:space="preserve">wertvollen </w:t>
      </w:r>
      <w:r w:rsidR="00DF3B08" w:rsidRPr="001C34CC">
        <w:rPr>
          <w:rFonts w:ascii="Arial" w:hAnsi="Arial" w:cs="Arial"/>
          <w:i/>
          <w:iCs/>
        </w:rPr>
        <w:t xml:space="preserve">Beitrag für die Gemeinschaft leisten und </w:t>
      </w:r>
      <w:r w:rsidR="00B22711" w:rsidRPr="001C34CC">
        <w:rPr>
          <w:rFonts w:ascii="Arial" w:hAnsi="Arial" w:cs="Arial"/>
          <w:i/>
          <w:iCs/>
        </w:rPr>
        <w:t>dabei</w:t>
      </w:r>
      <w:r w:rsidR="00DF3B08" w:rsidRPr="001C34CC">
        <w:rPr>
          <w:rFonts w:ascii="Arial" w:hAnsi="Arial" w:cs="Arial"/>
          <w:i/>
          <w:iCs/>
        </w:rPr>
        <w:t xml:space="preserve"> erheblich sparen.</w:t>
      </w:r>
      <w:r w:rsidR="001C7BEA" w:rsidRPr="001C34CC">
        <w:rPr>
          <w:rFonts w:ascii="Arial" w:hAnsi="Arial" w:cs="Arial"/>
          <w:i/>
          <w:iCs/>
        </w:rPr>
        <w:t xml:space="preserve"> </w:t>
      </w:r>
      <w:r w:rsidR="00B22711" w:rsidRPr="001C34CC">
        <w:rPr>
          <w:rFonts w:ascii="Arial" w:hAnsi="Arial" w:cs="Arial"/>
          <w:i/>
          <w:iCs/>
        </w:rPr>
        <w:t>Da alle Kosten inklusive Tanken bzw. Laden der Batterie inkludiert sind,</w:t>
      </w:r>
      <w:r w:rsidR="001C7BEA" w:rsidRPr="001C34CC">
        <w:rPr>
          <w:rFonts w:ascii="Arial" w:hAnsi="Arial" w:cs="Arial"/>
          <w:i/>
          <w:iCs/>
        </w:rPr>
        <w:t xml:space="preserve"> </w:t>
      </w:r>
      <w:r w:rsidR="00DF3B08" w:rsidRPr="001C34CC">
        <w:rPr>
          <w:rFonts w:ascii="Arial" w:hAnsi="Arial" w:cs="Arial"/>
          <w:i/>
          <w:iCs/>
        </w:rPr>
        <w:t>genießen die Nutzer eine bisher einzigartige Transparenz. Nach</w:t>
      </w:r>
      <w:r w:rsidR="001C7BEA" w:rsidRPr="001C34CC">
        <w:rPr>
          <w:rFonts w:ascii="Arial" w:hAnsi="Arial" w:cs="Arial"/>
          <w:i/>
          <w:iCs/>
        </w:rPr>
        <w:t xml:space="preserve"> dem erfolgreichen Pilotstart werden wir das Angebot schnell in vielen weiteren Städten </w:t>
      </w:r>
      <w:r w:rsidR="005A373D" w:rsidRPr="001C34CC">
        <w:rPr>
          <w:rFonts w:ascii="Arial" w:hAnsi="Arial" w:cs="Arial"/>
          <w:i/>
          <w:iCs/>
        </w:rPr>
        <w:t>in Deutschland und Europa anbieten</w:t>
      </w:r>
      <w:r w:rsidR="00350059" w:rsidRPr="001C34CC">
        <w:rPr>
          <w:rFonts w:ascii="Arial" w:hAnsi="Arial" w:cs="Arial"/>
          <w:i/>
          <w:iCs/>
        </w:rPr>
        <w:t>.</w:t>
      </w:r>
      <w:r w:rsidR="00350059" w:rsidRPr="001C34CC">
        <w:rPr>
          <w:rFonts w:ascii="Arial" w:hAnsi="Arial" w:cs="Arial"/>
        </w:rPr>
        <w:t>“</w:t>
      </w:r>
    </w:p>
    <w:p w14:paraId="1FD37872" w14:textId="77777777" w:rsidR="003F49EE" w:rsidRPr="001C34CC" w:rsidRDefault="003F49EE" w:rsidP="00960497">
      <w:pPr>
        <w:jc w:val="both"/>
        <w:rPr>
          <w:rFonts w:ascii="Arial" w:hAnsi="Arial" w:cs="Arial"/>
        </w:rPr>
      </w:pPr>
    </w:p>
    <w:p w14:paraId="40667DF7" w14:textId="77777777" w:rsidR="00960497" w:rsidRPr="00291030" w:rsidRDefault="00960497" w:rsidP="00960497">
      <w:pPr>
        <w:jc w:val="both"/>
        <w:rPr>
          <w:rFonts w:ascii="Arial" w:hAnsi="Arial" w:cs="Arial"/>
          <w:i/>
          <w:iCs/>
          <w:sz w:val="16"/>
          <w:szCs w:val="16"/>
        </w:rPr>
      </w:pPr>
      <w:r w:rsidRPr="00291030">
        <w:rPr>
          <w:rFonts w:ascii="Arial" w:hAnsi="Arial" w:cs="Arial"/>
          <w:i/>
          <w:iCs/>
          <w:sz w:val="16"/>
          <w:szCs w:val="16"/>
        </w:rPr>
        <w:t>Über ViveLaCar:</w:t>
      </w:r>
    </w:p>
    <w:p w14:paraId="36FB478B" w14:textId="77777777" w:rsidR="00960497" w:rsidRPr="00291030" w:rsidRDefault="00960497" w:rsidP="00960497">
      <w:pPr>
        <w:jc w:val="both"/>
        <w:rPr>
          <w:rFonts w:ascii="Arial" w:hAnsi="Arial" w:cs="Arial"/>
          <w:i/>
          <w:iCs/>
          <w:sz w:val="16"/>
          <w:szCs w:val="16"/>
        </w:rPr>
      </w:pPr>
      <w:r w:rsidRPr="00291030">
        <w:rPr>
          <w:rFonts w:ascii="Arial" w:hAnsi="Arial" w:cs="Arial"/>
          <w:i/>
          <w:iCs/>
          <w:sz w:val="16"/>
          <w:szCs w:val="16"/>
        </w:rPr>
        <w:t> </w:t>
      </w:r>
    </w:p>
    <w:p w14:paraId="60F47F07" w14:textId="77777777" w:rsidR="00960497" w:rsidRPr="00291030" w:rsidRDefault="00960497" w:rsidP="00960497">
      <w:pPr>
        <w:jc w:val="both"/>
        <w:rPr>
          <w:rFonts w:ascii="Arial" w:hAnsi="Arial" w:cs="Arial"/>
          <w:i/>
          <w:iCs/>
          <w:sz w:val="16"/>
          <w:szCs w:val="16"/>
        </w:rPr>
      </w:pPr>
      <w:r w:rsidRPr="00291030">
        <w:rPr>
          <w:rFonts w:ascii="Arial" w:hAnsi="Arial" w:cs="Arial"/>
          <w:i/>
          <w:iCs/>
          <w:sz w:val="16"/>
          <w:szCs w:val="16"/>
        </w:rPr>
        <w:t>Mobility Fintech Start-up aus Stuttgart mit Standorten in Berlin, Wien und Zagreb. Mit innovativen Lösungen verändert ViveLaCar das Automobilgeschäft und schafft Mehrwerte für alle Akteure. Im Mittelpunkt steht dabei der Anspruch, die Wertschöpfung von Automobilen deutlich zu verbessern, Ressourcen zu schonen und für Kunden ein optimales Nutzer-Erlebnis zu schaffen. Das von ViveLaCar entwickelte Business-Anwendung VALOR</w:t>
      </w:r>
      <w:r w:rsidRPr="00291030">
        <w:rPr>
          <w:rFonts w:ascii="Arial" w:hAnsi="Arial" w:cs="Arial"/>
          <w:i/>
          <w:iCs/>
          <w:sz w:val="16"/>
          <w:szCs w:val="16"/>
          <w:vertAlign w:val="superscript"/>
        </w:rPr>
        <w:t>®</w:t>
      </w:r>
      <w:r w:rsidRPr="00291030">
        <w:rPr>
          <w:rFonts w:ascii="Arial" w:hAnsi="Arial" w:cs="Arial"/>
          <w:i/>
          <w:iCs/>
          <w:sz w:val="16"/>
          <w:szCs w:val="16"/>
        </w:rPr>
        <w:t xml:space="preserve"> optimiert für Händler die Erlöse und bietet Kunden ein perfektes Auto-Abo. ViveLaCar ONE</w:t>
      </w:r>
      <w:r w:rsidRPr="00291030">
        <w:rPr>
          <w:rFonts w:ascii="Arial" w:hAnsi="Arial" w:cs="Arial"/>
          <w:i/>
          <w:iCs/>
          <w:sz w:val="16"/>
          <w:szCs w:val="16"/>
          <w:vertAlign w:val="superscript"/>
        </w:rPr>
        <w:t>®</w:t>
      </w:r>
      <w:r w:rsidRPr="00291030">
        <w:rPr>
          <w:rFonts w:ascii="Arial" w:hAnsi="Arial" w:cs="Arial"/>
          <w:i/>
          <w:iCs/>
          <w:sz w:val="16"/>
          <w:szCs w:val="16"/>
        </w:rPr>
        <w:t xml:space="preserve"> ist das neue Angebot für alle, die eine wirtschaftliche und flexible Autonutzung mit der Schaffung von neuen Freiräumen verbinden möchten. Wenige Klicks reichen, um auf der Plattform www.ViveLaCar.com auf ein täglich wechselndes Angebot an aktuellen Fahrzeugen vieler Marken und Modelle, welche im Abo angeboten werden, zurückzugreifen und diese voll digital zu buchen. Mit einer sofortigen Verfügbarkeit und nur drei Monaten Kündigungsfrist bietet ViveLaCar den Kunden eine einzigartige Flexibilität. ViveLaCar gibt es bereits in Deutschland, Österreich und der Schweiz.</w:t>
      </w:r>
    </w:p>
    <w:p w14:paraId="1EBA2016" w14:textId="77777777" w:rsidR="00960497" w:rsidRPr="001C34CC" w:rsidRDefault="00960497" w:rsidP="00960497">
      <w:pPr>
        <w:jc w:val="both"/>
        <w:rPr>
          <w:rFonts w:ascii="Arial" w:hAnsi="Arial" w:cs="Arial"/>
        </w:rPr>
      </w:pPr>
      <w:r w:rsidRPr="001C34CC">
        <w:rPr>
          <w:rFonts w:ascii="Arial" w:hAnsi="Arial" w:cs="Arial"/>
        </w:rPr>
        <w:t> </w:t>
      </w:r>
    </w:p>
    <w:p w14:paraId="656DBF16" w14:textId="77777777" w:rsidR="00960497" w:rsidRPr="00291030" w:rsidRDefault="00960497" w:rsidP="00960497">
      <w:pPr>
        <w:jc w:val="right"/>
        <w:rPr>
          <w:rFonts w:ascii="Arial" w:hAnsi="Arial" w:cs="Arial"/>
          <w:b/>
          <w:bCs/>
          <w:sz w:val="18"/>
          <w:szCs w:val="18"/>
        </w:rPr>
      </w:pPr>
      <w:r w:rsidRPr="00291030">
        <w:rPr>
          <w:rFonts w:ascii="Arial" w:hAnsi="Arial" w:cs="Arial"/>
          <w:b/>
          <w:bCs/>
          <w:sz w:val="18"/>
          <w:szCs w:val="18"/>
        </w:rPr>
        <w:t>Abdruck honorarfrei * Beleg erbeten</w:t>
      </w:r>
    </w:p>
    <w:p w14:paraId="3E4899B1" w14:textId="77777777" w:rsidR="00960497" w:rsidRPr="00291030" w:rsidRDefault="00960497" w:rsidP="00960497">
      <w:pPr>
        <w:jc w:val="both"/>
        <w:rPr>
          <w:rFonts w:ascii="Arial" w:hAnsi="Arial" w:cs="Arial"/>
          <w:sz w:val="16"/>
          <w:szCs w:val="16"/>
        </w:rPr>
      </w:pPr>
      <w:r w:rsidRPr="00291030">
        <w:rPr>
          <w:rFonts w:ascii="Arial" w:hAnsi="Arial" w:cs="Arial"/>
          <w:sz w:val="16"/>
          <w:szCs w:val="16"/>
        </w:rPr>
        <w:t> </w:t>
      </w:r>
    </w:p>
    <w:p w14:paraId="023CE7F5" w14:textId="77777777" w:rsidR="00960497" w:rsidRPr="00291030" w:rsidRDefault="00960497" w:rsidP="00960497">
      <w:pPr>
        <w:jc w:val="both"/>
        <w:rPr>
          <w:rFonts w:ascii="Arial" w:hAnsi="Arial" w:cs="Arial"/>
          <w:b/>
          <w:bCs/>
          <w:sz w:val="16"/>
          <w:szCs w:val="16"/>
        </w:rPr>
      </w:pPr>
      <w:r w:rsidRPr="00291030">
        <w:rPr>
          <w:rFonts w:ascii="Arial" w:hAnsi="Arial" w:cs="Arial"/>
          <w:b/>
          <w:bCs/>
          <w:sz w:val="16"/>
          <w:szCs w:val="16"/>
        </w:rPr>
        <w:t>Kontakt Presse und Belegadresse:</w:t>
      </w:r>
    </w:p>
    <w:p w14:paraId="759B4E82" w14:textId="77777777" w:rsidR="00960497" w:rsidRPr="00291030" w:rsidRDefault="00960497" w:rsidP="00960497">
      <w:pPr>
        <w:jc w:val="both"/>
        <w:rPr>
          <w:rFonts w:ascii="Arial" w:hAnsi="Arial" w:cs="Arial"/>
          <w:sz w:val="16"/>
          <w:szCs w:val="16"/>
        </w:rPr>
      </w:pPr>
      <w:r w:rsidRPr="00291030">
        <w:rPr>
          <w:rFonts w:ascii="Arial" w:hAnsi="Arial" w:cs="Arial"/>
          <w:sz w:val="16"/>
          <w:szCs w:val="16"/>
        </w:rPr>
        <w:t>ViveLaCar GmbH, Zettachring 2, D-70567 Stuttgart</w:t>
      </w:r>
    </w:p>
    <w:p w14:paraId="621FCD62" w14:textId="77777777" w:rsidR="00960497" w:rsidRPr="00291030" w:rsidRDefault="00960497" w:rsidP="00960497">
      <w:pPr>
        <w:jc w:val="both"/>
        <w:rPr>
          <w:rFonts w:ascii="Arial" w:hAnsi="Arial" w:cs="Arial"/>
          <w:sz w:val="16"/>
          <w:szCs w:val="16"/>
        </w:rPr>
      </w:pPr>
      <w:r w:rsidRPr="00291030">
        <w:rPr>
          <w:rFonts w:ascii="Arial" w:hAnsi="Arial" w:cs="Arial"/>
          <w:sz w:val="16"/>
          <w:szCs w:val="16"/>
        </w:rPr>
        <w:t>Ansprechpartner: Stephan Lützenkirchen, Tel: +49/711/25273012, E-Mail: stephan.luetzenkirchen@vivelacar.com</w:t>
      </w:r>
    </w:p>
    <w:p w14:paraId="06185472" w14:textId="77777777" w:rsidR="00960497" w:rsidRPr="00291030" w:rsidRDefault="00960497" w:rsidP="00960497">
      <w:pPr>
        <w:jc w:val="both"/>
        <w:rPr>
          <w:rFonts w:ascii="Arial" w:hAnsi="Arial" w:cs="Arial"/>
          <w:sz w:val="16"/>
          <w:szCs w:val="16"/>
        </w:rPr>
      </w:pPr>
      <w:r w:rsidRPr="00291030">
        <w:rPr>
          <w:rFonts w:ascii="Arial" w:hAnsi="Arial" w:cs="Arial"/>
          <w:sz w:val="16"/>
          <w:szCs w:val="16"/>
        </w:rPr>
        <w:t>MediaTel Kommunikation &amp; PR, Haldenweg 2, D-72505 Krauchenwies</w:t>
      </w:r>
    </w:p>
    <w:p w14:paraId="11E298B1" w14:textId="16CD0162" w:rsidR="00960497" w:rsidRPr="00291030" w:rsidRDefault="00960497" w:rsidP="00960497">
      <w:pPr>
        <w:jc w:val="both"/>
        <w:rPr>
          <w:rFonts w:ascii="Arial" w:hAnsi="Arial" w:cs="Arial"/>
          <w:sz w:val="16"/>
          <w:szCs w:val="16"/>
        </w:rPr>
      </w:pPr>
      <w:r w:rsidRPr="00291030">
        <w:rPr>
          <w:rFonts w:ascii="Arial" w:hAnsi="Arial" w:cs="Arial"/>
          <w:sz w:val="16"/>
          <w:szCs w:val="16"/>
        </w:rPr>
        <w:t>Ansprechpartner: Peter Hintze, Tel. +49/7576/9616-12, E-Mail: hintze@mediatel.biz</w:t>
      </w:r>
    </w:p>
    <w:sectPr w:rsidR="00960497" w:rsidRPr="00291030">
      <w:headerReference w:type="default" r:id="rId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DF112" w14:textId="77777777" w:rsidR="00A06B5A" w:rsidRDefault="00A06B5A" w:rsidP="00B13907">
      <w:r>
        <w:separator/>
      </w:r>
    </w:p>
  </w:endnote>
  <w:endnote w:type="continuationSeparator" w:id="0">
    <w:p w14:paraId="5248DDA2" w14:textId="77777777" w:rsidR="00A06B5A" w:rsidRDefault="00A06B5A" w:rsidP="00B1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D3568" w14:textId="77777777" w:rsidR="00A06B5A" w:rsidRDefault="00A06B5A" w:rsidP="00B13907">
      <w:r>
        <w:separator/>
      </w:r>
    </w:p>
  </w:footnote>
  <w:footnote w:type="continuationSeparator" w:id="0">
    <w:p w14:paraId="6B980EB5" w14:textId="77777777" w:rsidR="00A06B5A" w:rsidRDefault="00A06B5A" w:rsidP="00B139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4B17C" w14:textId="3CD153FA" w:rsidR="0020755F" w:rsidRDefault="0020755F">
    <w:pPr>
      <w:pStyle w:val="Kopfzeile"/>
    </w:pPr>
    <w:r w:rsidRPr="00552B9C">
      <w:rPr>
        <w:noProof/>
      </w:rPr>
      <w:drawing>
        <wp:anchor distT="0" distB="0" distL="114300" distR="114300" simplePos="0" relativeHeight="251659264" behindDoc="1" locked="1" layoutInCell="1" allowOverlap="1" wp14:anchorId="458F8406" wp14:editId="0535D238">
          <wp:simplePos x="0" y="0"/>
          <wp:positionH relativeFrom="column">
            <wp:posOffset>-890905</wp:posOffset>
          </wp:positionH>
          <wp:positionV relativeFrom="page">
            <wp:posOffset>5715</wp:posOffset>
          </wp:positionV>
          <wp:extent cx="7559675" cy="10684510"/>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94E6F"/>
    <w:multiLevelType w:val="hybridMultilevel"/>
    <w:tmpl w:val="885A7A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B365111"/>
    <w:multiLevelType w:val="hybridMultilevel"/>
    <w:tmpl w:val="D9ECBC80"/>
    <w:lvl w:ilvl="0" w:tplc="3BAEF12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097091959">
    <w:abstractNumId w:val="0"/>
  </w:num>
  <w:num w:numId="2" w16cid:durableId="6834837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1CE0"/>
    <w:rsid w:val="00005B4C"/>
    <w:rsid w:val="00015265"/>
    <w:rsid w:val="00022011"/>
    <w:rsid w:val="000C2965"/>
    <w:rsid w:val="000C4612"/>
    <w:rsid w:val="000D2E1A"/>
    <w:rsid w:val="000D518E"/>
    <w:rsid w:val="000E307A"/>
    <w:rsid w:val="000F220F"/>
    <w:rsid w:val="001216EC"/>
    <w:rsid w:val="00132401"/>
    <w:rsid w:val="00184502"/>
    <w:rsid w:val="00195E98"/>
    <w:rsid w:val="00197B6E"/>
    <w:rsid w:val="001B07B9"/>
    <w:rsid w:val="001C34CC"/>
    <w:rsid w:val="001C7BEA"/>
    <w:rsid w:val="00204F0B"/>
    <w:rsid w:val="0020755F"/>
    <w:rsid w:val="00241195"/>
    <w:rsid w:val="00283A77"/>
    <w:rsid w:val="00291030"/>
    <w:rsid w:val="00297F5A"/>
    <w:rsid w:val="003171D7"/>
    <w:rsid w:val="00350059"/>
    <w:rsid w:val="003729ED"/>
    <w:rsid w:val="00377DBA"/>
    <w:rsid w:val="00381F85"/>
    <w:rsid w:val="003F49EE"/>
    <w:rsid w:val="00400695"/>
    <w:rsid w:val="0042222A"/>
    <w:rsid w:val="00424D49"/>
    <w:rsid w:val="00453009"/>
    <w:rsid w:val="004A02A2"/>
    <w:rsid w:val="004E39D9"/>
    <w:rsid w:val="004F5EEA"/>
    <w:rsid w:val="005533CD"/>
    <w:rsid w:val="00571E3E"/>
    <w:rsid w:val="005A373D"/>
    <w:rsid w:val="005B1D9D"/>
    <w:rsid w:val="005C3156"/>
    <w:rsid w:val="00613C39"/>
    <w:rsid w:val="00686AE6"/>
    <w:rsid w:val="00707ECD"/>
    <w:rsid w:val="00713623"/>
    <w:rsid w:val="00735C02"/>
    <w:rsid w:val="007B5EE7"/>
    <w:rsid w:val="00827D3C"/>
    <w:rsid w:val="00833617"/>
    <w:rsid w:val="00837DE8"/>
    <w:rsid w:val="008423F7"/>
    <w:rsid w:val="00874718"/>
    <w:rsid w:val="00893913"/>
    <w:rsid w:val="008A31FB"/>
    <w:rsid w:val="008D617B"/>
    <w:rsid w:val="0094545D"/>
    <w:rsid w:val="009464F6"/>
    <w:rsid w:val="00960497"/>
    <w:rsid w:val="0098410B"/>
    <w:rsid w:val="00A06B5A"/>
    <w:rsid w:val="00A44643"/>
    <w:rsid w:val="00A72BE6"/>
    <w:rsid w:val="00AD568A"/>
    <w:rsid w:val="00B13907"/>
    <w:rsid w:val="00B22711"/>
    <w:rsid w:val="00B32CD6"/>
    <w:rsid w:val="00B35C0B"/>
    <w:rsid w:val="00B71E22"/>
    <w:rsid w:val="00B87DB3"/>
    <w:rsid w:val="00B962B4"/>
    <w:rsid w:val="00BB5DEE"/>
    <w:rsid w:val="00C2000E"/>
    <w:rsid w:val="00C54348"/>
    <w:rsid w:val="00C978B3"/>
    <w:rsid w:val="00CE11DF"/>
    <w:rsid w:val="00D275FE"/>
    <w:rsid w:val="00D62477"/>
    <w:rsid w:val="00D91CE0"/>
    <w:rsid w:val="00DB7DAD"/>
    <w:rsid w:val="00DF3B08"/>
    <w:rsid w:val="00E03D4B"/>
    <w:rsid w:val="00E41BA5"/>
    <w:rsid w:val="00E4481C"/>
    <w:rsid w:val="00E6001C"/>
    <w:rsid w:val="00E804EA"/>
    <w:rsid w:val="00E877B5"/>
    <w:rsid w:val="00EA3C4A"/>
    <w:rsid w:val="00EC23AB"/>
    <w:rsid w:val="00EC6EB2"/>
    <w:rsid w:val="00ED1744"/>
    <w:rsid w:val="00EF59CA"/>
    <w:rsid w:val="00F2241F"/>
    <w:rsid w:val="00F40644"/>
    <w:rsid w:val="00F458F2"/>
    <w:rsid w:val="00F95357"/>
    <w:rsid w:val="00FA0119"/>
    <w:rsid w:val="00FB0C87"/>
    <w:rsid w:val="00FF179D"/>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5DCB19"/>
  <w15:chartTrackingRefBased/>
  <w15:docId w15:val="{977F75EB-978B-0C42-88AF-D271FABE7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60497"/>
    <w:pPr>
      <w:ind w:left="720"/>
      <w:contextualSpacing/>
    </w:pPr>
  </w:style>
  <w:style w:type="paragraph" w:styleId="berarbeitung">
    <w:name w:val="Revision"/>
    <w:hidden/>
    <w:uiPriority w:val="99"/>
    <w:semiHidden/>
    <w:rsid w:val="00195E98"/>
  </w:style>
  <w:style w:type="character" w:styleId="Hyperlink">
    <w:name w:val="Hyperlink"/>
    <w:basedOn w:val="Absatz-Standardschriftart"/>
    <w:uiPriority w:val="99"/>
    <w:unhideWhenUsed/>
    <w:rsid w:val="001C7BEA"/>
    <w:rPr>
      <w:color w:val="0563C1" w:themeColor="hyperlink"/>
      <w:u w:val="single"/>
    </w:rPr>
  </w:style>
  <w:style w:type="character" w:styleId="NichtaufgelsteErwhnung">
    <w:name w:val="Unresolved Mention"/>
    <w:basedOn w:val="Absatz-Standardschriftart"/>
    <w:uiPriority w:val="99"/>
    <w:semiHidden/>
    <w:unhideWhenUsed/>
    <w:rsid w:val="001C7BEA"/>
    <w:rPr>
      <w:color w:val="605E5C"/>
      <w:shd w:val="clear" w:color="auto" w:fill="E1DFDD"/>
    </w:rPr>
  </w:style>
  <w:style w:type="paragraph" w:styleId="Sprechblasentext">
    <w:name w:val="Balloon Text"/>
    <w:basedOn w:val="Standard"/>
    <w:link w:val="SprechblasentextZchn"/>
    <w:uiPriority w:val="99"/>
    <w:semiHidden/>
    <w:unhideWhenUsed/>
    <w:rsid w:val="001216EC"/>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216EC"/>
    <w:rPr>
      <w:rFonts w:ascii="Segoe UI" w:hAnsi="Segoe UI" w:cs="Segoe UI"/>
      <w:sz w:val="18"/>
      <w:szCs w:val="18"/>
    </w:rPr>
  </w:style>
  <w:style w:type="character" w:styleId="Kommentarzeichen">
    <w:name w:val="annotation reference"/>
    <w:basedOn w:val="Absatz-Standardschriftart"/>
    <w:uiPriority w:val="99"/>
    <w:semiHidden/>
    <w:unhideWhenUsed/>
    <w:rsid w:val="001216EC"/>
    <w:rPr>
      <w:sz w:val="16"/>
      <w:szCs w:val="16"/>
    </w:rPr>
  </w:style>
  <w:style w:type="paragraph" w:styleId="Kommentartext">
    <w:name w:val="annotation text"/>
    <w:basedOn w:val="Standard"/>
    <w:link w:val="KommentartextZchn"/>
    <w:uiPriority w:val="99"/>
    <w:semiHidden/>
    <w:unhideWhenUsed/>
    <w:rsid w:val="001216EC"/>
    <w:rPr>
      <w:sz w:val="20"/>
      <w:szCs w:val="20"/>
    </w:rPr>
  </w:style>
  <w:style w:type="character" w:customStyle="1" w:styleId="KommentartextZchn">
    <w:name w:val="Kommentartext Zchn"/>
    <w:basedOn w:val="Absatz-Standardschriftart"/>
    <w:link w:val="Kommentartext"/>
    <w:uiPriority w:val="99"/>
    <w:semiHidden/>
    <w:rsid w:val="001216EC"/>
    <w:rPr>
      <w:sz w:val="20"/>
      <w:szCs w:val="20"/>
    </w:rPr>
  </w:style>
  <w:style w:type="paragraph" w:styleId="Kommentarthema">
    <w:name w:val="annotation subject"/>
    <w:basedOn w:val="Kommentartext"/>
    <w:next w:val="Kommentartext"/>
    <w:link w:val="KommentarthemaZchn"/>
    <w:uiPriority w:val="99"/>
    <w:semiHidden/>
    <w:unhideWhenUsed/>
    <w:rsid w:val="001216EC"/>
    <w:rPr>
      <w:b/>
      <w:bCs/>
    </w:rPr>
  </w:style>
  <w:style w:type="character" w:customStyle="1" w:styleId="KommentarthemaZchn">
    <w:name w:val="Kommentarthema Zchn"/>
    <w:basedOn w:val="KommentartextZchn"/>
    <w:link w:val="Kommentarthema"/>
    <w:uiPriority w:val="99"/>
    <w:semiHidden/>
    <w:rsid w:val="001216EC"/>
    <w:rPr>
      <w:b/>
      <w:bCs/>
      <w:sz w:val="20"/>
      <w:szCs w:val="20"/>
    </w:rPr>
  </w:style>
  <w:style w:type="paragraph" w:styleId="Kopfzeile">
    <w:name w:val="header"/>
    <w:basedOn w:val="Standard"/>
    <w:link w:val="KopfzeileZchn"/>
    <w:uiPriority w:val="99"/>
    <w:unhideWhenUsed/>
    <w:rsid w:val="0020755F"/>
    <w:pPr>
      <w:tabs>
        <w:tab w:val="center" w:pos="4536"/>
        <w:tab w:val="right" w:pos="9072"/>
      </w:tabs>
    </w:pPr>
  </w:style>
  <w:style w:type="character" w:customStyle="1" w:styleId="KopfzeileZchn">
    <w:name w:val="Kopfzeile Zchn"/>
    <w:basedOn w:val="Absatz-Standardschriftart"/>
    <w:link w:val="Kopfzeile"/>
    <w:uiPriority w:val="99"/>
    <w:rsid w:val="0020755F"/>
  </w:style>
  <w:style w:type="paragraph" w:styleId="Fuzeile">
    <w:name w:val="footer"/>
    <w:basedOn w:val="Standard"/>
    <w:link w:val="FuzeileZchn"/>
    <w:uiPriority w:val="99"/>
    <w:unhideWhenUsed/>
    <w:rsid w:val="0020755F"/>
    <w:pPr>
      <w:tabs>
        <w:tab w:val="center" w:pos="4536"/>
        <w:tab w:val="right" w:pos="9072"/>
      </w:tabs>
    </w:pPr>
  </w:style>
  <w:style w:type="character" w:customStyle="1" w:styleId="FuzeileZchn">
    <w:name w:val="Fußzeile Zchn"/>
    <w:basedOn w:val="Absatz-Standardschriftart"/>
    <w:link w:val="Fuzeile"/>
    <w:uiPriority w:val="99"/>
    <w:rsid w:val="002075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1426</Words>
  <Characters>8989</Characters>
  <Application>Microsoft Office Word</Application>
  <DocSecurity>0</DocSecurity>
  <Lines>74</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Hintze</dc:creator>
  <cp:keywords/>
  <dc:description/>
  <cp:lastModifiedBy>Peter Hintze</cp:lastModifiedBy>
  <cp:revision>7</cp:revision>
  <cp:lastPrinted>2022-08-31T11:56:00Z</cp:lastPrinted>
  <dcterms:created xsi:type="dcterms:W3CDTF">2022-08-30T06:57:00Z</dcterms:created>
  <dcterms:modified xsi:type="dcterms:W3CDTF">2022-08-31T12:40:00Z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a7ed875-cb67-40d7-9ea6-a804b08b1148_Enabled">
    <vt:lpwstr>true</vt:lpwstr>
  </property>
  <property fmtid="{D5CDD505-2E9C-101B-9397-08002B2CF9AE}" pid="3" name="MSIP_Label_9a7ed875-cb67-40d7-9ea6-a804b08b1148_SetDate">
    <vt:lpwstr>2022-08-30T06:57:24Z</vt:lpwstr>
  </property>
  <property fmtid="{D5CDD505-2E9C-101B-9397-08002B2CF9AE}" pid="4" name="MSIP_Label_9a7ed875-cb67-40d7-9ea6-a804b08b1148_Method">
    <vt:lpwstr>Privileged</vt:lpwstr>
  </property>
  <property fmtid="{D5CDD505-2E9C-101B-9397-08002B2CF9AE}" pid="5" name="MSIP_Label_9a7ed875-cb67-40d7-9ea6-a804b08b1148_Name">
    <vt:lpwstr>9a7ed875-cb67-40d7-9ea6-a804b08b1148</vt:lpwstr>
  </property>
  <property fmtid="{D5CDD505-2E9C-101B-9397-08002B2CF9AE}" pid="6" name="MSIP_Label_9a7ed875-cb67-40d7-9ea6-a804b08b1148_SiteId">
    <vt:lpwstr>473672ba-cd07-4371-a2ae-788b4c61840e</vt:lpwstr>
  </property>
  <property fmtid="{D5CDD505-2E9C-101B-9397-08002B2CF9AE}" pid="7" name="MSIP_Label_9a7ed875-cb67-40d7-9ea6-a804b08b1148_ActionId">
    <vt:lpwstr>1fb0f814-2c49-4964-94ba-d71ca1a1476b</vt:lpwstr>
  </property>
  <property fmtid="{D5CDD505-2E9C-101B-9397-08002B2CF9AE}" pid="8" name="MSIP_Label_9a7ed875-cb67-40d7-9ea6-a804b08b1148_ContentBits">
    <vt:lpwstr>0</vt:lpwstr>
  </property>
</Properties>
</file>