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5A55" w14:textId="77777777" w:rsidR="00B50B55" w:rsidRDefault="00B50B55" w:rsidP="002903D0">
      <w:pPr>
        <w:spacing w:after="0"/>
        <w:rPr>
          <w:b/>
          <w:bCs/>
          <w:sz w:val="20"/>
          <w:szCs w:val="20"/>
        </w:rPr>
      </w:pPr>
    </w:p>
    <w:p w14:paraId="7569660A" w14:textId="63F1F98C" w:rsidR="002903D0" w:rsidRPr="000252DE" w:rsidRDefault="002903D0" w:rsidP="002903D0">
      <w:pPr>
        <w:spacing w:after="0"/>
        <w:rPr>
          <w:b/>
          <w:bCs/>
          <w:sz w:val="20"/>
          <w:szCs w:val="20"/>
        </w:rPr>
      </w:pPr>
      <w:r w:rsidRPr="000252DE">
        <w:rPr>
          <w:b/>
          <w:bCs/>
          <w:sz w:val="20"/>
          <w:szCs w:val="20"/>
        </w:rPr>
        <w:t>Klimaneutral bis 2040:</w:t>
      </w:r>
    </w:p>
    <w:p w14:paraId="677C751B" w14:textId="77777777" w:rsidR="002903D0" w:rsidRDefault="002903D0" w:rsidP="002903D0">
      <w:pPr>
        <w:spacing w:after="0"/>
        <w:rPr>
          <w:b/>
          <w:bCs/>
          <w:sz w:val="24"/>
          <w:szCs w:val="24"/>
        </w:rPr>
      </w:pPr>
      <w:r w:rsidRPr="000252DE">
        <w:rPr>
          <w:b/>
          <w:bCs/>
          <w:sz w:val="24"/>
          <w:szCs w:val="24"/>
        </w:rPr>
        <w:t xml:space="preserve">Rentokil Initial verfolgt Null-Emissionen-Ziel durch nachhaltige Lösungen und Reduzierung von Plastik </w:t>
      </w:r>
    </w:p>
    <w:p w14:paraId="2CA5872B" w14:textId="77777777" w:rsidR="002903D0" w:rsidRPr="000252DE" w:rsidRDefault="002903D0" w:rsidP="002903D0">
      <w:pPr>
        <w:spacing w:after="0"/>
        <w:rPr>
          <w:b/>
          <w:bCs/>
          <w:sz w:val="24"/>
          <w:szCs w:val="24"/>
        </w:rPr>
      </w:pPr>
    </w:p>
    <w:p w14:paraId="653F47D9" w14:textId="11A1BD78" w:rsidR="002903D0" w:rsidRDefault="002903D0" w:rsidP="002903D0">
      <w:pPr>
        <w:spacing w:after="0"/>
      </w:pPr>
      <w:r>
        <w:t>Köln, 0</w:t>
      </w:r>
      <w:r w:rsidR="001F7458">
        <w:t>4</w:t>
      </w:r>
      <w:r>
        <w:t xml:space="preserve">.08.2022. Rentokil Initial verfolgt das Ziel der Klimaneutralität bis 2040. Bereits bis 2030 möchte der Marktführer im Bereich </w:t>
      </w:r>
      <w:r w:rsidR="00C11269">
        <w:t xml:space="preserve">Schädlings- und </w:t>
      </w:r>
      <w:r>
        <w:t>Hygienemanagement durch die aktive Reduzierung von Verpackungsmüll und Neuplastik sowie die Entwicklung von recycelbaren Lösungen seinen ökologischen Fußabdruck um bis zu 50 % zu verkleinern.</w:t>
      </w:r>
    </w:p>
    <w:p w14:paraId="47B437C2" w14:textId="77777777" w:rsidR="002903D0" w:rsidRDefault="002903D0" w:rsidP="002903D0">
      <w:pPr>
        <w:spacing w:after="0"/>
      </w:pPr>
    </w:p>
    <w:p w14:paraId="67CBE4D7" w14:textId="77777777" w:rsidR="002903D0" w:rsidRDefault="002903D0" w:rsidP="002903D0">
      <w:pPr>
        <w:spacing w:after="0"/>
      </w:pPr>
      <w:r>
        <w:t xml:space="preserve">In den vergangenen zwei Jahren konnten durch Änderungsmaßnahmen allein im Geschäftsbereich der Marke Initial bereits 500 Tonnen Plastikverpackungen eingespart werden. Auch die Reduktion von Neuplastik und die Verwendung von recycelten Kunststoffen in verschiedenen Produkten bringt das Unternehmen seinem Null-Emissionen-Ziel einen großen Schritt näher.  </w:t>
      </w:r>
    </w:p>
    <w:p w14:paraId="1417045E" w14:textId="77777777" w:rsidR="002903D0" w:rsidRDefault="002903D0" w:rsidP="002903D0">
      <w:pPr>
        <w:spacing w:after="0"/>
      </w:pPr>
    </w:p>
    <w:p w14:paraId="520F5214" w14:textId="2FB534E9" w:rsidR="002903D0" w:rsidRPr="00796668" w:rsidRDefault="0098143A" w:rsidP="002903D0">
      <w:pPr>
        <w:spacing w:after="0"/>
        <w:rPr>
          <w:b/>
          <w:bCs/>
        </w:rPr>
      </w:pPr>
      <w:r>
        <w:rPr>
          <w:b/>
          <w:bCs/>
        </w:rPr>
        <w:t>Köderstation</w:t>
      </w:r>
      <w:r w:rsidR="002903D0">
        <w:rPr>
          <w:b/>
          <w:bCs/>
        </w:rPr>
        <w:t xml:space="preserve"> aus Autoteilen</w:t>
      </w:r>
    </w:p>
    <w:p w14:paraId="30CCB17E" w14:textId="4E492D10" w:rsidR="002903D0" w:rsidRDefault="002903D0" w:rsidP="002903D0">
      <w:pPr>
        <w:spacing w:after="0"/>
      </w:pPr>
      <w:r>
        <w:t xml:space="preserve">Besonders nachhaltig ist die, in über zwei Jahren Forschung und Feldversuchen neu entwickelte, verbesserte Schadnager-Bekämpfungslösung </w:t>
      </w:r>
      <w:proofErr w:type="spellStart"/>
      <w:r>
        <w:t>Eradico</w:t>
      </w:r>
      <w:proofErr w:type="spellEnd"/>
      <w:r>
        <w:t xml:space="preserve">. Die </w:t>
      </w:r>
      <w:r w:rsidR="00A62369">
        <w:t>Köderstation</w:t>
      </w:r>
      <w:r>
        <w:t xml:space="preserve"> besteht zu 100 % aus recyceltem Polymer, das vollständig aus den Kunststoffteilen von Altautos gewonnen wird und am Ende seiner Lebensdauer zu 100 % recycelt werden kann. </w:t>
      </w:r>
      <w:proofErr w:type="spellStart"/>
      <w:r>
        <w:t>Eradico</w:t>
      </w:r>
      <w:proofErr w:type="spellEnd"/>
      <w:r>
        <w:t xml:space="preserve"> wird jährlich 377 Tonnen Neukunststoff aus der Lieferkette von Rentokil Initial abzweigen und die Energie- und CO</w:t>
      </w:r>
      <w:r>
        <w:rPr>
          <w:vertAlign w:val="subscript"/>
        </w:rPr>
        <w:t>2</w:t>
      </w:r>
      <w:r>
        <w:t>-Belastung erheblich reduzieren.</w:t>
      </w:r>
    </w:p>
    <w:p w14:paraId="37C1FBA7" w14:textId="77777777" w:rsidR="002903D0" w:rsidRDefault="002903D0" w:rsidP="002903D0">
      <w:pPr>
        <w:spacing w:after="0"/>
      </w:pPr>
    </w:p>
    <w:p w14:paraId="27DFF715" w14:textId="4F76F444" w:rsidR="002903D0" w:rsidRDefault="002903D0" w:rsidP="002903D0">
      <w:pPr>
        <w:spacing w:after="0"/>
      </w:pPr>
      <w:r>
        <w:t xml:space="preserve">„Als führender Anbieter im Bereich </w:t>
      </w:r>
      <w:r w:rsidR="00FF73AB">
        <w:t xml:space="preserve">Schädlings- und </w:t>
      </w:r>
      <w:r>
        <w:t xml:space="preserve">Hygienemanagement ist es uns ein großes Anliegen, auch als Vorreiter im Bereich Umweltschutz und Reduktion von Emissionen in der Branche aktiv zu werden“, sagt Frank </w:t>
      </w:r>
      <w:proofErr w:type="spellStart"/>
      <w:r>
        <w:t>Reisgies</w:t>
      </w:r>
      <w:proofErr w:type="spellEnd"/>
      <w:r>
        <w:t xml:space="preserve">, CEO der Rentokil Initial GmbH &amp; Co. KG. „Unser Ziel von null Emissionen haben wir bei der Entwicklung von neuen Produkten sowie bei der Planung von Versand- und Transportprozessen stets klar vor Augen“, so </w:t>
      </w:r>
      <w:proofErr w:type="spellStart"/>
      <w:r>
        <w:t>Reisgies</w:t>
      </w:r>
      <w:proofErr w:type="spellEnd"/>
      <w:r>
        <w:t xml:space="preserve"> weiter.</w:t>
      </w:r>
    </w:p>
    <w:p w14:paraId="5616AA0F" w14:textId="77777777" w:rsidR="002903D0" w:rsidRDefault="002903D0" w:rsidP="002903D0">
      <w:pPr>
        <w:spacing w:after="0"/>
      </w:pPr>
    </w:p>
    <w:p w14:paraId="3E86DB97" w14:textId="77777777" w:rsidR="002903D0" w:rsidRDefault="002903D0" w:rsidP="002903D0">
      <w:pPr>
        <w:spacing w:after="0"/>
      </w:pPr>
    </w:p>
    <w:p w14:paraId="56A2F709" w14:textId="77777777" w:rsidR="002903D0" w:rsidRDefault="002903D0" w:rsidP="002903D0">
      <w:pPr>
        <w:spacing w:after="0"/>
      </w:pPr>
      <w:r>
        <w:t>Über Rentokil Initial:</w:t>
      </w:r>
    </w:p>
    <w:p w14:paraId="44EC038A" w14:textId="77777777" w:rsidR="002903D0" w:rsidRDefault="002903D0" w:rsidP="002903D0">
      <w:pPr>
        <w:spacing w:after="0"/>
      </w:pPr>
      <w:r w:rsidRPr="000252DE">
        <w:t xml:space="preserve">Die Rentokil Initial GmbH &amp; Co. </w:t>
      </w:r>
      <w:r>
        <w:t>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 Durch seine 19 Niederlassungen in Deutschland bietet Rentokil Initial einen flächendeckenden Service und somit eine besondere Kundennähe.</w:t>
      </w:r>
    </w:p>
    <w:p w14:paraId="2D5094DC" w14:textId="77777777" w:rsidR="002903D0" w:rsidRDefault="002903D0" w:rsidP="002903D0">
      <w:pPr>
        <w:spacing w:after="0"/>
      </w:pPr>
    </w:p>
    <w:p w14:paraId="076B7997" w14:textId="77777777" w:rsidR="002903D0" w:rsidRDefault="002903D0" w:rsidP="002903D0">
      <w:pPr>
        <w:spacing w:after="0"/>
      </w:pPr>
      <w:r>
        <w:t xml:space="preserve">Weitere Infos unter: </w:t>
      </w:r>
      <w:hyperlink r:id="rId7" w:history="1">
        <w:r>
          <w:rPr>
            <w:rStyle w:val="Hyperlink"/>
          </w:rPr>
          <w:t>www.rentokil-initial.de</w:t>
        </w:r>
      </w:hyperlink>
    </w:p>
    <w:p w14:paraId="41245C23" w14:textId="77777777" w:rsidR="002903D0" w:rsidRDefault="002903D0" w:rsidP="002903D0">
      <w:pPr>
        <w:spacing w:after="0"/>
      </w:pPr>
    </w:p>
    <w:p w14:paraId="2AEF9317" w14:textId="77777777" w:rsidR="002903D0" w:rsidRDefault="002903D0" w:rsidP="002903D0">
      <w:pPr>
        <w:spacing w:after="0"/>
        <w:rPr>
          <w:b/>
          <w:bCs/>
        </w:rPr>
      </w:pPr>
      <w:r>
        <w:rPr>
          <w:b/>
          <w:bCs/>
        </w:rPr>
        <w:lastRenderedPageBreak/>
        <w:t xml:space="preserve">Pressekontakt: </w:t>
      </w:r>
    </w:p>
    <w:p w14:paraId="43EAB42B" w14:textId="77777777" w:rsidR="002903D0" w:rsidRDefault="002903D0" w:rsidP="002903D0">
      <w:pPr>
        <w:spacing w:after="0"/>
      </w:pPr>
      <w:r>
        <w:t>Susann Piersig</w:t>
      </w:r>
    </w:p>
    <w:p w14:paraId="1E0EB528" w14:textId="77777777" w:rsidR="002903D0" w:rsidRDefault="002903D0" w:rsidP="002903D0">
      <w:pPr>
        <w:spacing w:after="0"/>
      </w:pPr>
      <w:r>
        <w:t>Tel.: +49-177-236 15 27</w:t>
      </w:r>
    </w:p>
    <w:p w14:paraId="354889B6" w14:textId="77777777" w:rsidR="002903D0" w:rsidRPr="00435BED" w:rsidRDefault="002903D0" w:rsidP="002903D0">
      <w:pPr>
        <w:spacing w:after="0"/>
      </w:pPr>
      <w:r>
        <w:t>susann.piersig@pi-essenz.de</w:t>
      </w:r>
    </w:p>
    <w:p w14:paraId="3AD7DE37" w14:textId="77777777" w:rsidR="002903D0" w:rsidRDefault="002903D0" w:rsidP="002903D0">
      <w:pPr>
        <w:spacing w:after="0"/>
      </w:pPr>
    </w:p>
    <w:p w14:paraId="3391AF29" w14:textId="59A2229B" w:rsidR="00133870" w:rsidRPr="002903D0" w:rsidRDefault="00133870" w:rsidP="002903D0"/>
    <w:sectPr w:rsidR="00133870" w:rsidRPr="002903D0"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D7F4" w14:textId="77777777" w:rsidR="00942D3B" w:rsidRDefault="00942D3B" w:rsidP="00A214C9">
      <w:pPr>
        <w:spacing w:after="0" w:line="240" w:lineRule="auto"/>
      </w:pPr>
      <w:r>
        <w:separator/>
      </w:r>
    </w:p>
  </w:endnote>
  <w:endnote w:type="continuationSeparator" w:id="0">
    <w:p w14:paraId="2C76005F" w14:textId="77777777" w:rsidR="00942D3B" w:rsidRDefault="00942D3B"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77C4" w14:textId="77777777" w:rsidR="00942D3B" w:rsidRDefault="00942D3B" w:rsidP="00A214C9">
      <w:pPr>
        <w:spacing w:after="0" w:line="240" w:lineRule="auto"/>
      </w:pPr>
      <w:r>
        <w:separator/>
      </w:r>
    </w:p>
  </w:footnote>
  <w:footnote w:type="continuationSeparator" w:id="0">
    <w:p w14:paraId="2ADD24A7" w14:textId="77777777" w:rsidR="00942D3B" w:rsidRDefault="00942D3B"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BD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E072A"/>
    <w:multiLevelType w:val="multilevel"/>
    <w:tmpl w:val="192854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B0925"/>
    <w:multiLevelType w:val="multilevel"/>
    <w:tmpl w:val="E1C4A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D3A50"/>
    <w:multiLevelType w:val="multilevel"/>
    <w:tmpl w:val="81C60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692AEE"/>
    <w:multiLevelType w:val="hybridMultilevel"/>
    <w:tmpl w:val="6D561668"/>
    <w:lvl w:ilvl="0" w:tplc="C06EE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893C24"/>
    <w:multiLevelType w:val="multilevel"/>
    <w:tmpl w:val="F064D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E45414"/>
    <w:multiLevelType w:val="multilevel"/>
    <w:tmpl w:val="7C287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1B204A"/>
    <w:multiLevelType w:val="multilevel"/>
    <w:tmpl w:val="D6D647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6236898">
    <w:abstractNumId w:val="0"/>
  </w:num>
  <w:num w:numId="2" w16cid:durableId="1662735030">
    <w:abstractNumId w:val="14"/>
  </w:num>
  <w:num w:numId="3" w16cid:durableId="1678117007">
    <w:abstractNumId w:val="1"/>
  </w:num>
  <w:num w:numId="4" w16cid:durableId="434791744">
    <w:abstractNumId w:val="3"/>
  </w:num>
  <w:num w:numId="5" w16cid:durableId="345209734">
    <w:abstractNumId w:val="4"/>
  </w:num>
  <w:num w:numId="6" w16cid:durableId="140007500">
    <w:abstractNumId w:val="13"/>
  </w:num>
  <w:num w:numId="7" w16cid:durableId="346912171">
    <w:abstractNumId w:val="9"/>
  </w:num>
  <w:num w:numId="8" w16cid:durableId="803813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14076"/>
    <w:rsid w:val="00024DED"/>
    <w:rsid w:val="000255F8"/>
    <w:rsid w:val="0003770B"/>
    <w:rsid w:val="00050114"/>
    <w:rsid w:val="000A606B"/>
    <w:rsid w:val="000B64CC"/>
    <w:rsid w:val="000D2587"/>
    <w:rsid w:val="000F3C99"/>
    <w:rsid w:val="00133870"/>
    <w:rsid w:val="00156CFE"/>
    <w:rsid w:val="00174A3F"/>
    <w:rsid w:val="001778B6"/>
    <w:rsid w:val="00187AD6"/>
    <w:rsid w:val="001B1ED3"/>
    <w:rsid w:val="001B2680"/>
    <w:rsid w:val="001C0E1A"/>
    <w:rsid w:val="001D0F87"/>
    <w:rsid w:val="001D3121"/>
    <w:rsid w:val="001F45CB"/>
    <w:rsid w:val="001F7458"/>
    <w:rsid w:val="00202F25"/>
    <w:rsid w:val="002075C7"/>
    <w:rsid w:val="002116E8"/>
    <w:rsid w:val="00214006"/>
    <w:rsid w:val="00257D5B"/>
    <w:rsid w:val="00273749"/>
    <w:rsid w:val="002903D0"/>
    <w:rsid w:val="00290BD7"/>
    <w:rsid w:val="002C1CFD"/>
    <w:rsid w:val="002D3098"/>
    <w:rsid w:val="002E0ADA"/>
    <w:rsid w:val="002E561E"/>
    <w:rsid w:val="00305B90"/>
    <w:rsid w:val="00306CD0"/>
    <w:rsid w:val="003168D8"/>
    <w:rsid w:val="00325127"/>
    <w:rsid w:val="00342581"/>
    <w:rsid w:val="0034387D"/>
    <w:rsid w:val="003505F3"/>
    <w:rsid w:val="00353893"/>
    <w:rsid w:val="0036627D"/>
    <w:rsid w:val="00370FCA"/>
    <w:rsid w:val="00390A2D"/>
    <w:rsid w:val="003937FA"/>
    <w:rsid w:val="003A3732"/>
    <w:rsid w:val="003B5FCE"/>
    <w:rsid w:val="00400C76"/>
    <w:rsid w:val="0041728E"/>
    <w:rsid w:val="0042520C"/>
    <w:rsid w:val="00430138"/>
    <w:rsid w:val="004354DC"/>
    <w:rsid w:val="00435BED"/>
    <w:rsid w:val="004371EB"/>
    <w:rsid w:val="00447D79"/>
    <w:rsid w:val="00447EA6"/>
    <w:rsid w:val="00454DE2"/>
    <w:rsid w:val="0046171C"/>
    <w:rsid w:val="00463AEB"/>
    <w:rsid w:val="00481A62"/>
    <w:rsid w:val="004902AF"/>
    <w:rsid w:val="004A6D06"/>
    <w:rsid w:val="004D01E4"/>
    <w:rsid w:val="004E36D3"/>
    <w:rsid w:val="004E4375"/>
    <w:rsid w:val="004F5104"/>
    <w:rsid w:val="004F696D"/>
    <w:rsid w:val="0052013E"/>
    <w:rsid w:val="00525F33"/>
    <w:rsid w:val="00533771"/>
    <w:rsid w:val="00540DA6"/>
    <w:rsid w:val="00553B1A"/>
    <w:rsid w:val="00554227"/>
    <w:rsid w:val="00563686"/>
    <w:rsid w:val="00584588"/>
    <w:rsid w:val="005A6099"/>
    <w:rsid w:val="005A6960"/>
    <w:rsid w:val="005B4234"/>
    <w:rsid w:val="005B43AD"/>
    <w:rsid w:val="005B4ADC"/>
    <w:rsid w:val="005C0051"/>
    <w:rsid w:val="005C6F55"/>
    <w:rsid w:val="005D70C2"/>
    <w:rsid w:val="00603512"/>
    <w:rsid w:val="00603F01"/>
    <w:rsid w:val="006565A4"/>
    <w:rsid w:val="006A15D1"/>
    <w:rsid w:val="006C6BF8"/>
    <w:rsid w:val="00705BF4"/>
    <w:rsid w:val="00712593"/>
    <w:rsid w:val="00736096"/>
    <w:rsid w:val="00743A58"/>
    <w:rsid w:val="00744E88"/>
    <w:rsid w:val="0076012B"/>
    <w:rsid w:val="00766716"/>
    <w:rsid w:val="007759CC"/>
    <w:rsid w:val="00782A6B"/>
    <w:rsid w:val="007C27B1"/>
    <w:rsid w:val="007C4C9A"/>
    <w:rsid w:val="007D0611"/>
    <w:rsid w:val="007F48AA"/>
    <w:rsid w:val="007F5917"/>
    <w:rsid w:val="00800268"/>
    <w:rsid w:val="0080196B"/>
    <w:rsid w:val="00804112"/>
    <w:rsid w:val="00811762"/>
    <w:rsid w:val="00870354"/>
    <w:rsid w:val="00873DF9"/>
    <w:rsid w:val="00875A87"/>
    <w:rsid w:val="00881278"/>
    <w:rsid w:val="008843EF"/>
    <w:rsid w:val="008C7F9E"/>
    <w:rsid w:val="008E1A37"/>
    <w:rsid w:val="008F4552"/>
    <w:rsid w:val="009035F9"/>
    <w:rsid w:val="009100A2"/>
    <w:rsid w:val="00910A0E"/>
    <w:rsid w:val="00927699"/>
    <w:rsid w:val="00941310"/>
    <w:rsid w:val="00942D3B"/>
    <w:rsid w:val="00944009"/>
    <w:rsid w:val="009476B0"/>
    <w:rsid w:val="00953F97"/>
    <w:rsid w:val="009557C1"/>
    <w:rsid w:val="00955F25"/>
    <w:rsid w:val="00957F79"/>
    <w:rsid w:val="0098143A"/>
    <w:rsid w:val="0098746D"/>
    <w:rsid w:val="009A3E1B"/>
    <w:rsid w:val="009A5B04"/>
    <w:rsid w:val="009A760C"/>
    <w:rsid w:val="009B7CCC"/>
    <w:rsid w:val="009C484F"/>
    <w:rsid w:val="009E73AB"/>
    <w:rsid w:val="00A214C9"/>
    <w:rsid w:val="00A30F1B"/>
    <w:rsid w:val="00A44202"/>
    <w:rsid w:val="00A532D1"/>
    <w:rsid w:val="00A54CB3"/>
    <w:rsid w:val="00A62369"/>
    <w:rsid w:val="00A673DF"/>
    <w:rsid w:val="00A70115"/>
    <w:rsid w:val="00A70665"/>
    <w:rsid w:val="00A716CC"/>
    <w:rsid w:val="00A942E2"/>
    <w:rsid w:val="00A97413"/>
    <w:rsid w:val="00AB7E1B"/>
    <w:rsid w:val="00AC3A05"/>
    <w:rsid w:val="00AC3F34"/>
    <w:rsid w:val="00AD589C"/>
    <w:rsid w:val="00AE2D75"/>
    <w:rsid w:val="00AE3594"/>
    <w:rsid w:val="00AF37D7"/>
    <w:rsid w:val="00B131BC"/>
    <w:rsid w:val="00B50B55"/>
    <w:rsid w:val="00B54136"/>
    <w:rsid w:val="00B661A5"/>
    <w:rsid w:val="00BA1F3C"/>
    <w:rsid w:val="00BA3BC6"/>
    <w:rsid w:val="00BC0D60"/>
    <w:rsid w:val="00BC4490"/>
    <w:rsid w:val="00BC7DA0"/>
    <w:rsid w:val="00BD094A"/>
    <w:rsid w:val="00C01CE5"/>
    <w:rsid w:val="00C0533F"/>
    <w:rsid w:val="00C0663C"/>
    <w:rsid w:val="00C104DB"/>
    <w:rsid w:val="00C11269"/>
    <w:rsid w:val="00C45F3D"/>
    <w:rsid w:val="00C46742"/>
    <w:rsid w:val="00C52A2C"/>
    <w:rsid w:val="00C73DCD"/>
    <w:rsid w:val="00C81C89"/>
    <w:rsid w:val="00CA0EAB"/>
    <w:rsid w:val="00CA1D6A"/>
    <w:rsid w:val="00CA2A21"/>
    <w:rsid w:val="00CC2A78"/>
    <w:rsid w:val="00CC76FC"/>
    <w:rsid w:val="00CE174C"/>
    <w:rsid w:val="00D17024"/>
    <w:rsid w:val="00D755B4"/>
    <w:rsid w:val="00DA0D17"/>
    <w:rsid w:val="00DB0FFD"/>
    <w:rsid w:val="00DB365C"/>
    <w:rsid w:val="00DD7A7B"/>
    <w:rsid w:val="00DF607F"/>
    <w:rsid w:val="00E24B8E"/>
    <w:rsid w:val="00E3465F"/>
    <w:rsid w:val="00E60CBF"/>
    <w:rsid w:val="00E65094"/>
    <w:rsid w:val="00E8032F"/>
    <w:rsid w:val="00EC1181"/>
    <w:rsid w:val="00EC35F6"/>
    <w:rsid w:val="00EC68C9"/>
    <w:rsid w:val="00EE5505"/>
    <w:rsid w:val="00EF096F"/>
    <w:rsid w:val="00EF4297"/>
    <w:rsid w:val="00F13B4B"/>
    <w:rsid w:val="00F30095"/>
    <w:rsid w:val="00F51510"/>
    <w:rsid w:val="00F76F68"/>
    <w:rsid w:val="00F83D72"/>
    <w:rsid w:val="00F8471F"/>
    <w:rsid w:val="00F96FA1"/>
    <w:rsid w:val="00FA383C"/>
    <w:rsid w:val="00FB143C"/>
    <w:rsid w:val="00FB59CB"/>
    <w:rsid w:val="00FD014A"/>
    <w:rsid w:val="00FE33D7"/>
    <w:rsid w:val="00FF7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 w:type="paragraph" w:styleId="Aufzhlungszeichen">
    <w:name w:val="List Bullet"/>
    <w:basedOn w:val="Standard"/>
    <w:uiPriority w:val="99"/>
    <w:unhideWhenUsed/>
    <w:rsid w:val="00257D5B"/>
    <w:pPr>
      <w:numPr>
        <w:numId w:val="1"/>
      </w:numPr>
      <w:contextualSpacing/>
    </w:pPr>
  </w:style>
  <w:style w:type="character" w:styleId="Fett">
    <w:name w:val="Strong"/>
    <w:basedOn w:val="Absatz-Standardschriftart"/>
    <w:uiPriority w:val="22"/>
    <w:qFormat/>
    <w:rsid w:val="0043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579172171">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8</cp:revision>
  <cp:lastPrinted>2019-12-19T13:41:00Z</cp:lastPrinted>
  <dcterms:created xsi:type="dcterms:W3CDTF">2022-07-27T15:32:00Z</dcterms:created>
  <dcterms:modified xsi:type="dcterms:W3CDTF">2022-08-03T14:06:00Z</dcterms:modified>
</cp:coreProperties>
</file>