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5A5EC" w14:textId="2C321804" w:rsidR="00750539" w:rsidRPr="004C3D63" w:rsidRDefault="0050206A" w:rsidP="00A3341F">
      <w:pPr>
        <w:rPr>
          <w:rFonts w:ascii="Arial" w:hAnsi="Arial" w:cs="Arial"/>
          <w:lang w:val="en-US"/>
        </w:rPr>
      </w:pPr>
      <w:r>
        <w:rPr>
          <w:lang w:val="en-US"/>
        </w:rPr>
        <w:tab/>
      </w:r>
    </w:p>
    <w:p w14:paraId="2C92B125" w14:textId="35828FE7" w:rsidR="000D07C8" w:rsidRDefault="003347DB" w:rsidP="00F9099D">
      <w:pPr>
        <w:pStyle w:val="berschrift3"/>
        <w:rPr>
          <w:rFonts w:ascii="Arial" w:hAnsi="Arial" w:cs="Arial"/>
          <w:sz w:val="48"/>
          <w:szCs w:val="26"/>
        </w:rPr>
      </w:pPr>
      <w:r>
        <w:rPr>
          <w:rFonts w:ascii="Arial" w:hAnsi="Arial" w:cs="Arial"/>
          <w:sz w:val="48"/>
          <w:szCs w:val="26"/>
        </w:rPr>
        <w:t xml:space="preserve">Sachsen-Anhalt: </w:t>
      </w:r>
      <w:r w:rsidR="00F9099D" w:rsidRPr="00F9099D">
        <w:rPr>
          <w:rFonts w:ascii="Arial" w:hAnsi="Arial" w:cs="Arial"/>
          <w:sz w:val="48"/>
          <w:szCs w:val="26"/>
        </w:rPr>
        <w:t>Viel „Luft nach oben“ bei der Krebs-Früherkennung</w:t>
      </w:r>
      <w:r w:rsidR="00B7373C">
        <w:rPr>
          <w:rFonts w:ascii="Arial" w:hAnsi="Arial" w:cs="Arial"/>
          <w:sz w:val="48"/>
          <w:szCs w:val="26"/>
        </w:rPr>
        <w:t xml:space="preserve"> </w:t>
      </w:r>
    </w:p>
    <w:p w14:paraId="74FBD74A" w14:textId="1C5221D3" w:rsidR="00F9099D" w:rsidRPr="00F9099D" w:rsidRDefault="001378AF" w:rsidP="00F9099D">
      <w:pPr>
        <w:pStyle w:val="berschrift3"/>
        <w:rPr>
          <w:rFonts w:ascii="Arial" w:hAnsi="Arial" w:cs="Arial"/>
          <w:sz w:val="48"/>
          <w:szCs w:val="26"/>
        </w:rPr>
      </w:pPr>
      <w:r>
        <w:rPr>
          <w:rFonts w:ascii="Arial" w:hAnsi="Arial" w:cs="Arial"/>
          <w:szCs w:val="40"/>
        </w:rPr>
        <w:t>3 Fragen an … Kay Nitschke, Leiter ärztliche Versorgung bei der AOK Sachsen-Anhalt</w:t>
      </w:r>
    </w:p>
    <w:p w14:paraId="0C32A997" w14:textId="2A0259FC" w:rsidR="00750539" w:rsidRPr="00D142BC" w:rsidRDefault="00F9099D" w:rsidP="00833D35">
      <w:pPr>
        <w:pStyle w:val="DatumPM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Magdeburg</w:t>
      </w:r>
      <w:r w:rsidR="00F936AB">
        <w:rPr>
          <w:rFonts w:ascii="Arial" w:hAnsi="Arial" w:cs="Arial"/>
          <w:sz w:val="22"/>
        </w:rPr>
        <w:t xml:space="preserve"> / </w:t>
      </w:r>
      <w:r>
        <w:rPr>
          <w:rFonts w:ascii="Arial" w:hAnsi="Arial" w:cs="Arial"/>
          <w:sz w:val="22"/>
        </w:rPr>
        <w:t>20. Oktober 2021</w:t>
      </w:r>
    </w:p>
    <w:p w14:paraId="42A961E3" w14:textId="48080F12" w:rsidR="001378AF" w:rsidRDefault="00B3232D" w:rsidP="00A3341F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In de</w:t>
      </w:r>
      <w:r w:rsidR="003A1385">
        <w:rPr>
          <w:rFonts w:ascii="Arial" w:hAnsi="Arial" w:cs="Arial"/>
          <w:b/>
          <w:szCs w:val="20"/>
        </w:rPr>
        <w:t>r</w:t>
      </w:r>
      <w:r w:rsidR="000D07C8" w:rsidRPr="000D07C8">
        <w:rPr>
          <w:rFonts w:ascii="Arial" w:hAnsi="Arial" w:cs="Arial"/>
          <w:b/>
          <w:szCs w:val="20"/>
        </w:rPr>
        <w:t xml:space="preserve"> Pandemiewelle</w:t>
      </w:r>
      <w:r>
        <w:rPr>
          <w:rFonts w:ascii="Arial" w:hAnsi="Arial" w:cs="Arial"/>
          <w:b/>
          <w:szCs w:val="20"/>
        </w:rPr>
        <w:t xml:space="preserve"> 2020 kam</w:t>
      </w:r>
      <w:r w:rsidR="000D07C8" w:rsidRPr="000D07C8">
        <w:rPr>
          <w:rFonts w:ascii="Arial" w:hAnsi="Arial" w:cs="Arial"/>
          <w:b/>
          <w:szCs w:val="20"/>
        </w:rPr>
        <w:t xml:space="preserve"> es </w:t>
      </w:r>
      <w:r w:rsidR="00B7373C">
        <w:rPr>
          <w:rFonts w:ascii="Arial" w:hAnsi="Arial" w:cs="Arial"/>
          <w:b/>
          <w:szCs w:val="20"/>
        </w:rPr>
        <w:t>in Sachsen-Anhalt</w:t>
      </w:r>
      <w:r w:rsidR="00442631">
        <w:rPr>
          <w:rFonts w:ascii="Arial" w:hAnsi="Arial" w:cs="Arial"/>
          <w:b/>
          <w:szCs w:val="20"/>
        </w:rPr>
        <w:t xml:space="preserve"> mitunter</w:t>
      </w:r>
      <w:r w:rsidR="00B7373C"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 xml:space="preserve">zu </w:t>
      </w:r>
      <w:r w:rsidR="000D07C8" w:rsidRPr="000D07C8">
        <w:rPr>
          <w:rFonts w:ascii="Arial" w:hAnsi="Arial" w:cs="Arial"/>
          <w:b/>
          <w:szCs w:val="20"/>
        </w:rPr>
        <w:t>starke</w:t>
      </w:r>
      <w:r>
        <w:rPr>
          <w:rFonts w:ascii="Arial" w:hAnsi="Arial" w:cs="Arial"/>
          <w:b/>
          <w:szCs w:val="20"/>
        </w:rPr>
        <w:t>n</w:t>
      </w:r>
      <w:r w:rsidR="000D07C8" w:rsidRPr="000D07C8">
        <w:rPr>
          <w:rFonts w:ascii="Arial" w:hAnsi="Arial" w:cs="Arial"/>
          <w:b/>
          <w:szCs w:val="20"/>
        </w:rPr>
        <w:t xml:space="preserve"> Einbrüche</w:t>
      </w:r>
      <w:r>
        <w:rPr>
          <w:rFonts w:ascii="Arial" w:hAnsi="Arial" w:cs="Arial"/>
          <w:b/>
          <w:szCs w:val="20"/>
        </w:rPr>
        <w:t>n</w:t>
      </w:r>
      <w:r w:rsidR="00FA62EC">
        <w:rPr>
          <w:rFonts w:ascii="Arial" w:hAnsi="Arial" w:cs="Arial"/>
          <w:b/>
          <w:szCs w:val="20"/>
        </w:rPr>
        <w:t xml:space="preserve"> </w:t>
      </w:r>
      <w:r w:rsidR="000D07C8" w:rsidRPr="000D07C8">
        <w:rPr>
          <w:rFonts w:ascii="Arial" w:hAnsi="Arial" w:cs="Arial"/>
          <w:b/>
          <w:szCs w:val="20"/>
        </w:rPr>
        <w:t>bei den Krebs-Früherkennungsuntersuchungen für gesetzliche Versicherte. Das zeigt eine aktuelle Auswertung des Wissenschaftlichen Instituts der AOK (</w:t>
      </w:r>
      <w:proofErr w:type="spellStart"/>
      <w:r w:rsidR="000D07C8" w:rsidRPr="000D07C8">
        <w:rPr>
          <w:rFonts w:ascii="Arial" w:hAnsi="Arial" w:cs="Arial"/>
          <w:b/>
          <w:szCs w:val="20"/>
        </w:rPr>
        <w:t>WIdO</w:t>
      </w:r>
      <w:proofErr w:type="spellEnd"/>
      <w:r w:rsidR="000D07C8" w:rsidRPr="000D07C8">
        <w:rPr>
          <w:rFonts w:ascii="Arial" w:hAnsi="Arial" w:cs="Arial"/>
          <w:b/>
          <w:szCs w:val="20"/>
        </w:rPr>
        <w:t>)</w:t>
      </w:r>
      <w:r w:rsidR="003A1385">
        <w:rPr>
          <w:rFonts w:ascii="Arial" w:hAnsi="Arial" w:cs="Arial"/>
          <w:b/>
          <w:szCs w:val="20"/>
        </w:rPr>
        <w:t xml:space="preserve"> unter den AOK-Versicherten</w:t>
      </w:r>
      <w:r w:rsidR="000D07C8" w:rsidRPr="000D07C8">
        <w:rPr>
          <w:rFonts w:ascii="Arial" w:hAnsi="Arial" w:cs="Arial"/>
          <w:b/>
          <w:szCs w:val="20"/>
        </w:rPr>
        <w:t xml:space="preserve">. </w:t>
      </w:r>
      <w:r w:rsidR="001378AF">
        <w:rPr>
          <w:rFonts w:ascii="Arial" w:hAnsi="Arial" w:cs="Arial"/>
          <w:b/>
          <w:szCs w:val="20"/>
        </w:rPr>
        <w:t>Kay Nitschke von der AOK Sachsen-Anhalt appelliert deshalb an die Sachsen-Anhalter, Krebsfrüherkennungsuntersuchungen auch wahrzunehmen.</w:t>
      </w:r>
    </w:p>
    <w:p w14:paraId="6CB669D9" w14:textId="1F26FE39" w:rsidR="001378AF" w:rsidRDefault="001378AF" w:rsidP="00A3341F">
      <w:pPr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Was haben Ihre Zahlen ergeben?</w:t>
      </w:r>
      <w:r>
        <w:rPr>
          <w:rFonts w:ascii="Arial" w:hAnsi="Arial" w:cs="Arial"/>
          <w:b/>
          <w:szCs w:val="20"/>
        </w:rPr>
        <w:br/>
      </w:r>
      <w:r w:rsidRPr="001378AF">
        <w:rPr>
          <w:rFonts w:ascii="Arial" w:hAnsi="Arial" w:cs="Arial"/>
          <w:szCs w:val="20"/>
        </w:rPr>
        <w:t xml:space="preserve">Im „Pandemie-Jahr“ 2020 kam es in Sachsen-Anhalt zu starken Einbrüchen bei den Krebs-Früherkennungsuntersuchungen. </w:t>
      </w:r>
      <w:r w:rsidR="0020193D">
        <w:rPr>
          <w:rFonts w:ascii="Arial" w:hAnsi="Arial" w:cs="Arial"/>
          <w:szCs w:val="20"/>
        </w:rPr>
        <w:t>G</w:t>
      </w:r>
      <w:r>
        <w:rPr>
          <w:rFonts w:ascii="Arial" w:hAnsi="Arial" w:cs="Arial"/>
          <w:szCs w:val="20"/>
        </w:rPr>
        <w:t>rundsätzlich</w:t>
      </w:r>
      <w:r w:rsidR="0020193D">
        <w:rPr>
          <w:rFonts w:ascii="Arial" w:hAnsi="Arial" w:cs="Arial"/>
          <w:szCs w:val="20"/>
        </w:rPr>
        <w:t xml:space="preserve"> aber</w:t>
      </w:r>
      <w:r>
        <w:rPr>
          <w:rFonts w:ascii="Arial" w:hAnsi="Arial" w:cs="Arial"/>
          <w:szCs w:val="20"/>
        </w:rPr>
        <w:t xml:space="preserve"> hinkt Sachsen-Anhalt bei der Inanspruchnahme der Krebsvorsorge im bundesweiten Vergleich deutlich hinterher.</w:t>
      </w:r>
    </w:p>
    <w:p w14:paraId="1788645E" w14:textId="0A72FDE2" w:rsidR="001378AF" w:rsidRDefault="001378AF" w:rsidP="00A3341F">
      <w:pPr>
        <w:rPr>
          <w:rFonts w:ascii="Arial" w:hAnsi="Arial" w:cs="Arial"/>
          <w:szCs w:val="20"/>
        </w:rPr>
      </w:pPr>
      <w:r w:rsidRPr="001378AF">
        <w:rPr>
          <w:rFonts w:ascii="Arial" w:hAnsi="Arial" w:cs="Arial"/>
          <w:b/>
          <w:szCs w:val="20"/>
        </w:rPr>
        <w:t>Wie groß ist der Unterschied?</w:t>
      </w:r>
      <w:r>
        <w:rPr>
          <w:rFonts w:ascii="Arial" w:hAnsi="Arial" w:cs="Arial"/>
          <w:b/>
          <w:szCs w:val="20"/>
        </w:rPr>
        <w:br/>
      </w:r>
      <w:r>
        <w:rPr>
          <w:rFonts w:ascii="Arial" w:hAnsi="Arial" w:cs="Arial"/>
          <w:szCs w:val="20"/>
        </w:rPr>
        <w:t>In den</w:t>
      </w:r>
      <w:r w:rsidRPr="001378AF">
        <w:rPr>
          <w:rFonts w:ascii="Arial" w:hAnsi="Arial" w:cs="Arial"/>
          <w:szCs w:val="20"/>
        </w:rPr>
        <w:t xml:space="preserve"> vergangenen zehn Jahren</w:t>
      </w:r>
      <w:r>
        <w:rPr>
          <w:rFonts w:ascii="Arial" w:hAnsi="Arial" w:cs="Arial"/>
          <w:szCs w:val="20"/>
        </w:rPr>
        <w:t xml:space="preserve"> haben</w:t>
      </w:r>
      <w:r w:rsidR="00241AA4">
        <w:rPr>
          <w:rFonts w:ascii="Arial" w:hAnsi="Arial" w:cs="Arial"/>
          <w:szCs w:val="20"/>
        </w:rPr>
        <w:t xml:space="preserve"> z.B.</w:t>
      </w:r>
      <w:r>
        <w:rPr>
          <w:rFonts w:ascii="Arial" w:hAnsi="Arial" w:cs="Arial"/>
          <w:szCs w:val="20"/>
        </w:rPr>
        <w:t xml:space="preserve"> </w:t>
      </w:r>
      <w:r w:rsidRPr="001378AF">
        <w:rPr>
          <w:rFonts w:ascii="Arial" w:hAnsi="Arial" w:cs="Arial"/>
          <w:szCs w:val="20"/>
        </w:rPr>
        <w:t xml:space="preserve">nur 35 Prozent der Frauen und 32 </w:t>
      </w:r>
      <w:r>
        <w:rPr>
          <w:rFonts w:ascii="Arial" w:hAnsi="Arial" w:cs="Arial"/>
          <w:szCs w:val="20"/>
        </w:rPr>
        <w:t>Prozent der Männer ab 65 die Darmkrebsfrüherkennung genutzt</w:t>
      </w:r>
      <w:r w:rsidRPr="001378AF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Bundesweit waren es</w:t>
      </w:r>
      <w:r w:rsidRPr="001378AF">
        <w:rPr>
          <w:rFonts w:ascii="Arial" w:hAnsi="Arial" w:cs="Arial"/>
          <w:szCs w:val="20"/>
        </w:rPr>
        <w:t xml:space="preserve"> 45 </w:t>
      </w:r>
      <w:r>
        <w:rPr>
          <w:rFonts w:ascii="Arial" w:hAnsi="Arial" w:cs="Arial"/>
          <w:szCs w:val="20"/>
        </w:rPr>
        <w:t xml:space="preserve">Prozent </w:t>
      </w:r>
      <w:r w:rsidRPr="001378AF">
        <w:rPr>
          <w:rFonts w:ascii="Arial" w:hAnsi="Arial" w:cs="Arial"/>
          <w:szCs w:val="20"/>
        </w:rPr>
        <w:t>bei den Frauen und 41 Prozent bei den Männern.</w:t>
      </w:r>
      <w:r>
        <w:rPr>
          <w:rFonts w:ascii="Arial" w:hAnsi="Arial" w:cs="Arial"/>
          <w:szCs w:val="20"/>
        </w:rPr>
        <w:t xml:space="preserve"> Dieses Verhältnis spiegelt sich auch in anderen Früherkennungsuntersuchungen wi</w:t>
      </w:r>
      <w:bookmarkStart w:id="0" w:name="_GoBack"/>
      <w:bookmarkEnd w:id="0"/>
      <w:r>
        <w:rPr>
          <w:rFonts w:ascii="Arial" w:hAnsi="Arial" w:cs="Arial"/>
          <w:szCs w:val="20"/>
        </w:rPr>
        <w:t>der.</w:t>
      </w:r>
    </w:p>
    <w:p w14:paraId="73381FE8" w14:textId="56342840" w:rsidR="00241AA4" w:rsidRDefault="006B7255" w:rsidP="001378AF">
      <w:pPr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lastRenderedPageBreak/>
        <w:t>Was sind aus Ihrer Sicht die Gründe</w:t>
      </w:r>
      <w:r w:rsidR="001378AF" w:rsidRPr="001378AF">
        <w:rPr>
          <w:rFonts w:ascii="Arial" w:hAnsi="Arial" w:cs="Arial"/>
          <w:b/>
          <w:szCs w:val="20"/>
        </w:rPr>
        <w:t>?</w:t>
      </w:r>
      <w:r w:rsidR="001378AF">
        <w:rPr>
          <w:rFonts w:ascii="Arial" w:hAnsi="Arial" w:cs="Arial"/>
          <w:b/>
          <w:szCs w:val="20"/>
        </w:rPr>
        <w:br/>
      </w:r>
      <w:r w:rsidR="001378AF">
        <w:rPr>
          <w:rFonts w:ascii="Arial" w:hAnsi="Arial" w:cs="Arial"/>
          <w:szCs w:val="20"/>
        </w:rPr>
        <w:t xml:space="preserve">Eine Forsa-Umfrage zeigt, dass Krebsvorsorge für viele noch ein Tabu-Thema ist. </w:t>
      </w:r>
      <w:r w:rsidR="001378AF" w:rsidRPr="001378AF">
        <w:rPr>
          <w:rFonts w:ascii="Arial" w:hAnsi="Arial" w:cs="Arial"/>
          <w:szCs w:val="20"/>
        </w:rPr>
        <w:t>Etwa jedem vierten Befragten ist es unangenehm oder peinlich, im Bekannten-, Freundes- oder Kollegenkreis darüber zu sprechen.</w:t>
      </w:r>
      <w:r w:rsidR="00241AA4">
        <w:rPr>
          <w:rFonts w:ascii="Arial" w:hAnsi="Arial" w:cs="Arial"/>
          <w:szCs w:val="20"/>
        </w:rPr>
        <w:t xml:space="preserve"> Dabei kann ich nur an die Menschen appellieren: Die Krebs-Früherkennung kann viel Le</w:t>
      </w:r>
      <w:r w:rsidR="005D34EE">
        <w:rPr>
          <w:rFonts w:ascii="Arial" w:hAnsi="Arial" w:cs="Arial"/>
          <w:szCs w:val="20"/>
        </w:rPr>
        <w:t>id verhindern und Leben retten. Nutzen Sie sie!</w:t>
      </w:r>
    </w:p>
    <w:p w14:paraId="02313448" w14:textId="77777777" w:rsidR="00241AA4" w:rsidRDefault="00241AA4" w:rsidP="0020193D">
      <w:pPr>
        <w:rPr>
          <w:rFonts w:ascii="Arial" w:hAnsi="Arial" w:cs="Arial"/>
          <w:szCs w:val="20"/>
          <w:u w:val="single"/>
          <w:lang w:val="en-US"/>
        </w:rPr>
      </w:pPr>
    </w:p>
    <w:p w14:paraId="6DF36FB4" w14:textId="7EB1B31C" w:rsidR="0020193D" w:rsidRDefault="0020193D" w:rsidP="0020193D">
      <w:pPr>
        <w:rPr>
          <w:rFonts w:ascii="Arial" w:hAnsi="Arial" w:cs="Arial"/>
          <w:szCs w:val="20"/>
          <w:u w:val="single"/>
          <w:lang w:val="en-US"/>
        </w:rPr>
      </w:pPr>
      <w:proofErr w:type="spellStart"/>
      <w:r>
        <w:rPr>
          <w:rFonts w:ascii="Arial" w:hAnsi="Arial" w:cs="Arial"/>
          <w:szCs w:val="20"/>
          <w:u w:val="single"/>
          <w:lang w:val="en-US"/>
        </w:rPr>
        <w:t>Hinweis</w:t>
      </w:r>
      <w:proofErr w:type="spellEnd"/>
      <w:r>
        <w:rPr>
          <w:rFonts w:ascii="Arial" w:hAnsi="Arial" w:cs="Arial"/>
          <w:szCs w:val="2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szCs w:val="20"/>
          <w:u w:val="single"/>
          <w:lang w:val="en-US"/>
        </w:rPr>
        <w:t>für</w:t>
      </w:r>
      <w:proofErr w:type="spellEnd"/>
      <w:r>
        <w:rPr>
          <w:rFonts w:ascii="Arial" w:hAnsi="Arial" w:cs="Arial"/>
          <w:szCs w:val="20"/>
          <w:u w:val="single"/>
          <w:lang w:val="en-US"/>
        </w:rPr>
        <w:t xml:space="preserve"> die </w:t>
      </w:r>
      <w:proofErr w:type="spellStart"/>
      <w:r>
        <w:rPr>
          <w:rFonts w:ascii="Arial" w:hAnsi="Arial" w:cs="Arial"/>
          <w:szCs w:val="20"/>
          <w:u w:val="single"/>
          <w:lang w:val="en-US"/>
        </w:rPr>
        <w:t>Redaktionen</w:t>
      </w:r>
      <w:proofErr w:type="spellEnd"/>
      <w:r>
        <w:rPr>
          <w:rFonts w:ascii="Arial" w:hAnsi="Arial" w:cs="Arial"/>
          <w:szCs w:val="20"/>
          <w:u w:val="single"/>
          <w:lang w:val="en-US"/>
        </w:rPr>
        <w:t>:</w:t>
      </w:r>
    </w:p>
    <w:p w14:paraId="3940F112" w14:textId="5F7E2F01" w:rsidR="00172E43" w:rsidRPr="0020193D" w:rsidRDefault="0020193D" w:rsidP="0020193D">
      <w:pPr>
        <w:rPr>
          <w:rFonts w:ascii="Arial" w:hAnsi="Arial" w:cs="Arial"/>
          <w:szCs w:val="20"/>
          <w:u w:val="single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7EA6936" wp14:editId="027D7D6F">
            <wp:simplePos x="0" y="0"/>
            <wp:positionH relativeFrom="column">
              <wp:posOffset>358140</wp:posOffset>
            </wp:positionH>
            <wp:positionV relativeFrom="paragraph">
              <wp:posOffset>588010</wp:posOffset>
            </wp:positionV>
            <wp:extent cx="3231515" cy="3724910"/>
            <wp:effectExtent l="0" t="0" r="6985" b="889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y_Nitschke_AOK_Sachsen_Anha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Für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Ihre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Berichterstattung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in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Verbindung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mit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dieser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Pressemitteilung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können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Sie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das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beigefügte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Foto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bei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Angabe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des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Bildnachweises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kostenfrei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172E43" w:rsidRPr="00172E43">
        <w:rPr>
          <w:rFonts w:ascii="Arial" w:hAnsi="Arial" w:cs="Arial"/>
          <w:szCs w:val="20"/>
          <w:lang w:val="en-US"/>
        </w:rPr>
        <w:t>verwenden</w:t>
      </w:r>
      <w:proofErr w:type="spellEnd"/>
      <w:r w:rsidR="00172E43" w:rsidRPr="00172E43">
        <w:rPr>
          <w:rFonts w:ascii="Arial" w:hAnsi="Arial" w:cs="Arial"/>
          <w:szCs w:val="20"/>
          <w:lang w:val="en-US"/>
        </w:rPr>
        <w:t xml:space="preserve">. </w:t>
      </w:r>
    </w:p>
    <w:p w14:paraId="6035229B" w14:textId="7C012AB4" w:rsidR="00172E43" w:rsidRPr="00172E43" w:rsidRDefault="00172E43" w:rsidP="00A3341F">
      <w:pPr>
        <w:rPr>
          <w:rFonts w:ascii="Arial" w:hAnsi="Arial" w:cs="Arial"/>
          <w:b/>
          <w:color w:val="004E33"/>
          <w:sz w:val="15"/>
          <w:szCs w:val="15"/>
          <w:lang w:val="en-US"/>
        </w:rPr>
      </w:pPr>
      <w:r>
        <w:rPr>
          <w:rFonts w:ascii="Arial" w:hAnsi="Arial" w:cs="Arial"/>
          <w:b/>
          <w:color w:val="004E33"/>
          <w:sz w:val="15"/>
          <w:szCs w:val="15"/>
          <w:lang w:val="en-US"/>
        </w:rPr>
        <w:t xml:space="preserve">Kay </w:t>
      </w:r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 xml:space="preserve">Nitschke, Leiter </w:t>
      </w:r>
      <w:proofErr w:type="spellStart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>ärztliche</w:t>
      </w:r>
      <w:proofErr w:type="spellEnd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 xml:space="preserve"> </w:t>
      </w:r>
      <w:proofErr w:type="spellStart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>Versorgung</w:t>
      </w:r>
      <w:proofErr w:type="spellEnd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 xml:space="preserve"> </w:t>
      </w:r>
      <w:proofErr w:type="spellStart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>bei</w:t>
      </w:r>
      <w:proofErr w:type="spellEnd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 xml:space="preserve"> der AOK Sachsen-Anhalt. </w:t>
      </w:r>
      <w:proofErr w:type="spellStart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>Foto</w:t>
      </w:r>
      <w:proofErr w:type="spellEnd"/>
      <w:r w:rsidRPr="00172E43">
        <w:rPr>
          <w:rFonts w:ascii="Arial" w:hAnsi="Arial" w:cs="Arial"/>
          <w:b/>
          <w:color w:val="004E33"/>
          <w:sz w:val="15"/>
          <w:szCs w:val="15"/>
          <w:lang w:val="en-US"/>
        </w:rPr>
        <w:t>: Mahler / AOK Sachsen-Anhalt</w:t>
      </w:r>
    </w:p>
    <w:p w14:paraId="7908F35E" w14:textId="5469DF6A" w:rsidR="00172E43" w:rsidRDefault="00172E43" w:rsidP="00A3341F">
      <w:pPr>
        <w:rPr>
          <w:rFonts w:ascii="Arial" w:hAnsi="Arial" w:cs="Arial"/>
          <w:szCs w:val="20"/>
          <w:lang w:val="en-US"/>
        </w:rPr>
      </w:pPr>
    </w:p>
    <w:p w14:paraId="1954ECFD" w14:textId="04DB0D8B" w:rsidR="00750539" w:rsidRPr="00465A03" w:rsidRDefault="00750539" w:rsidP="00A3341F">
      <w:pPr>
        <w:rPr>
          <w:lang w:val="en-U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19D592" wp14:editId="36B2AE2A">
                <wp:simplePos x="0" y="0"/>
                <wp:positionH relativeFrom="page">
                  <wp:posOffset>900430</wp:posOffset>
                </wp:positionH>
                <wp:positionV relativeFrom="paragraph">
                  <wp:posOffset>25400</wp:posOffset>
                </wp:positionV>
                <wp:extent cx="4680000" cy="1449070"/>
                <wp:effectExtent l="25400" t="25400" r="44450" b="43815"/>
                <wp:wrapTopAndBottom/>
                <wp:docPr id="29" name="Textfeld 29" descr="Textkasten mit Informations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0000" cy="144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5EB345"/>
                          </a:solidFill>
                        </a:ln>
                      </wps:spPr>
                      <wps:txbx>
                        <w:txbxContent>
                          <w:p w14:paraId="5E0F7089" w14:textId="207F1DD3" w:rsidR="00750539" w:rsidRPr="00D142BC" w:rsidRDefault="00A838CF" w:rsidP="00A3341F">
                            <w:pPr>
                              <w:pStyle w:val="InfotextKasten"/>
                              <w:rPr>
                                <w:rFonts w:ascii="Arial" w:hAnsi="Arial" w:cs="Arial"/>
                              </w:rPr>
                            </w:pPr>
                            <w:r w:rsidRPr="00D142BC">
                              <w:rPr>
                                <w:rFonts w:ascii="Arial" w:hAnsi="Arial" w:cs="Arial"/>
                              </w:rPr>
                              <w:t xml:space="preserve">Die AOK Sachsen-Anhalt betreut über 800.000 Versicherte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 xml:space="preserve">und 50.000 Arbeitgeber in 44 regionalen Kundencentern. Mit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 xml:space="preserve">einem Marktanteil von über 39 Prozent und einem Beitragssatz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>von 15,2 Prozent ist sie die größte und eine der günstigsten Krankenkassen in Sachsen-Anhalt.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162000" rIns="27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9D592" id="_x0000_t202" coordsize="21600,21600" o:spt="202" path="m,l,21600r21600,l21600,xe">
                <v:stroke joinstyle="miter"/>
                <v:path gradientshapeok="t" o:connecttype="rect"/>
              </v:shapetype>
              <v:shape id="Textfeld 29" o:spid="_x0000_s1026" type="#_x0000_t202" alt="Textkasten mit Informationstext" style="position:absolute;left:0;text-align:left;margin-left:70.9pt;margin-top:2pt;width:368.5pt;height:114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" fillcolor="white [3201]" strokecolor="#5eb345" strokeweight="5pt">
                <v:path arrowok="t"/>
                <v:textbox style="mso-fit-shape-to-text:t" inset="7.5mm,4.5mm,7.5mm,2mm">
                  <w:txbxContent>
                    <w:p w14:paraId="5E0F7089" w14:textId="207F1DD3" w:rsidR="00750539" w:rsidRPr="00D142BC" w:rsidRDefault="00A838CF" w:rsidP="00A3341F">
                      <w:pPr>
                        <w:pStyle w:val="InfotextKasten"/>
                        <w:rPr>
                          <w:rFonts w:ascii="Arial" w:hAnsi="Arial" w:cs="Arial"/>
                        </w:rPr>
                      </w:pPr>
                      <w:r w:rsidRPr="00D142BC">
                        <w:rPr>
                          <w:rFonts w:ascii="Arial" w:hAnsi="Arial" w:cs="Arial"/>
                        </w:rPr>
                        <w:t xml:space="preserve">Die AOK Sachsen-Anhalt betreut über 800.000 Versicherte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 xml:space="preserve">und 50.000 Arbeitgeber in 44 regionalen Kundencentern. Mit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 xml:space="preserve">einem Marktanteil von über 39 Prozent und einem Beitragssatz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>von 15,2 Prozent ist sie die größte und eine der günstigsten Krankenkassen in Sachsen-Anhalt.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7BA75B" w14:textId="088C1634" w:rsidR="00A838CF" w:rsidRPr="00D142BC" w:rsidRDefault="00A838CF" w:rsidP="00A3341F">
      <w:pPr>
        <w:pStyle w:val="Infotext"/>
        <w:rPr>
          <w:rStyle w:val="Hyperlink"/>
          <w:rFonts w:ascii="Arial" w:hAnsi="Arial" w:cs="Arial"/>
        </w:rPr>
      </w:pPr>
      <w:r w:rsidRPr="00D142BC">
        <w:rPr>
          <w:rFonts w:ascii="Arial" w:hAnsi="Arial" w:cs="Arial"/>
        </w:rPr>
        <w:t xml:space="preserve">Mehr Informationen: </w:t>
      </w:r>
      <w:hyperlink r:id="rId9" w:history="1">
        <w:r w:rsidRPr="00D142BC">
          <w:rPr>
            <w:rStyle w:val="Hyperlink"/>
            <w:rFonts w:ascii="Arial" w:hAnsi="Arial" w:cs="Arial"/>
          </w:rPr>
          <w:t>www.deine-gesundheitswelt.de</w:t>
        </w:r>
      </w:hyperlink>
    </w:p>
    <w:p w14:paraId="30B20F7A" w14:textId="6931DF28" w:rsidR="00AC34D6" w:rsidRPr="00D142BC" w:rsidRDefault="00A838CF" w:rsidP="006B660C">
      <w:pPr>
        <w:rPr>
          <w:rStyle w:val="SmartLink1"/>
          <w:rFonts w:ascii="Arial" w:hAnsi="Arial" w:cs="Arial"/>
          <w:shd w:val="clear" w:color="auto" w:fill="auto"/>
          <w:lang w:val="en-US"/>
        </w:rPr>
      </w:pPr>
      <w:r w:rsidRPr="00D142BC">
        <w:rPr>
          <w:rFonts w:ascii="Arial" w:hAnsi="Arial" w:cs="Arial"/>
          <w:lang w:val="en-US"/>
        </w:rPr>
        <w:t xml:space="preserve">Facebook: </w:t>
      </w:r>
      <w:hyperlink r:id="rId10" w:history="1">
        <w:r w:rsidRPr="00D142BC">
          <w:rPr>
            <w:rStyle w:val="Hyperlink"/>
            <w:rFonts w:ascii="Arial" w:hAnsi="Arial" w:cs="Arial"/>
            <w:lang w:val="en-US"/>
          </w:rPr>
          <w:t>www.facebook.com/AOK.SachsenAnhalt</w:t>
        </w:r>
      </w:hyperlink>
    </w:p>
    <w:sectPr w:rsidR="00AC34D6" w:rsidRPr="00D142BC" w:rsidSect="001815A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07" w:right="851" w:bottom="280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822B3" w14:textId="77777777" w:rsidR="000809EC" w:rsidRDefault="000809EC" w:rsidP="00A3341F">
      <w:r>
        <w:separator/>
      </w:r>
    </w:p>
  </w:endnote>
  <w:endnote w:type="continuationSeparator" w:id="0">
    <w:p w14:paraId="34AD0D51" w14:textId="77777777" w:rsidR="000809EC" w:rsidRDefault="000809EC" w:rsidP="00A33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OK Buenos Aires Text">
    <w:altName w:val="Times New Roman"/>
    <w:panose1 w:val="00000000000000000000"/>
    <w:charset w:val="4D"/>
    <w:family w:val="auto"/>
    <w:notTrueType/>
    <w:pitch w:val="variable"/>
    <w:sig w:usb0="00000001" w:usb1="4000207A" w:usb2="00000000" w:usb3="00000000" w:csb0="00000093" w:csb1="00000000"/>
  </w:font>
  <w:font w:name="AOK Buenos Aires Text SemiBold">
    <w:altName w:val="Times New Roman"/>
    <w:panose1 w:val="00000000000000000000"/>
    <w:charset w:val="4D"/>
    <w:family w:val="auto"/>
    <w:notTrueType/>
    <w:pitch w:val="variable"/>
    <w:sig w:usb0="00000001" w:usb1="4000207A" w:usb2="00000000" w:usb3="00000000" w:csb0="00000093" w:csb1="00000000"/>
  </w:font>
  <w:font w:name="AOK Buenos Aires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  <w:font w:name="AOK Buenos Aires SemiBold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F2480" w14:textId="7D44E0CE" w:rsidR="00D22FE4" w:rsidRPr="00D142BC" w:rsidRDefault="00F1590B" w:rsidP="00A3341F">
    <w:pPr>
      <w:pStyle w:val="AOKSeitenzahl"/>
      <w:rPr>
        <w:rFonts w:ascii="Arial" w:hAnsi="Arial" w:cs="Arial"/>
      </w:rPr>
    </w:pPr>
    <w:r w:rsidRPr="00D142BC">
      <w:rPr>
        <w:rFonts w:ascii="Arial" w:hAnsi="Arial" w:cs="Arial"/>
      </w:rPr>
      <w:t xml:space="preserve">Seite </w:t>
    </w:r>
    <w:r w:rsidRPr="00D142BC">
      <w:rPr>
        <w:rFonts w:ascii="Arial" w:hAnsi="Arial" w:cs="Arial"/>
      </w:rPr>
      <w:fldChar w:fldCharType="begin"/>
    </w:r>
    <w:r w:rsidRPr="00D142BC">
      <w:rPr>
        <w:rFonts w:ascii="Arial" w:hAnsi="Arial" w:cs="Arial"/>
      </w:rPr>
      <w:instrText xml:space="preserve"> PAGE </w:instrText>
    </w:r>
    <w:r w:rsidRPr="00D142BC">
      <w:rPr>
        <w:rFonts w:ascii="Arial" w:hAnsi="Arial" w:cs="Arial"/>
      </w:rPr>
      <w:fldChar w:fldCharType="separate"/>
    </w:r>
    <w:r w:rsidR="000A0D30">
      <w:rPr>
        <w:rFonts w:ascii="Arial" w:hAnsi="Arial" w:cs="Arial"/>
        <w:noProof/>
      </w:rPr>
      <w:t>3</w:t>
    </w:r>
    <w:r w:rsidRPr="00D142BC">
      <w:rPr>
        <w:rFonts w:ascii="Arial" w:hAnsi="Arial" w:cs="Arial"/>
      </w:rPr>
      <w:fldChar w:fldCharType="end"/>
    </w:r>
    <w:r w:rsidRPr="00D142BC">
      <w:rPr>
        <w:rFonts w:ascii="Arial" w:hAnsi="Arial" w:cs="Arial"/>
      </w:rPr>
      <w:t xml:space="preserve"> von </w:t>
    </w:r>
    <w:r w:rsidR="000809EC" w:rsidRPr="00D142BC">
      <w:rPr>
        <w:rFonts w:ascii="Arial" w:hAnsi="Arial" w:cs="Arial"/>
      </w:rPr>
      <w:fldChar w:fldCharType="begin"/>
    </w:r>
    <w:r w:rsidR="000809EC" w:rsidRPr="00D142BC">
      <w:rPr>
        <w:rFonts w:ascii="Arial" w:hAnsi="Arial" w:cs="Arial"/>
      </w:rPr>
      <w:instrText xml:space="preserve"> NUMPAGES </w:instrText>
    </w:r>
    <w:r w:rsidR="000809EC" w:rsidRPr="00D142BC">
      <w:rPr>
        <w:rFonts w:ascii="Arial" w:hAnsi="Arial" w:cs="Arial"/>
      </w:rPr>
      <w:fldChar w:fldCharType="separate"/>
    </w:r>
    <w:r w:rsidR="000A0D30">
      <w:rPr>
        <w:rFonts w:ascii="Arial" w:hAnsi="Arial" w:cs="Arial"/>
        <w:noProof/>
      </w:rPr>
      <w:t>3</w:t>
    </w:r>
    <w:r w:rsidR="000809EC" w:rsidRPr="00D142BC">
      <w:rPr>
        <w:rFonts w:ascii="Arial" w:hAnsi="Arial" w:cs="Arial"/>
        <w:noProof/>
      </w:rPr>
      <w:fldChar w:fldCharType="end"/>
    </w:r>
  </w:p>
  <w:p w14:paraId="4A6AF1AC" w14:textId="77777777" w:rsidR="00721AE4" w:rsidRPr="00D142BC" w:rsidRDefault="00721AE4" w:rsidP="00721AE4">
    <w:pPr>
      <w:pStyle w:val="Fuzeilesemibold"/>
      <w:rPr>
        <w:rFonts w:ascii="Arial" w:hAnsi="Arial" w:cs="Arial"/>
      </w:rPr>
    </w:pPr>
    <w:r w:rsidRPr="00D142BC">
      <w:rPr>
        <w:rFonts w:ascii="Arial" w:hAnsi="Arial" w:cs="Arial"/>
      </w:rPr>
      <w:t>Kontakt und Information</w:t>
    </w:r>
  </w:p>
  <w:p w14:paraId="03C62250" w14:textId="07DD2D94" w:rsidR="00721AE4" w:rsidRPr="00D142BC" w:rsidRDefault="00721AE4" w:rsidP="00721AE4">
    <w:pPr>
      <w:pStyle w:val="Fuzeile"/>
      <w:rPr>
        <w:rFonts w:ascii="Arial" w:hAnsi="Arial" w:cs="Arial"/>
      </w:rPr>
    </w:pPr>
    <w:r w:rsidRPr="00D142BC">
      <w:rPr>
        <w:rFonts w:ascii="Arial" w:hAnsi="Arial" w:cs="Arial"/>
      </w:rPr>
      <w:t>Anna-Kristina Mahler</w:t>
    </w:r>
    <w:r w:rsidR="001E5255">
      <w:rPr>
        <w:rFonts w:ascii="Arial" w:hAnsi="Arial" w:cs="Arial"/>
      </w:rPr>
      <w:t xml:space="preserve"> (Pressesprecherin)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Tel.: 0391 2878-44426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presse@san.aok.de</w:t>
    </w:r>
  </w:p>
  <w:p w14:paraId="15FBE585" w14:textId="6E3A2344" w:rsidR="00AC34D6" w:rsidRPr="00D142BC" w:rsidRDefault="00721AE4" w:rsidP="00BB5D19">
    <w:pPr>
      <w:pStyle w:val="Fuzeile"/>
      <w:rPr>
        <w:rFonts w:ascii="Arial" w:hAnsi="Arial" w:cs="Arial"/>
      </w:rPr>
    </w:pPr>
    <w:r w:rsidRPr="00D142BC">
      <w:rPr>
        <w:rFonts w:ascii="Arial" w:hAnsi="Arial" w:cs="Arial"/>
      </w:rPr>
      <w:t>AOK Sachsen-Anhalt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Lüneburger Straße 4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39106 Magdeburg</w:t>
    </w:r>
  </w:p>
  <w:p w14:paraId="4767DBC4" w14:textId="7666D5FA" w:rsidR="00BB5D19" w:rsidRPr="00D142BC" w:rsidRDefault="00BB5D19" w:rsidP="00BB5D19">
    <w:pPr>
      <w:pStyle w:val="Fuzeile"/>
      <w:rPr>
        <w:rFonts w:ascii="Arial" w:hAnsi="Arial" w:cs="Arial"/>
      </w:rPr>
    </w:pPr>
  </w:p>
  <w:p w14:paraId="622BC79D" w14:textId="19FD9F02" w:rsidR="00BB5D19" w:rsidRPr="00D142BC" w:rsidRDefault="00BB5D19" w:rsidP="00BB5D19">
    <w:pPr>
      <w:pStyle w:val="Fuzeile"/>
      <w:tabs>
        <w:tab w:val="clear" w:pos="4536"/>
        <w:tab w:val="clear" w:pos="9072"/>
        <w:tab w:val="left" w:pos="1139"/>
      </w:tabs>
      <w:rPr>
        <w:rFonts w:ascii="Arial" w:hAnsi="Arial" w:cs="Arial"/>
      </w:rPr>
    </w:pPr>
    <w:r w:rsidRPr="00D142BC">
      <w:rPr>
        <w:rFonts w:ascii="Arial" w:hAnsi="Arial" w:cs="Arial"/>
      </w:rPr>
      <w:tab/>
    </w:r>
  </w:p>
  <w:p w14:paraId="31C9D1BD" w14:textId="77777777" w:rsidR="00BB5D19" w:rsidRPr="00D142BC" w:rsidRDefault="00BB5D19" w:rsidP="00BB5D19">
    <w:pPr>
      <w:pStyle w:val="Fuzeile"/>
      <w:tabs>
        <w:tab w:val="clear" w:pos="4536"/>
        <w:tab w:val="clear" w:pos="9072"/>
        <w:tab w:val="left" w:pos="1139"/>
      </w:tabs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6771A" w14:textId="77777777" w:rsidR="006C2DD7" w:rsidRPr="003170DC" w:rsidRDefault="006C2DD7" w:rsidP="00A3341F">
    <w:pPr>
      <w:pStyle w:val="AOKSeitenzahl"/>
    </w:pPr>
    <w:r w:rsidRPr="003170DC">
      <w:t xml:space="preserve">Seite </w:t>
    </w:r>
    <w:r w:rsidRPr="003170DC">
      <w:fldChar w:fldCharType="begin"/>
    </w:r>
    <w:r w:rsidRPr="003170DC">
      <w:instrText xml:space="preserve"> PAGE </w:instrText>
    </w:r>
    <w:r w:rsidRPr="003170DC">
      <w:fldChar w:fldCharType="separate"/>
    </w:r>
    <w:r w:rsidRPr="003170DC">
      <w:t>1</w:t>
    </w:r>
    <w:r w:rsidRPr="003170DC">
      <w:fldChar w:fldCharType="end"/>
    </w:r>
    <w:r w:rsidRPr="003170DC">
      <w:t xml:space="preserve"> von </w:t>
    </w:r>
    <w:fldSimple w:instr=" NUMPAGES ">
      <w:r w:rsidRPr="003170DC">
        <w:t>2</w:t>
      </w:r>
    </w:fldSimple>
  </w:p>
  <w:p w14:paraId="3DB46A05" w14:textId="77777777" w:rsidR="00561B9F" w:rsidRDefault="00561B9F" w:rsidP="00A3341F">
    <w:pPr>
      <w:pStyle w:val="Fusszeile"/>
    </w:pPr>
  </w:p>
  <w:p w14:paraId="58033B1A" w14:textId="2DC01A0F" w:rsidR="006C2DD7" w:rsidRDefault="006C2DD7" w:rsidP="00A3341F">
    <w:pPr>
      <w:pStyle w:val="Fusszeile"/>
    </w:pPr>
    <w:r>
      <w:t>www.aok-bv.de</w:t>
    </w:r>
    <w:r>
      <w:t> </w:t>
    </w:r>
    <w:r>
      <w:t>·</w:t>
    </w:r>
    <w:r>
      <w:t> </w:t>
    </w:r>
    <w:r w:rsidRPr="00D22FE4">
      <w:rPr>
        <w:noProof/>
      </w:rPr>
      <w:t xml:space="preserve"> </w:t>
    </w:r>
    <w:r w:rsidRPr="00D22FE4">
      <w:rPr>
        <w:noProof/>
        <w:lang w:eastAsia="de-DE"/>
      </w:rPr>
      <w:drawing>
        <wp:inline distT="0" distB="0" distL="0" distR="0" wp14:anchorId="6F79EE5C" wp14:editId="4156E8C2">
          <wp:extent cx="162000" cy="129600"/>
          <wp:effectExtent l="0" t="0" r="3175" b="0"/>
          <wp:docPr id="38" name="Grafik 38" descr="Icon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Icon Twitte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" cy="1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@</w:t>
    </w:r>
    <w:proofErr w:type="spellStart"/>
    <w:r>
      <w:t>AOK_Politik</w:t>
    </w:r>
    <w:proofErr w:type="spellEnd"/>
  </w:p>
  <w:p w14:paraId="3FCFD684" w14:textId="0D0D82FA" w:rsidR="006A235D" w:rsidRPr="006C2DD7" w:rsidRDefault="006A235D" w:rsidP="00A334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E982F" w14:textId="77777777" w:rsidR="000809EC" w:rsidRDefault="000809EC" w:rsidP="00A3341F">
      <w:r>
        <w:separator/>
      </w:r>
    </w:p>
  </w:footnote>
  <w:footnote w:type="continuationSeparator" w:id="0">
    <w:p w14:paraId="7F64DEF9" w14:textId="77777777" w:rsidR="000809EC" w:rsidRDefault="000809EC" w:rsidP="00A33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A9EED" w14:textId="58E68C99" w:rsidR="00F1590B" w:rsidRDefault="00940DC2" w:rsidP="00A3341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1F6433ED" wp14:editId="0734FA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680000" cy="126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2C77"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60341AA5" wp14:editId="63867EDA">
          <wp:simplePos x="0" y="0"/>
          <wp:positionH relativeFrom="page">
            <wp:posOffset>4818490</wp:posOffset>
          </wp:positionH>
          <wp:positionV relativeFrom="page">
            <wp:posOffset>3869</wp:posOffset>
          </wp:positionV>
          <wp:extent cx="2721600" cy="1443600"/>
          <wp:effectExtent l="0" t="0" r="0" b="0"/>
          <wp:wrapNone/>
          <wp:docPr id="33" name="Grafik 33" descr="Logo 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Logo A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1600" cy="1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6B018" w14:textId="110635E2" w:rsidR="00F844C8" w:rsidRDefault="00C74F06" w:rsidP="00A3341F">
    <w:pPr>
      <w:pStyle w:val="Kopfzeile"/>
    </w:pPr>
    <w:r w:rsidRPr="00C74F06"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364DE1A4" wp14:editId="5294B3B2">
          <wp:simplePos x="0" y="0"/>
          <wp:positionH relativeFrom="page">
            <wp:posOffset>528955</wp:posOffset>
          </wp:positionH>
          <wp:positionV relativeFrom="page">
            <wp:posOffset>511175</wp:posOffset>
          </wp:positionV>
          <wp:extent cx="2030400" cy="406800"/>
          <wp:effectExtent l="0" t="0" r="0" b="0"/>
          <wp:wrapNone/>
          <wp:docPr id="36" name="Grafik 36" descr="AOK-Bundesverband&#10;Die Gesundheitskass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AOK-Bundesverband&#10;Die Gesundheitskass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4C8" w:rsidRPr="00A67406"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579DF55B" wp14:editId="199226E8">
          <wp:simplePos x="0" y="0"/>
          <wp:positionH relativeFrom="page">
            <wp:posOffset>4823650</wp:posOffset>
          </wp:positionH>
          <wp:positionV relativeFrom="page">
            <wp:posOffset>0</wp:posOffset>
          </wp:positionV>
          <wp:extent cx="2720975" cy="1443355"/>
          <wp:effectExtent l="0" t="0" r="0" b="0"/>
          <wp:wrapNone/>
          <wp:docPr id="37" name="Grafik 37" descr="Logo 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Logo A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975" cy="1443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86E56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422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9E27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5C0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1896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BE17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FE34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400F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10D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4EE3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E2"/>
    <w:rsid w:val="00014E1E"/>
    <w:rsid w:val="00061BE2"/>
    <w:rsid w:val="000661FF"/>
    <w:rsid w:val="00076A3F"/>
    <w:rsid w:val="000809EC"/>
    <w:rsid w:val="00085BCC"/>
    <w:rsid w:val="000A0D30"/>
    <w:rsid w:val="000D07C8"/>
    <w:rsid w:val="000E0077"/>
    <w:rsid w:val="00107C2F"/>
    <w:rsid w:val="001100E5"/>
    <w:rsid w:val="001325B3"/>
    <w:rsid w:val="001359B6"/>
    <w:rsid w:val="001378AF"/>
    <w:rsid w:val="00147B74"/>
    <w:rsid w:val="00156549"/>
    <w:rsid w:val="00172E43"/>
    <w:rsid w:val="001815A4"/>
    <w:rsid w:val="001E5255"/>
    <w:rsid w:val="0020193D"/>
    <w:rsid w:val="002120C4"/>
    <w:rsid w:val="00215A7C"/>
    <w:rsid w:val="00234D43"/>
    <w:rsid w:val="00241AA4"/>
    <w:rsid w:val="0026678B"/>
    <w:rsid w:val="00292D05"/>
    <w:rsid w:val="002B37D4"/>
    <w:rsid w:val="002C3DC6"/>
    <w:rsid w:val="002E4D39"/>
    <w:rsid w:val="002F740C"/>
    <w:rsid w:val="0031281B"/>
    <w:rsid w:val="00314184"/>
    <w:rsid w:val="003170DC"/>
    <w:rsid w:val="003347DB"/>
    <w:rsid w:val="0033659C"/>
    <w:rsid w:val="00384285"/>
    <w:rsid w:val="00384A66"/>
    <w:rsid w:val="003A1385"/>
    <w:rsid w:val="003A3EF9"/>
    <w:rsid w:val="003A46F7"/>
    <w:rsid w:val="003B18AE"/>
    <w:rsid w:val="003B505C"/>
    <w:rsid w:val="003C4C8C"/>
    <w:rsid w:val="003F01B4"/>
    <w:rsid w:val="00400685"/>
    <w:rsid w:val="00432362"/>
    <w:rsid w:val="00435155"/>
    <w:rsid w:val="00442631"/>
    <w:rsid w:val="00447338"/>
    <w:rsid w:val="00455984"/>
    <w:rsid w:val="0046341D"/>
    <w:rsid w:val="00465A03"/>
    <w:rsid w:val="0047192B"/>
    <w:rsid w:val="00482C77"/>
    <w:rsid w:val="00487449"/>
    <w:rsid w:val="0049077E"/>
    <w:rsid w:val="00493383"/>
    <w:rsid w:val="004961C4"/>
    <w:rsid w:val="004B3A72"/>
    <w:rsid w:val="004B3E6A"/>
    <w:rsid w:val="004C3D63"/>
    <w:rsid w:val="004C5E67"/>
    <w:rsid w:val="004C635F"/>
    <w:rsid w:val="004D20B7"/>
    <w:rsid w:val="0050067F"/>
    <w:rsid w:val="0050206A"/>
    <w:rsid w:val="00526028"/>
    <w:rsid w:val="00526C43"/>
    <w:rsid w:val="00527CF5"/>
    <w:rsid w:val="0053468C"/>
    <w:rsid w:val="005364BC"/>
    <w:rsid w:val="00555A0E"/>
    <w:rsid w:val="00561B9F"/>
    <w:rsid w:val="00575D6A"/>
    <w:rsid w:val="00582D64"/>
    <w:rsid w:val="005A0CEA"/>
    <w:rsid w:val="005B7683"/>
    <w:rsid w:val="005C16B3"/>
    <w:rsid w:val="005C7509"/>
    <w:rsid w:val="005D34EE"/>
    <w:rsid w:val="005D75D6"/>
    <w:rsid w:val="005E35C2"/>
    <w:rsid w:val="005F1249"/>
    <w:rsid w:val="005F1316"/>
    <w:rsid w:val="0062467F"/>
    <w:rsid w:val="00696F18"/>
    <w:rsid w:val="006A235D"/>
    <w:rsid w:val="006A3CE3"/>
    <w:rsid w:val="006B660C"/>
    <w:rsid w:val="006B7255"/>
    <w:rsid w:val="006C2DD7"/>
    <w:rsid w:val="006C4609"/>
    <w:rsid w:val="006E2C58"/>
    <w:rsid w:val="006F1E93"/>
    <w:rsid w:val="006F2EED"/>
    <w:rsid w:val="007161C6"/>
    <w:rsid w:val="00721AE4"/>
    <w:rsid w:val="0073258F"/>
    <w:rsid w:val="00735434"/>
    <w:rsid w:val="00750539"/>
    <w:rsid w:val="00761328"/>
    <w:rsid w:val="00773AC8"/>
    <w:rsid w:val="007A5571"/>
    <w:rsid w:val="007B071F"/>
    <w:rsid w:val="007B1259"/>
    <w:rsid w:val="007B4AED"/>
    <w:rsid w:val="007B5865"/>
    <w:rsid w:val="007D5F00"/>
    <w:rsid w:val="007F0D59"/>
    <w:rsid w:val="007F0DB4"/>
    <w:rsid w:val="00814732"/>
    <w:rsid w:val="00833D35"/>
    <w:rsid w:val="008629D4"/>
    <w:rsid w:val="00863511"/>
    <w:rsid w:val="0089554A"/>
    <w:rsid w:val="00896C39"/>
    <w:rsid w:val="008C0C24"/>
    <w:rsid w:val="008D521E"/>
    <w:rsid w:val="008D5C37"/>
    <w:rsid w:val="008E704D"/>
    <w:rsid w:val="00901A83"/>
    <w:rsid w:val="0091568E"/>
    <w:rsid w:val="00916B54"/>
    <w:rsid w:val="00934D9E"/>
    <w:rsid w:val="00940DC2"/>
    <w:rsid w:val="009556C6"/>
    <w:rsid w:val="00966151"/>
    <w:rsid w:val="00971E58"/>
    <w:rsid w:val="00987C50"/>
    <w:rsid w:val="00991E72"/>
    <w:rsid w:val="009A38A6"/>
    <w:rsid w:val="009A53F9"/>
    <w:rsid w:val="009B0450"/>
    <w:rsid w:val="009B074A"/>
    <w:rsid w:val="009D5E8A"/>
    <w:rsid w:val="009E5C35"/>
    <w:rsid w:val="00A003E9"/>
    <w:rsid w:val="00A164E7"/>
    <w:rsid w:val="00A17E38"/>
    <w:rsid w:val="00A204E6"/>
    <w:rsid w:val="00A3341F"/>
    <w:rsid w:val="00A45DAF"/>
    <w:rsid w:val="00A4608C"/>
    <w:rsid w:val="00A51848"/>
    <w:rsid w:val="00A67134"/>
    <w:rsid w:val="00A67406"/>
    <w:rsid w:val="00A838CF"/>
    <w:rsid w:val="00A92C59"/>
    <w:rsid w:val="00A972CF"/>
    <w:rsid w:val="00AA28AF"/>
    <w:rsid w:val="00AC34D6"/>
    <w:rsid w:val="00AE3290"/>
    <w:rsid w:val="00AF4BC2"/>
    <w:rsid w:val="00B1756D"/>
    <w:rsid w:val="00B20DD6"/>
    <w:rsid w:val="00B3232D"/>
    <w:rsid w:val="00B423BA"/>
    <w:rsid w:val="00B618FB"/>
    <w:rsid w:val="00B67944"/>
    <w:rsid w:val="00B72849"/>
    <w:rsid w:val="00B7373C"/>
    <w:rsid w:val="00B9274C"/>
    <w:rsid w:val="00B97786"/>
    <w:rsid w:val="00BB4B43"/>
    <w:rsid w:val="00BB5D19"/>
    <w:rsid w:val="00BB7764"/>
    <w:rsid w:val="00BD3A91"/>
    <w:rsid w:val="00BD6E5E"/>
    <w:rsid w:val="00C231F8"/>
    <w:rsid w:val="00C3004A"/>
    <w:rsid w:val="00C3329E"/>
    <w:rsid w:val="00C660F0"/>
    <w:rsid w:val="00C7011A"/>
    <w:rsid w:val="00C74F06"/>
    <w:rsid w:val="00CB1291"/>
    <w:rsid w:val="00CC1B21"/>
    <w:rsid w:val="00CC3FE1"/>
    <w:rsid w:val="00CD7AE9"/>
    <w:rsid w:val="00CE6C3C"/>
    <w:rsid w:val="00CE7ABD"/>
    <w:rsid w:val="00CE7E62"/>
    <w:rsid w:val="00CF7CCC"/>
    <w:rsid w:val="00D142BC"/>
    <w:rsid w:val="00D15FDB"/>
    <w:rsid w:val="00D22FE4"/>
    <w:rsid w:val="00D30449"/>
    <w:rsid w:val="00D34DF9"/>
    <w:rsid w:val="00D41607"/>
    <w:rsid w:val="00D5181A"/>
    <w:rsid w:val="00D66D36"/>
    <w:rsid w:val="00D77937"/>
    <w:rsid w:val="00D84D31"/>
    <w:rsid w:val="00D85493"/>
    <w:rsid w:val="00D9603C"/>
    <w:rsid w:val="00D9699B"/>
    <w:rsid w:val="00DA6DEC"/>
    <w:rsid w:val="00DB7013"/>
    <w:rsid w:val="00DD20AF"/>
    <w:rsid w:val="00DE205A"/>
    <w:rsid w:val="00E14D3F"/>
    <w:rsid w:val="00E171E7"/>
    <w:rsid w:val="00E23699"/>
    <w:rsid w:val="00E257DA"/>
    <w:rsid w:val="00E265BC"/>
    <w:rsid w:val="00E40723"/>
    <w:rsid w:val="00E422E6"/>
    <w:rsid w:val="00E50D62"/>
    <w:rsid w:val="00E52584"/>
    <w:rsid w:val="00E5267F"/>
    <w:rsid w:val="00E77159"/>
    <w:rsid w:val="00EA2F18"/>
    <w:rsid w:val="00ED2CC2"/>
    <w:rsid w:val="00EF2FFC"/>
    <w:rsid w:val="00F1590B"/>
    <w:rsid w:val="00F54B7B"/>
    <w:rsid w:val="00F57FBB"/>
    <w:rsid w:val="00F65218"/>
    <w:rsid w:val="00F65B87"/>
    <w:rsid w:val="00F678EE"/>
    <w:rsid w:val="00F761B0"/>
    <w:rsid w:val="00F81645"/>
    <w:rsid w:val="00F844C8"/>
    <w:rsid w:val="00F902A8"/>
    <w:rsid w:val="00F9099D"/>
    <w:rsid w:val="00F936AB"/>
    <w:rsid w:val="00FA62EC"/>
    <w:rsid w:val="00FA7A8F"/>
    <w:rsid w:val="00FE0A20"/>
    <w:rsid w:val="00FE598D"/>
    <w:rsid w:val="00F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5E2EE"/>
  <w15:chartTrackingRefBased/>
  <w15:docId w15:val="{BC2322CB-1DDB-3240-868B-876C1BE5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34D6"/>
    <w:pPr>
      <w:spacing w:after="270" w:line="270" w:lineRule="exact"/>
      <w:ind w:left="567" w:right="3119"/>
    </w:pPr>
    <w:rPr>
      <w:rFonts w:ascii="AOK Buenos Aires Text" w:hAnsi="AOK Buenos Aires Tex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4D3F"/>
    <w:pPr>
      <w:keepNext/>
      <w:keepLines/>
      <w:spacing w:after="600" w:line="504" w:lineRule="exact"/>
      <w:outlineLvl w:val="0"/>
    </w:pPr>
    <w:rPr>
      <w:rFonts w:eastAsiaTheme="majorEastAsia" w:cstheme="majorBidi"/>
      <w:b/>
      <w:color w:val="5EB345"/>
      <w:sz w:val="4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84D31"/>
    <w:pPr>
      <w:keepNext/>
      <w:keepLines/>
      <w:spacing w:before="40" w:after="120" w:line="576" w:lineRule="exact"/>
      <w:ind w:right="1701"/>
      <w:outlineLvl w:val="1"/>
    </w:pPr>
    <w:rPr>
      <w:rFonts w:eastAsiaTheme="majorEastAsia" w:cstheme="majorBidi"/>
      <w:b/>
      <w:color w:val="004E33"/>
      <w:sz w:val="4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7CCC"/>
    <w:pPr>
      <w:keepNext/>
      <w:keepLines/>
      <w:snapToGrid w:val="0"/>
      <w:spacing w:after="760" w:line="486" w:lineRule="exact"/>
      <w:outlineLvl w:val="2"/>
    </w:pPr>
    <w:rPr>
      <w:rFonts w:ascii="AOK Buenos Aires Text SemiBold" w:eastAsiaTheme="majorEastAsia" w:hAnsi="AOK Buenos Aires Text SemiBold" w:cstheme="majorBidi"/>
      <w:b/>
      <w:color w:val="004E33"/>
      <w:sz w:val="3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364BC"/>
    <w:pPr>
      <w:keepNext/>
      <w:keepLines/>
      <w:spacing w:before="40" w:after="0"/>
      <w:outlineLvl w:val="3"/>
    </w:pPr>
    <w:rPr>
      <w:rFonts w:ascii="AOK Buenos Aires Text SemiBold" w:eastAsiaTheme="majorEastAsia" w:hAnsi="AOK Buenos Aires Text SemiBold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364BC"/>
    <w:pPr>
      <w:keepNext/>
      <w:keepLines/>
      <w:spacing w:before="40" w:after="120" w:line="370" w:lineRule="exact"/>
      <w:ind w:left="0" w:right="0"/>
      <w:outlineLvl w:val="4"/>
    </w:pPr>
    <w:rPr>
      <w:rFonts w:ascii="AOK Buenos Aires Text SemiBold" w:eastAsiaTheme="majorEastAsia" w:hAnsi="AOK Buenos Aires Text SemiBold" w:cstheme="majorBidi"/>
      <w:b/>
      <w:sz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52584"/>
    <w:pPr>
      <w:tabs>
        <w:tab w:val="center" w:pos="4536"/>
        <w:tab w:val="right" w:pos="9072"/>
      </w:tabs>
      <w:spacing w:after="0" w:line="243" w:lineRule="exact"/>
      <w:ind w:left="0" w:right="567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52584"/>
    <w:rPr>
      <w:rFonts w:ascii="AOK Buenos Aires Text" w:hAnsi="AOK Buenos Aires Text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107C2F"/>
  </w:style>
  <w:style w:type="paragraph" w:styleId="Kopfzeile">
    <w:name w:val="header"/>
    <w:basedOn w:val="Standard"/>
    <w:link w:val="KopfzeileZchn"/>
    <w:uiPriority w:val="99"/>
    <w:unhideWhenUsed/>
    <w:rsid w:val="00107C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7C2F"/>
  </w:style>
  <w:style w:type="paragraph" w:customStyle="1" w:styleId="AOKSeitenzahl">
    <w:name w:val="AOK Seitenzahl"/>
    <w:basedOn w:val="Standard"/>
    <w:qFormat/>
    <w:rsid w:val="00561B9F"/>
    <w:pPr>
      <w:ind w:right="0"/>
      <w:jc w:val="right"/>
    </w:pPr>
    <w:rPr>
      <w:sz w:val="16"/>
    </w:rPr>
  </w:style>
  <w:style w:type="paragraph" w:customStyle="1" w:styleId="InnenCopy9pt135Innen-undRckseite">
    <w:name w:val="Innen: Copy 9pt/135% (Innen- und Rückseite)"/>
    <w:basedOn w:val="Standard"/>
    <w:uiPriority w:val="99"/>
    <w:rsid w:val="00E422E6"/>
    <w:pPr>
      <w:suppressAutoHyphens/>
      <w:autoSpaceDE w:val="0"/>
      <w:autoSpaceDN w:val="0"/>
      <w:adjustRightInd w:val="0"/>
      <w:spacing w:line="324" w:lineRule="auto"/>
      <w:textAlignment w:val="center"/>
    </w:pPr>
    <w:rPr>
      <w:rFonts w:cs="AOK Buenos Aires Text"/>
      <w:color w:val="000000"/>
      <w:szCs w:val="18"/>
    </w:rPr>
  </w:style>
  <w:style w:type="paragraph" w:customStyle="1" w:styleId="InnenZwischenberschrift9pt135Innen-undRckseite">
    <w:name w:val="Innen: Zwischenüberschrift 9pt/135% (Innen- und Rückseite)"/>
    <w:basedOn w:val="Standard"/>
    <w:uiPriority w:val="99"/>
    <w:rsid w:val="00E422E6"/>
    <w:pPr>
      <w:suppressAutoHyphens/>
      <w:autoSpaceDE w:val="0"/>
      <w:autoSpaceDN w:val="0"/>
      <w:adjustRightInd w:val="0"/>
      <w:spacing w:line="324" w:lineRule="auto"/>
      <w:textAlignment w:val="center"/>
    </w:pPr>
    <w:rPr>
      <w:rFonts w:ascii="AOK Buenos Aires" w:hAnsi="AOK Buenos Aires" w:cs="AOK Buenos Aires"/>
      <w:b/>
      <w:bCs/>
      <w:color w:val="000000"/>
      <w:szCs w:val="18"/>
    </w:rPr>
  </w:style>
  <w:style w:type="paragraph" w:customStyle="1" w:styleId="DatumPM">
    <w:name w:val="Datum PM"/>
    <w:basedOn w:val="berschrift4"/>
    <w:qFormat/>
    <w:rsid w:val="00833D35"/>
    <w:pPr>
      <w:spacing w:after="270"/>
    </w:pPr>
    <w:rPr>
      <w:color w:val="004E33"/>
    </w:rPr>
  </w:style>
  <w:style w:type="paragraph" w:customStyle="1" w:styleId="Formatvorlage1">
    <w:name w:val="Formatvorlage1"/>
    <w:basedOn w:val="AOKSeitenzahl"/>
    <w:qFormat/>
    <w:rsid w:val="007F0D59"/>
  </w:style>
  <w:style w:type="character" w:customStyle="1" w:styleId="berschrift1Zchn">
    <w:name w:val="Überschrift 1 Zchn"/>
    <w:basedOn w:val="Absatz-Standardschriftart"/>
    <w:link w:val="berschrift1"/>
    <w:uiPriority w:val="9"/>
    <w:rsid w:val="00E14D3F"/>
    <w:rPr>
      <w:rFonts w:ascii="AOK Buenos Aires Text" w:eastAsiaTheme="majorEastAsia" w:hAnsi="AOK Buenos Aires Text" w:cstheme="majorBidi"/>
      <w:b/>
      <w:color w:val="5EB345"/>
      <w:sz w:val="4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4D31"/>
    <w:rPr>
      <w:rFonts w:ascii="AOK Buenos Aires Text" w:eastAsiaTheme="majorEastAsia" w:hAnsi="AOK Buenos Aires Text" w:cstheme="majorBidi"/>
      <w:b/>
      <w:color w:val="004E33"/>
      <w:sz w:val="48"/>
      <w:szCs w:val="26"/>
    </w:rPr>
  </w:style>
  <w:style w:type="paragraph" w:customStyle="1" w:styleId="ExtraWordFuzeile8ptAllgemein">
    <w:name w:val="Extra Word Fußzeile 8pt (Allgemein)"/>
    <w:basedOn w:val="Standard"/>
    <w:uiPriority w:val="99"/>
    <w:rsid w:val="00D22FE4"/>
    <w:pPr>
      <w:suppressAutoHyphens/>
      <w:autoSpaceDE w:val="0"/>
      <w:autoSpaceDN w:val="0"/>
      <w:adjustRightInd w:val="0"/>
      <w:spacing w:after="0" w:line="288" w:lineRule="auto"/>
      <w:ind w:left="9" w:right="0"/>
      <w:textAlignment w:val="center"/>
    </w:pPr>
    <w:rPr>
      <w:rFonts w:ascii="AOK Buenos Aires" w:hAnsi="AOK Buenos Aires" w:cs="AOK Buenos Aires"/>
      <w:color w:val="000000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7CCC"/>
    <w:rPr>
      <w:rFonts w:ascii="AOK Buenos Aires Text SemiBold" w:eastAsiaTheme="majorEastAsia" w:hAnsi="AOK Buenos Aires Text SemiBold" w:cstheme="majorBidi"/>
      <w:b/>
      <w:color w:val="004E33"/>
      <w:sz w:val="36"/>
    </w:rPr>
  </w:style>
  <w:style w:type="paragraph" w:customStyle="1" w:styleId="Fusszeile">
    <w:name w:val="Fusszeile"/>
    <w:basedOn w:val="Standard"/>
    <w:qFormat/>
    <w:rsid w:val="00561B9F"/>
    <w:pPr>
      <w:ind w:left="0" w:right="0"/>
      <w:jc w:val="center"/>
    </w:pPr>
    <w:rPr>
      <w:sz w:val="16"/>
    </w:rPr>
  </w:style>
  <w:style w:type="paragraph" w:customStyle="1" w:styleId="InnenZwischenberschrift13">
    <w:name w:val="Innen: Zwischenüberschrift 13"/>
    <w:aliases w:val="5pt/135% (Innen- und Rückseite),Innen: Bildunterschrift 7"/>
    <w:basedOn w:val="Standard"/>
    <w:uiPriority w:val="99"/>
    <w:rsid w:val="005E35C2"/>
    <w:pPr>
      <w:suppressAutoHyphens/>
      <w:autoSpaceDE w:val="0"/>
      <w:autoSpaceDN w:val="0"/>
      <w:adjustRightInd w:val="0"/>
      <w:spacing w:after="122" w:line="324" w:lineRule="auto"/>
      <w:ind w:left="0" w:right="0"/>
      <w:textAlignment w:val="center"/>
    </w:pPr>
    <w:rPr>
      <w:rFonts w:ascii="AOK Buenos Aires SemiBold" w:hAnsi="AOK Buenos Aires SemiBold" w:cs="AOK Buenos Aires SemiBold"/>
      <w:b/>
      <w:bCs/>
      <w:color w:val="000000"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364BC"/>
    <w:rPr>
      <w:rFonts w:ascii="AOK Buenos Aires Text SemiBold" w:eastAsiaTheme="majorEastAsia" w:hAnsi="AOK Buenos Aires Text SemiBold" w:cstheme="majorBidi"/>
      <w:b/>
      <w:iCs/>
      <w:sz w:val="20"/>
    </w:rPr>
  </w:style>
  <w:style w:type="paragraph" w:customStyle="1" w:styleId="Copy9pt135">
    <w:name w:val="Copy 9pt/135%"/>
    <w:basedOn w:val="Standard"/>
    <w:uiPriority w:val="99"/>
    <w:rsid w:val="005E35C2"/>
    <w:pPr>
      <w:suppressAutoHyphens/>
      <w:autoSpaceDE w:val="0"/>
      <w:autoSpaceDN w:val="0"/>
      <w:adjustRightInd w:val="0"/>
      <w:spacing w:after="121" w:line="324" w:lineRule="auto"/>
      <w:ind w:left="50" w:right="1632"/>
      <w:textAlignment w:val="center"/>
    </w:pPr>
    <w:rPr>
      <w:rFonts w:cs="AOK Buenos Aires Text"/>
      <w:color w:val="000000"/>
      <w:szCs w:val="18"/>
    </w:rPr>
  </w:style>
  <w:style w:type="character" w:styleId="Hyperlink">
    <w:name w:val="Hyperlink"/>
    <w:basedOn w:val="Absatz-Standardschriftart"/>
    <w:uiPriority w:val="99"/>
    <w:unhideWhenUsed/>
    <w:rsid w:val="00435155"/>
    <w:rPr>
      <w:rFonts w:ascii="AOK Buenos Aires Text" w:hAnsi="AOK Buenos Aires Text"/>
      <w:b w:val="0"/>
      <w:i w:val="0"/>
      <w:color w:val="5EB345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4B43"/>
    <w:rPr>
      <w:color w:val="605E5C"/>
      <w:shd w:val="clear" w:color="auto" w:fill="E1DFDD"/>
    </w:rPr>
  </w:style>
  <w:style w:type="character" w:customStyle="1" w:styleId="SmartLink1">
    <w:name w:val="SmartLink1"/>
    <w:basedOn w:val="Absatz-Standardschriftart"/>
    <w:uiPriority w:val="99"/>
    <w:unhideWhenUsed/>
    <w:rsid w:val="00750539"/>
    <w:rPr>
      <w:color w:val="5EB345"/>
      <w:u w:val="single"/>
      <w:shd w:val="clear" w:color="auto" w:fill="F3F2F1"/>
    </w:rPr>
  </w:style>
  <w:style w:type="paragraph" w:customStyle="1" w:styleId="InfotextKasten">
    <w:name w:val="Infotext Kasten"/>
    <w:basedOn w:val="Standard"/>
    <w:qFormat/>
    <w:rsid w:val="003B505C"/>
    <w:pPr>
      <w:ind w:left="0" w:right="0"/>
    </w:pPr>
  </w:style>
  <w:style w:type="character" w:styleId="BesuchterLink">
    <w:name w:val="FollowedHyperlink"/>
    <w:basedOn w:val="Absatz-Standardschriftart"/>
    <w:uiPriority w:val="99"/>
    <w:semiHidden/>
    <w:unhideWhenUsed/>
    <w:rsid w:val="00435155"/>
    <w:rPr>
      <w:rFonts w:ascii="AOK Buenos Aires Text" w:hAnsi="AOK Buenos Aires Text"/>
      <w:b w:val="0"/>
      <w:i w:val="0"/>
      <w:color w:val="5EB345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364BC"/>
    <w:rPr>
      <w:rFonts w:ascii="AOK Buenos Aires Text SemiBold" w:eastAsiaTheme="majorEastAsia" w:hAnsi="AOK Buenos Aires Text SemiBold" w:cstheme="majorBidi"/>
      <w:b/>
      <w:sz w:val="27"/>
    </w:rPr>
  </w:style>
  <w:style w:type="paragraph" w:customStyle="1" w:styleId="StandardSemibold">
    <w:name w:val="Standard Semibold"/>
    <w:basedOn w:val="Standard"/>
    <w:qFormat/>
    <w:rsid w:val="00EA2F18"/>
    <w:pPr>
      <w:spacing w:after="540"/>
    </w:pPr>
    <w:rPr>
      <w:rFonts w:ascii="AOK Buenos Aires Text SemiBold" w:hAnsi="AOK Buenos Aires Text SemiBold"/>
      <w:b/>
    </w:rPr>
  </w:style>
  <w:style w:type="table" w:styleId="Tabellenraster">
    <w:name w:val="Table Grid"/>
    <w:basedOn w:val="NormaleTabelle"/>
    <w:uiPriority w:val="59"/>
    <w:rsid w:val="00A838C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text">
    <w:name w:val="Infotext"/>
    <w:basedOn w:val="Standard"/>
    <w:qFormat/>
    <w:rsid w:val="00A838CF"/>
    <w:pPr>
      <w:spacing w:after="0"/>
    </w:pPr>
  </w:style>
  <w:style w:type="paragraph" w:customStyle="1" w:styleId="Pressekontakt">
    <w:name w:val="Pressekontakt"/>
    <w:basedOn w:val="Standard"/>
    <w:qFormat/>
    <w:rsid w:val="004B3A72"/>
  </w:style>
  <w:style w:type="paragraph" w:customStyle="1" w:styleId="ImpressumAOKfett">
    <w:name w:val="Impressum AOK fett"/>
    <w:basedOn w:val="Standard"/>
    <w:next w:val="Standard"/>
    <w:uiPriority w:val="99"/>
    <w:rsid w:val="00AC34D6"/>
    <w:pPr>
      <w:autoSpaceDE w:val="0"/>
      <w:autoSpaceDN w:val="0"/>
      <w:adjustRightInd w:val="0"/>
      <w:spacing w:before="170" w:after="0" w:line="260" w:lineRule="atLeast"/>
      <w:ind w:left="0" w:right="0"/>
      <w:textAlignment w:val="center"/>
    </w:pPr>
    <w:rPr>
      <w:rFonts w:ascii=".LastResort" w:hAnsi=".LastResort" w:cs=".LastResort"/>
      <w:b/>
      <w:bCs/>
      <w:color w:val="000000"/>
      <w:szCs w:val="20"/>
    </w:rPr>
  </w:style>
  <w:style w:type="paragraph" w:customStyle="1" w:styleId="Fuzeilesemibold">
    <w:name w:val="Fußzeile semibold"/>
    <w:basedOn w:val="Fuzeile"/>
    <w:qFormat/>
    <w:rsid w:val="00E52584"/>
    <w:pPr>
      <w:spacing w:after="40"/>
    </w:pPr>
    <w:rPr>
      <w:rFonts w:ascii="AOK Buenos Aires Text SemiBold" w:hAnsi="AOK Buenos Aires Text SemiBold"/>
      <w:b/>
    </w:rPr>
  </w:style>
  <w:style w:type="paragraph" w:customStyle="1" w:styleId="Bildunterschrift">
    <w:name w:val="Bildunterschrift"/>
    <w:basedOn w:val="Standard"/>
    <w:qFormat/>
    <w:rsid w:val="00BB5D19"/>
    <w:pPr>
      <w:spacing w:before="100" w:after="400" w:line="203" w:lineRule="exact"/>
    </w:pPr>
    <w:rPr>
      <w:rFonts w:ascii="AOK Buenos Aires Text SemiBold" w:hAnsi="AOK Buenos Aires Text SemiBold"/>
      <w:b/>
      <w:noProof/>
      <w:color w:val="004E33"/>
      <w:sz w:val="15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rsid w:val="00FA7A8F"/>
    <w:rPr>
      <w:rFonts w:ascii="AOK Buenos Aires Text SemiBold" w:hAnsi="AOK Buenos Aires Text SemiBold"/>
      <w:b/>
      <w:color w:val="004E33"/>
    </w:rPr>
  </w:style>
  <w:style w:type="character" w:customStyle="1" w:styleId="DatumZchn">
    <w:name w:val="Datum Zchn"/>
    <w:basedOn w:val="Absatz-Standardschriftart"/>
    <w:link w:val="Datum"/>
    <w:uiPriority w:val="99"/>
    <w:rsid w:val="00FA7A8F"/>
    <w:rPr>
      <w:rFonts w:ascii="AOK Buenos Aires Text SemiBold" w:hAnsi="AOK Buenos Aires Text SemiBold"/>
      <w:b/>
      <w:color w:val="004E33"/>
      <w:sz w:val="20"/>
    </w:rPr>
  </w:style>
  <w:style w:type="paragraph" w:styleId="KeinLeerraum">
    <w:name w:val="No Spacing"/>
    <w:uiPriority w:val="1"/>
    <w:qFormat/>
    <w:rsid w:val="00F9099D"/>
    <w:pPr>
      <w:ind w:left="567" w:right="3119"/>
    </w:pPr>
    <w:rPr>
      <w:rFonts w:ascii="AOK Buenos Aires Text" w:hAnsi="AOK Buenos Aires Text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23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3232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3232D"/>
    <w:rPr>
      <w:rFonts w:ascii="AOK Buenos Aires Text" w:hAnsi="AOK Buenos Aires Tex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23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232D"/>
    <w:rPr>
      <w:rFonts w:ascii="AOK Buenos Aires Text" w:hAnsi="AOK Buenos Aires Text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32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4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AOK.SachsenAnhal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ine-gesundheitswelt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C2C1C4-8DF5-4AD6-9283-D45752B24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Manager/>
  <Company/>
  <LinksUpToDate>false</LinksUpToDate>
  <CharactersWithSpaces>2052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Grafik KomPart</dc:creator>
  <cp:keywords/>
  <dc:description/>
  <cp:lastModifiedBy>Kirmeß, Sascha</cp:lastModifiedBy>
  <cp:revision>53</cp:revision>
  <cp:lastPrinted>2021-10-01T12:12:00Z</cp:lastPrinted>
  <dcterms:created xsi:type="dcterms:W3CDTF">2021-10-18T09:20:00Z</dcterms:created>
  <dcterms:modified xsi:type="dcterms:W3CDTF">2021-10-19T13:10:00Z</dcterms:modified>
  <cp:category/>
</cp:coreProperties>
</file>