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42AD9" w14:textId="11408C89" w:rsidR="00977B27" w:rsidRPr="00977B27" w:rsidRDefault="00977B27" w:rsidP="004C2A9D">
      <w:pPr>
        <w:rPr>
          <w:rFonts w:ascii="Arial" w:hAnsi="Arial" w:cs="Arial"/>
          <w:b/>
          <w:color w:val="808080" w:themeColor="background1" w:themeShade="80"/>
          <w:sz w:val="40"/>
          <w:szCs w:val="40"/>
        </w:rPr>
      </w:pPr>
      <w:r w:rsidRPr="00977B27">
        <w:rPr>
          <w:rFonts w:ascii="Arial" w:hAnsi="Arial" w:cs="Arial"/>
          <w:b/>
          <w:color w:val="808080" w:themeColor="background1" w:themeShade="80"/>
          <w:sz w:val="40"/>
          <w:szCs w:val="40"/>
        </w:rPr>
        <w:t>PRESSEMELDUNG</w:t>
      </w:r>
    </w:p>
    <w:p w14:paraId="56BF77C9" w14:textId="0F25113B" w:rsidR="005B161D" w:rsidRPr="00472DC4" w:rsidRDefault="009C4842" w:rsidP="004C2A9D">
      <w:pPr>
        <w:rPr>
          <w:rFonts w:ascii="Arial" w:hAnsi="Arial" w:cs="Arial"/>
          <w:b/>
          <w:sz w:val="36"/>
          <w:szCs w:val="36"/>
        </w:rPr>
      </w:pPr>
      <w:r>
        <w:rPr>
          <w:rFonts w:ascii="Arial" w:hAnsi="Arial" w:cs="Arial"/>
          <w:b/>
          <w:sz w:val="36"/>
          <w:szCs w:val="36"/>
        </w:rPr>
        <w:t>Studie zei</w:t>
      </w:r>
      <w:r w:rsidR="00807515">
        <w:rPr>
          <w:rFonts w:ascii="Arial" w:hAnsi="Arial" w:cs="Arial"/>
          <w:b/>
          <w:sz w:val="36"/>
          <w:szCs w:val="36"/>
        </w:rPr>
        <w:t>g</w:t>
      </w:r>
      <w:r>
        <w:rPr>
          <w:rFonts w:ascii="Arial" w:hAnsi="Arial" w:cs="Arial"/>
          <w:b/>
          <w:sz w:val="36"/>
          <w:szCs w:val="36"/>
        </w:rPr>
        <w:t xml:space="preserve">t: </w:t>
      </w:r>
      <w:r w:rsidR="005B161D" w:rsidRPr="00472DC4">
        <w:rPr>
          <w:rFonts w:ascii="Arial" w:hAnsi="Arial" w:cs="Arial"/>
          <w:b/>
          <w:sz w:val="36"/>
          <w:szCs w:val="36"/>
        </w:rPr>
        <w:t xml:space="preserve">Digitalisierung von Arztpraxen spart </w:t>
      </w:r>
      <w:r w:rsidR="0079731C" w:rsidRPr="00472DC4">
        <w:rPr>
          <w:rFonts w:ascii="Arial" w:hAnsi="Arial" w:cs="Arial"/>
          <w:b/>
          <w:sz w:val="36"/>
          <w:szCs w:val="36"/>
        </w:rPr>
        <w:t>Lohn- und Materialk</w:t>
      </w:r>
      <w:r w:rsidR="005B161D" w:rsidRPr="00472DC4">
        <w:rPr>
          <w:rFonts w:ascii="Arial" w:hAnsi="Arial" w:cs="Arial"/>
          <w:b/>
          <w:sz w:val="36"/>
          <w:szCs w:val="36"/>
        </w:rPr>
        <w:t>osten</w:t>
      </w:r>
      <w:r w:rsidR="0079731C" w:rsidRPr="00472DC4">
        <w:rPr>
          <w:rFonts w:ascii="Arial" w:hAnsi="Arial" w:cs="Arial"/>
          <w:b/>
          <w:sz w:val="36"/>
          <w:szCs w:val="36"/>
        </w:rPr>
        <w:t xml:space="preserve"> und bringt </w:t>
      </w:r>
      <w:r w:rsidR="00844402" w:rsidRPr="00472DC4">
        <w:rPr>
          <w:rFonts w:ascii="Arial" w:hAnsi="Arial" w:cs="Arial"/>
          <w:b/>
          <w:sz w:val="36"/>
          <w:szCs w:val="36"/>
        </w:rPr>
        <w:t xml:space="preserve">weitere </w:t>
      </w:r>
      <w:r>
        <w:rPr>
          <w:rFonts w:ascii="Arial" w:hAnsi="Arial" w:cs="Arial"/>
          <w:b/>
          <w:sz w:val="36"/>
          <w:szCs w:val="36"/>
        </w:rPr>
        <w:t>Vorteile</w:t>
      </w:r>
    </w:p>
    <w:p w14:paraId="35285366" w14:textId="3DE3F6C0" w:rsidR="004C2A9D" w:rsidRPr="00472DC4" w:rsidRDefault="0079731C" w:rsidP="004C2A9D">
      <w:pPr>
        <w:tabs>
          <w:tab w:val="center" w:pos="4536"/>
        </w:tabs>
        <w:rPr>
          <w:rFonts w:ascii="Arial" w:hAnsi="Arial" w:cs="Arial"/>
          <w:b/>
          <w:sz w:val="24"/>
          <w:szCs w:val="24"/>
        </w:rPr>
      </w:pPr>
      <w:r w:rsidRPr="00472DC4">
        <w:rPr>
          <w:rFonts w:ascii="Arial" w:hAnsi="Arial" w:cs="Arial"/>
          <w:b/>
          <w:sz w:val="24"/>
          <w:szCs w:val="24"/>
        </w:rPr>
        <w:t xml:space="preserve">Rund ein Drittel ihrer Arbeitszeit verbringen Ärzte und ihr Personal im Schnitt mit Verwaltungsaufgaben. Diese Zeit fehlt nicht nur für die eigentliche </w:t>
      </w:r>
      <w:r w:rsidR="00F9096C" w:rsidRPr="00472DC4">
        <w:rPr>
          <w:rFonts w:ascii="Arial" w:hAnsi="Arial" w:cs="Arial"/>
          <w:b/>
          <w:sz w:val="24"/>
          <w:szCs w:val="24"/>
        </w:rPr>
        <w:t>Arbeit am und mit dem Patienten</w:t>
      </w:r>
      <w:r w:rsidR="009B5FC2">
        <w:rPr>
          <w:rFonts w:ascii="Arial" w:hAnsi="Arial" w:cs="Arial"/>
          <w:b/>
          <w:sz w:val="24"/>
          <w:szCs w:val="24"/>
        </w:rPr>
        <w:t>, sondern</w:t>
      </w:r>
      <w:r w:rsidR="009D1066">
        <w:rPr>
          <w:rFonts w:ascii="Arial" w:hAnsi="Arial" w:cs="Arial"/>
          <w:b/>
          <w:sz w:val="24"/>
          <w:szCs w:val="24"/>
        </w:rPr>
        <w:t xml:space="preserve"> könnte</w:t>
      </w:r>
      <w:r w:rsidRPr="00472DC4">
        <w:rPr>
          <w:rFonts w:ascii="Arial" w:hAnsi="Arial" w:cs="Arial"/>
          <w:b/>
          <w:sz w:val="24"/>
          <w:szCs w:val="24"/>
        </w:rPr>
        <w:t xml:space="preserve"> auch in ökonomischer Hinsicht gewinnbringender für andere Aufgaben eingesetzt werden. </w:t>
      </w:r>
      <w:r w:rsidR="00977B27">
        <w:rPr>
          <w:rFonts w:ascii="Arial" w:hAnsi="Arial" w:cs="Arial"/>
          <w:b/>
          <w:sz w:val="24"/>
          <w:szCs w:val="24"/>
        </w:rPr>
        <w:br/>
      </w:r>
      <w:r w:rsidR="00CE7094">
        <w:rPr>
          <w:rFonts w:ascii="Arial" w:hAnsi="Arial" w:cs="Arial"/>
          <w:b/>
          <w:sz w:val="24"/>
          <w:szCs w:val="24"/>
        </w:rPr>
        <w:t xml:space="preserve">Eine Studie </w:t>
      </w:r>
      <w:r w:rsidR="009D1066">
        <w:rPr>
          <w:rFonts w:ascii="Arial" w:hAnsi="Arial" w:cs="Arial"/>
          <w:b/>
          <w:sz w:val="24"/>
          <w:szCs w:val="24"/>
        </w:rPr>
        <w:t xml:space="preserve">mit </w:t>
      </w:r>
      <w:r w:rsidR="00F759BB">
        <w:rPr>
          <w:rFonts w:ascii="Arial" w:hAnsi="Arial" w:cs="Arial"/>
          <w:b/>
          <w:sz w:val="24"/>
          <w:szCs w:val="24"/>
        </w:rPr>
        <w:t xml:space="preserve">Ärztinnen und </w:t>
      </w:r>
      <w:r w:rsidR="009D1066">
        <w:rPr>
          <w:rFonts w:ascii="Arial" w:hAnsi="Arial" w:cs="Arial"/>
          <w:b/>
          <w:sz w:val="24"/>
          <w:szCs w:val="24"/>
        </w:rPr>
        <w:t>Ärzten zeigt auf, dass Digitalisierung von Pro</w:t>
      </w:r>
      <w:bookmarkStart w:id="0" w:name="_GoBack"/>
      <w:bookmarkEnd w:id="0"/>
      <w:r w:rsidR="009D1066">
        <w:rPr>
          <w:rFonts w:ascii="Arial" w:hAnsi="Arial" w:cs="Arial"/>
          <w:b/>
          <w:sz w:val="24"/>
          <w:szCs w:val="24"/>
        </w:rPr>
        <w:t xml:space="preserve">zessen in Arztpraxen zu </w:t>
      </w:r>
      <w:r w:rsidR="00977B27">
        <w:rPr>
          <w:rFonts w:ascii="Arial" w:hAnsi="Arial" w:cs="Arial"/>
          <w:b/>
          <w:sz w:val="24"/>
          <w:szCs w:val="24"/>
        </w:rPr>
        <w:t>spürbaren</w:t>
      </w:r>
      <w:r w:rsidR="009C77A2">
        <w:rPr>
          <w:rFonts w:ascii="Arial" w:hAnsi="Arial" w:cs="Arial"/>
          <w:b/>
          <w:sz w:val="24"/>
          <w:szCs w:val="24"/>
        </w:rPr>
        <w:t xml:space="preserve"> Zeitein</w:t>
      </w:r>
      <w:r w:rsidR="009D1066">
        <w:rPr>
          <w:rFonts w:ascii="Arial" w:hAnsi="Arial" w:cs="Arial"/>
          <w:b/>
          <w:sz w:val="24"/>
          <w:szCs w:val="24"/>
        </w:rPr>
        <w:t>sparungen führen.</w:t>
      </w:r>
      <w:r w:rsidR="00CE7094">
        <w:rPr>
          <w:rFonts w:ascii="Arial" w:hAnsi="Arial" w:cs="Arial"/>
          <w:b/>
          <w:sz w:val="24"/>
          <w:szCs w:val="24"/>
        </w:rPr>
        <w:t xml:space="preserve"> </w:t>
      </w:r>
    </w:p>
    <w:p w14:paraId="406C1F09" w14:textId="77777777" w:rsidR="0015631B" w:rsidRDefault="0015631B" w:rsidP="00F9096C">
      <w:pPr>
        <w:tabs>
          <w:tab w:val="center" w:pos="4536"/>
        </w:tabs>
        <w:rPr>
          <w:rFonts w:ascii="Arial" w:hAnsi="Arial" w:cs="Arial"/>
          <w:i/>
          <w:sz w:val="24"/>
          <w:szCs w:val="24"/>
        </w:rPr>
      </w:pPr>
    </w:p>
    <w:p w14:paraId="3CBF0FE0" w14:textId="012D42E6" w:rsidR="00F9096C" w:rsidRPr="00472DC4" w:rsidRDefault="005E4ECE" w:rsidP="00F9096C">
      <w:pPr>
        <w:tabs>
          <w:tab w:val="center" w:pos="4536"/>
        </w:tabs>
        <w:rPr>
          <w:rFonts w:ascii="Arial" w:hAnsi="Arial" w:cs="Arial"/>
          <w:sz w:val="24"/>
          <w:szCs w:val="24"/>
        </w:rPr>
      </w:pPr>
      <w:r>
        <w:rPr>
          <w:rFonts w:ascii="Arial" w:hAnsi="Arial" w:cs="Arial"/>
          <w:sz w:val="24"/>
          <w:szCs w:val="24"/>
        </w:rPr>
        <w:t>Bei Ärzten i</w:t>
      </w:r>
      <w:r w:rsidR="00F9096C" w:rsidRPr="00472DC4">
        <w:rPr>
          <w:rFonts w:ascii="Arial" w:hAnsi="Arial" w:cs="Arial"/>
          <w:sz w:val="24"/>
          <w:szCs w:val="24"/>
        </w:rPr>
        <w:t>m niedergelassenen Bereich herr</w:t>
      </w:r>
      <w:r w:rsidR="00197B73">
        <w:rPr>
          <w:rFonts w:ascii="Arial" w:hAnsi="Arial" w:cs="Arial"/>
          <w:sz w:val="24"/>
          <w:szCs w:val="24"/>
        </w:rPr>
        <w:t xml:space="preserve">scht chronischer Zeitmangel. Im Durchschnitt hat ein Arzt </w:t>
      </w:r>
      <w:r w:rsidR="00807515">
        <w:rPr>
          <w:rFonts w:ascii="Arial" w:hAnsi="Arial" w:cs="Arial"/>
          <w:sz w:val="24"/>
          <w:szCs w:val="24"/>
        </w:rPr>
        <w:t xml:space="preserve">nur </w:t>
      </w:r>
      <w:r w:rsidR="00F9096C" w:rsidRPr="00472DC4">
        <w:rPr>
          <w:rFonts w:ascii="Arial" w:hAnsi="Arial" w:cs="Arial"/>
          <w:sz w:val="24"/>
          <w:szCs w:val="24"/>
        </w:rPr>
        <w:t>8 Minuten</w:t>
      </w:r>
      <w:r w:rsidR="00197B73">
        <w:rPr>
          <w:rFonts w:ascii="Arial" w:hAnsi="Arial" w:cs="Arial"/>
          <w:sz w:val="24"/>
          <w:szCs w:val="24"/>
        </w:rPr>
        <w:t xml:space="preserve"> Zeit für einen Patienten. In dieser Zeit </w:t>
      </w:r>
      <w:r w:rsidR="00CE7094">
        <w:rPr>
          <w:rFonts w:ascii="Arial" w:hAnsi="Arial" w:cs="Arial"/>
          <w:sz w:val="24"/>
          <w:szCs w:val="24"/>
        </w:rPr>
        <w:t>will V</w:t>
      </w:r>
      <w:r w:rsidR="00F9096C" w:rsidRPr="00472DC4">
        <w:rPr>
          <w:rFonts w:ascii="Arial" w:hAnsi="Arial" w:cs="Arial"/>
          <w:sz w:val="24"/>
          <w:szCs w:val="24"/>
        </w:rPr>
        <w:t>ieles erledigt werden: eine gründliche Anamnese erheben, ein empathisches Arzt-Patienten-Gespräch führen, Rezepte und Bescheinigungen ausstellen, alles rechtskonform dokumentieren und daneben noch über die Behandlung entscheiden.</w:t>
      </w:r>
      <w:r w:rsidR="00197B73">
        <w:rPr>
          <w:rFonts w:ascii="Arial" w:hAnsi="Arial" w:cs="Arial"/>
          <w:sz w:val="24"/>
          <w:szCs w:val="24"/>
        </w:rPr>
        <w:t xml:space="preserve"> </w:t>
      </w:r>
      <w:r w:rsidR="00977B27">
        <w:rPr>
          <w:rFonts w:ascii="Arial" w:hAnsi="Arial" w:cs="Arial"/>
          <w:sz w:val="24"/>
          <w:szCs w:val="24"/>
        </w:rPr>
        <w:br/>
      </w:r>
      <w:r w:rsidR="00197B73">
        <w:rPr>
          <w:rFonts w:ascii="Arial" w:hAnsi="Arial" w:cs="Arial"/>
          <w:sz w:val="24"/>
          <w:szCs w:val="24"/>
        </w:rPr>
        <w:t xml:space="preserve">Hinzu kommt </w:t>
      </w:r>
      <w:r w:rsidR="009C77A2">
        <w:rPr>
          <w:rFonts w:ascii="Arial" w:hAnsi="Arial" w:cs="Arial"/>
          <w:sz w:val="24"/>
          <w:szCs w:val="24"/>
        </w:rPr>
        <w:t xml:space="preserve">noch </w:t>
      </w:r>
      <w:r w:rsidR="00197B73">
        <w:rPr>
          <w:rFonts w:ascii="Arial" w:hAnsi="Arial" w:cs="Arial"/>
          <w:sz w:val="24"/>
          <w:szCs w:val="24"/>
        </w:rPr>
        <w:t xml:space="preserve">die </w:t>
      </w:r>
      <w:r w:rsidR="00CE7094">
        <w:rPr>
          <w:rFonts w:ascii="Arial" w:hAnsi="Arial" w:cs="Arial"/>
          <w:sz w:val="24"/>
          <w:szCs w:val="24"/>
        </w:rPr>
        <w:t xml:space="preserve">rein administrative </w:t>
      </w:r>
      <w:r w:rsidR="00197B73">
        <w:rPr>
          <w:rFonts w:ascii="Arial" w:hAnsi="Arial" w:cs="Arial"/>
          <w:sz w:val="24"/>
          <w:szCs w:val="24"/>
        </w:rPr>
        <w:t>Arbeitszeit d</w:t>
      </w:r>
      <w:r w:rsidR="00CE7094">
        <w:rPr>
          <w:rFonts w:ascii="Arial" w:hAnsi="Arial" w:cs="Arial"/>
          <w:sz w:val="24"/>
          <w:szCs w:val="24"/>
        </w:rPr>
        <w:t xml:space="preserve">er Praxismitarbeiter pro Patient für </w:t>
      </w:r>
      <w:r w:rsidR="009D1066">
        <w:rPr>
          <w:rFonts w:ascii="Arial" w:hAnsi="Arial" w:cs="Arial"/>
          <w:sz w:val="24"/>
          <w:szCs w:val="24"/>
        </w:rPr>
        <w:t xml:space="preserve">die </w:t>
      </w:r>
      <w:r w:rsidR="00CE7094">
        <w:rPr>
          <w:rFonts w:ascii="Arial" w:hAnsi="Arial" w:cs="Arial"/>
          <w:sz w:val="24"/>
          <w:szCs w:val="24"/>
        </w:rPr>
        <w:t>Anmeldung</w:t>
      </w:r>
      <w:r w:rsidR="00197B73">
        <w:rPr>
          <w:rFonts w:ascii="Arial" w:hAnsi="Arial" w:cs="Arial"/>
          <w:sz w:val="24"/>
          <w:szCs w:val="24"/>
        </w:rPr>
        <w:t>, Ausgabe von relevanten Formularen und An</w:t>
      </w:r>
      <w:r w:rsidR="00CE7094">
        <w:rPr>
          <w:rFonts w:ascii="Arial" w:hAnsi="Arial" w:cs="Arial"/>
          <w:sz w:val="24"/>
          <w:szCs w:val="24"/>
        </w:rPr>
        <w:t>am</w:t>
      </w:r>
      <w:r w:rsidR="009D1066">
        <w:rPr>
          <w:rFonts w:ascii="Arial" w:hAnsi="Arial" w:cs="Arial"/>
          <w:sz w:val="24"/>
          <w:szCs w:val="24"/>
        </w:rPr>
        <w:t>nesebögen sowie das</w:t>
      </w:r>
      <w:r w:rsidR="00197B73">
        <w:rPr>
          <w:rFonts w:ascii="Arial" w:hAnsi="Arial" w:cs="Arial"/>
          <w:sz w:val="24"/>
          <w:szCs w:val="24"/>
        </w:rPr>
        <w:t xml:space="preserve"> Einscan</w:t>
      </w:r>
      <w:r w:rsidR="000E679E">
        <w:rPr>
          <w:rFonts w:ascii="Arial" w:hAnsi="Arial" w:cs="Arial"/>
          <w:sz w:val="24"/>
          <w:szCs w:val="24"/>
        </w:rPr>
        <w:t>n</w:t>
      </w:r>
      <w:r w:rsidR="00197B73">
        <w:rPr>
          <w:rFonts w:ascii="Arial" w:hAnsi="Arial" w:cs="Arial"/>
          <w:sz w:val="24"/>
          <w:szCs w:val="24"/>
        </w:rPr>
        <w:t>en und Einpflegen der ausgefüllten Formulare in das PVS System.</w:t>
      </w:r>
    </w:p>
    <w:p w14:paraId="431B830D" w14:textId="6C5518EA" w:rsidR="00234057" w:rsidRDefault="00F9096C" w:rsidP="004C2A9D">
      <w:pPr>
        <w:tabs>
          <w:tab w:val="center" w:pos="4536"/>
        </w:tabs>
        <w:rPr>
          <w:rFonts w:ascii="Arial" w:hAnsi="Arial" w:cs="Arial"/>
          <w:sz w:val="24"/>
          <w:szCs w:val="24"/>
        </w:rPr>
      </w:pPr>
      <w:r w:rsidRPr="00472DC4">
        <w:rPr>
          <w:rFonts w:ascii="Arial" w:hAnsi="Arial" w:cs="Arial"/>
          <w:sz w:val="24"/>
          <w:szCs w:val="24"/>
        </w:rPr>
        <w:t xml:space="preserve">In einer Studie der Tomes GmbH mit </w:t>
      </w:r>
      <w:r w:rsidR="00F759BB">
        <w:rPr>
          <w:rFonts w:ascii="Arial" w:hAnsi="Arial" w:cs="Arial"/>
          <w:sz w:val="24"/>
          <w:szCs w:val="24"/>
        </w:rPr>
        <w:t xml:space="preserve">Ärztinnen und </w:t>
      </w:r>
      <w:r w:rsidR="009D1066">
        <w:rPr>
          <w:rFonts w:ascii="Arial" w:hAnsi="Arial" w:cs="Arial"/>
          <w:sz w:val="24"/>
          <w:szCs w:val="24"/>
        </w:rPr>
        <w:t>Ärzten, die Nutzer</w:t>
      </w:r>
      <w:r w:rsidRPr="00472DC4">
        <w:rPr>
          <w:rFonts w:ascii="Arial" w:hAnsi="Arial" w:cs="Arial"/>
          <w:sz w:val="24"/>
          <w:szCs w:val="24"/>
        </w:rPr>
        <w:t xml:space="preserve"> der Software Idana </w:t>
      </w:r>
      <w:r w:rsidR="009D1066">
        <w:rPr>
          <w:rFonts w:ascii="Arial" w:hAnsi="Arial" w:cs="Arial"/>
          <w:sz w:val="24"/>
          <w:szCs w:val="24"/>
        </w:rPr>
        <w:t xml:space="preserve">sind, </w:t>
      </w:r>
      <w:r w:rsidRPr="00472DC4">
        <w:rPr>
          <w:rFonts w:ascii="Arial" w:hAnsi="Arial" w:cs="Arial"/>
          <w:sz w:val="24"/>
          <w:szCs w:val="24"/>
        </w:rPr>
        <w:t xml:space="preserve">wurde herausgefunden, dass pro Patient </w:t>
      </w:r>
      <w:r w:rsidR="00977B27">
        <w:rPr>
          <w:rFonts w:ascii="Arial" w:hAnsi="Arial" w:cs="Arial"/>
          <w:sz w:val="24"/>
          <w:szCs w:val="24"/>
        </w:rPr>
        <w:t>im Durchschnitt</w:t>
      </w:r>
      <w:r w:rsidRPr="00472DC4">
        <w:rPr>
          <w:rFonts w:ascii="Arial" w:hAnsi="Arial" w:cs="Arial"/>
          <w:sz w:val="24"/>
          <w:szCs w:val="24"/>
        </w:rPr>
        <w:t xml:space="preserve"> 4 Minuten pro Befragung </w:t>
      </w:r>
      <w:r w:rsidR="009D1066">
        <w:rPr>
          <w:rFonts w:ascii="Arial" w:hAnsi="Arial" w:cs="Arial"/>
          <w:sz w:val="24"/>
          <w:szCs w:val="24"/>
        </w:rPr>
        <w:t>sowohl bei der MFA</w:t>
      </w:r>
      <w:r w:rsidRPr="00472DC4">
        <w:rPr>
          <w:rFonts w:ascii="Arial" w:hAnsi="Arial" w:cs="Arial"/>
          <w:sz w:val="24"/>
          <w:szCs w:val="24"/>
        </w:rPr>
        <w:t xml:space="preserve"> </w:t>
      </w:r>
      <w:r w:rsidR="009D1066">
        <w:rPr>
          <w:rFonts w:ascii="Arial" w:hAnsi="Arial" w:cs="Arial"/>
          <w:sz w:val="24"/>
          <w:szCs w:val="24"/>
        </w:rPr>
        <w:t>wie auch dem</w:t>
      </w:r>
      <w:r w:rsidRPr="00472DC4">
        <w:rPr>
          <w:rFonts w:ascii="Arial" w:hAnsi="Arial" w:cs="Arial"/>
          <w:sz w:val="24"/>
          <w:szCs w:val="24"/>
        </w:rPr>
        <w:t xml:space="preserve"> Arzt eingespart werden kann. </w:t>
      </w:r>
      <w:r w:rsidR="00197B73">
        <w:rPr>
          <w:rFonts w:ascii="Arial" w:hAnsi="Arial" w:cs="Arial"/>
          <w:sz w:val="24"/>
          <w:szCs w:val="24"/>
        </w:rPr>
        <w:t xml:space="preserve">Nimmt man </w:t>
      </w:r>
      <w:r w:rsidR="009C77A2">
        <w:rPr>
          <w:rFonts w:ascii="Arial" w:hAnsi="Arial" w:cs="Arial"/>
          <w:sz w:val="24"/>
          <w:szCs w:val="24"/>
        </w:rPr>
        <w:t xml:space="preserve">die </w:t>
      </w:r>
      <w:r w:rsidR="00197B73">
        <w:rPr>
          <w:rFonts w:ascii="Arial" w:hAnsi="Arial" w:cs="Arial"/>
          <w:sz w:val="24"/>
          <w:szCs w:val="24"/>
        </w:rPr>
        <w:t>durchschnittliche</w:t>
      </w:r>
      <w:r w:rsidR="009C77A2">
        <w:rPr>
          <w:rFonts w:ascii="Arial" w:hAnsi="Arial" w:cs="Arial"/>
          <w:sz w:val="24"/>
          <w:szCs w:val="24"/>
        </w:rPr>
        <w:t>n</w:t>
      </w:r>
      <w:r w:rsidR="00197B73">
        <w:rPr>
          <w:rFonts w:ascii="Arial" w:hAnsi="Arial" w:cs="Arial"/>
          <w:sz w:val="24"/>
          <w:szCs w:val="24"/>
        </w:rPr>
        <w:t xml:space="preserve"> Stundensätze für Ärzte und MFAs, so ergibt das ungefähr</w:t>
      </w:r>
      <w:r w:rsidRPr="00472DC4">
        <w:rPr>
          <w:rFonts w:ascii="Arial" w:hAnsi="Arial" w:cs="Arial"/>
          <w:sz w:val="24"/>
          <w:szCs w:val="24"/>
        </w:rPr>
        <w:t xml:space="preserve"> 6,50 Euro pro Patient</w:t>
      </w:r>
      <w:r w:rsidR="00CE7094">
        <w:rPr>
          <w:rFonts w:ascii="Arial" w:hAnsi="Arial" w:cs="Arial"/>
          <w:sz w:val="24"/>
          <w:szCs w:val="24"/>
        </w:rPr>
        <w:t>, was a</w:t>
      </w:r>
      <w:r w:rsidR="00197B73">
        <w:rPr>
          <w:rFonts w:ascii="Arial" w:hAnsi="Arial" w:cs="Arial"/>
          <w:sz w:val="24"/>
          <w:szCs w:val="24"/>
        </w:rPr>
        <w:t>n Lohnkosten beim Arzt und den medizinischen Fachangestellten eingespart werden kann.</w:t>
      </w:r>
      <w:r w:rsidR="00234057">
        <w:rPr>
          <w:rFonts w:ascii="Arial" w:hAnsi="Arial" w:cs="Arial"/>
          <w:sz w:val="24"/>
          <w:szCs w:val="24"/>
        </w:rPr>
        <w:t xml:space="preserve"> </w:t>
      </w:r>
    </w:p>
    <w:p w14:paraId="46907F48" w14:textId="77DA6EC3" w:rsidR="00030FA4" w:rsidRDefault="00234057" w:rsidP="004C2A9D">
      <w:pPr>
        <w:tabs>
          <w:tab w:val="center" w:pos="4536"/>
        </w:tabs>
        <w:rPr>
          <w:rFonts w:ascii="Arial" w:hAnsi="Arial" w:cs="Arial"/>
          <w:sz w:val="24"/>
          <w:szCs w:val="24"/>
        </w:rPr>
      </w:pPr>
      <w:r>
        <w:rPr>
          <w:rFonts w:ascii="Arial" w:hAnsi="Arial" w:cs="Arial"/>
          <w:sz w:val="24"/>
          <w:szCs w:val="24"/>
        </w:rPr>
        <w:t xml:space="preserve">Die </w:t>
      </w:r>
      <w:r w:rsidR="00030FA4">
        <w:rPr>
          <w:rFonts w:ascii="Arial" w:hAnsi="Arial" w:cs="Arial"/>
          <w:sz w:val="24"/>
          <w:szCs w:val="24"/>
        </w:rPr>
        <w:t xml:space="preserve">zeitlichen </w:t>
      </w:r>
      <w:r>
        <w:rPr>
          <w:rFonts w:ascii="Arial" w:hAnsi="Arial" w:cs="Arial"/>
          <w:sz w:val="24"/>
          <w:szCs w:val="24"/>
        </w:rPr>
        <w:t xml:space="preserve">Einsparungen ergeben sich aus der Digitalisierung von </w:t>
      </w:r>
      <w:r w:rsidR="00417AF9">
        <w:rPr>
          <w:rFonts w:ascii="Arial" w:hAnsi="Arial" w:cs="Arial"/>
          <w:sz w:val="24"/>
          <w:szCs w:val="24"/>
        </w:rPr>
        <w:t xml:space="preserve">Anmelde- und Anamneseprozessen, </w:t>
      </w:r>
      <w:r w:rsidR="009C77A2">
        <w:rPr>
          <w:rFonts w:ascii="Arial" w:hAnsi="Arial" w:cs="Arial"/>
          <w:sz w:val="24"/>
          <w:szCs w:val="24"/>
        </w:rPr>
        <w:t xml:space="preserve">welche die Software Idana ermöglicht. Durch die Digitalisierung </w:t>
      </w:r>
      <w:r w:rsidR="00977B27">
        <w:rPr>
          <w:rFonts w:ascii="Arial" w:hAnsi="Arial" w:cs="Arial"/>
          <w:sz w:val="24"/>
          <w:szCs w:val="24"/>
        </w:rPr>
        <w:t xml:space="preserve">des Vorgangs </w:t>
      </w:r>
      <w:r w:rsidR="009C77A2">
        <w:rPr>
          <w:rFonts w:ascii="Arial" w:hAnsi="Arial" w:cs="Arial"/>
          <w:sz w:val="24"/>
          <w:szCs w:val="24"/>
        </w:rPr>
        <w:t>können die Patienten orts</w:t>
      </w:r>
      <w:r w:rsidR="00030FA4">
        <w:rPr>
          <w:rFonts w:ascii="Arial" w:hAnsi="Arial" w:cs="Arial"/>
          <w:sz w:val="24"/>
          <w:szCs w:val="24"/>
        </w:rPr>
        <w:t>- und geräteunabhängig</w:t>
      </w:r>
      <w:r w:rsidR="009C77A2">
        <w:rPr>
          <w:rFonts w:ascii="Arial" w:hAnsi="Arial" w:cs="Arial"/>
          <w:sz w:val="24"/>
          <w:szCs w:val="24"/>
        </w:rPr>
        <w:t xml:space="preserve"> </w:t>
      </w:r>
      <w:r w:rsidR="00030FA4">
        <w:rPr>
          <w:rFonts w:ascii="Arial" w:hAnsi="Arial" w:cs="Arial"/>
          <w:sz w:val="24"/>
          <w:szCs w:val="24"/>
        </w:rPr>
        <w:t>d</w:t>
      </w:r>
      <w:r w:rsidR="00417AF9">
        <w:rPr>
          <w:rFonts w:ascii="Arial" w:hAnsi="Arial" w:cs="Arial"/>
          <w:sz w:val="24"/>
          <w:szCs w:val="24"/>
        </w:rPr>
        <w:t xml:space="preserve">ie </w:t>
      </w:r>
      <w:r w:rsidR="00030FA4">
        <w:rPr>
          <w:rFonts w:ascii="Arial" w:hAnsi="Arial" w:cs="Arial"/>
          <w:sz w:val="24"/>
          <w:szCs w:val="24"/>
        </w:rPr>
        <w:t xml:space="preserve">Formulare und Fragebögen vorab in Ruhe ausfüllen. Dies erhöht die </w:t>
      </w:r>
      <w:r w:rsidR="00977B27">
        <w:rPr>
          <w:rFonts w:ascii="Arial" w:hAnsi="Arial" w:cs="Arial"/>
          <w:sz w:val="24"/>
          <w:szCs w:val="24"/>
        </w:rPr>
        <w:t>Umfänglichkeit</w:t>
      </w:r>
      <w:r w:rsidR="00030FA4">
        <w:rPr>
          <w:rFonts w:ascii="Arial" w:hAnsi="Arial" w:cs="Arial"/>
          <w:sz w:val="24"/>
          <w:szCs w:val="24"/>
        </w:rPr>
        <w:t xml:space="preserve"> und </w:t>
      </w:r>
      <w:r w:rsidR="00977B27">
        <w:rPr>
          <w:rFonts w:ascii="Arial" w:hAnsi="Arial" w:cs="Arial"/>
          <w:sz w:val="24"/>
          <w:szCs w:val="24"/>
        </w:rPr>
        <w:t>Qualität</w:t>
      </w:r>
      <w:r w:rsidR="00030FA4">
        <w:rPr>
          <w:rFonts w:ascii="Arial" w:hAnsi="Arial" w:cs="Arial"/>
          <w:sz w:val="24"/>
          <w:szCs w:val="24"/>
        </w:rPr>
        <w:t xml:space="preserve"> der Befragungen, reduziert aber trotzdem die Arbeitszeit vo</w:t>
      </w:r>
      <w:r w:rsidR="00F759BB">
        <w:rPr>
          <w:rFonts w:ascii="Arial" w:hAnsi="Arial" w:cs="Arial"/>
          <w:sz w:val="24"/>
          <w:szCs w:val="24"/>
        </w:rPr>
        <w:t>m behandelnden</w:t>
      </w:r>
      <w:r w:rsidR="004011E1">
        <w:rPr>
          <w:rFonts w:ascii="Arial" w:hAnsi="Arial" w:cs="Arial"/>
          <w:sz w:val="24"/>
          <w:szCs w:val="24"/>
        </w:rPr>
        <w:t xml:space="preserve"> Arzt und dessen Mitarbeitern.</w:t>
      </w:r>
      <w:r w:rsidR="00030FA4">
        <w:rPr>
          <w:rFonts w:ascii="Arial" w:hAnsi="Arial" w:cs="Arial"/>
          <w:sz w:val="24"/>
          <w:szCs w:val="24"/>
        </w:rPr>
        <w:br/>
        <w:t>Hinzu kommt der Wegfall des Einsca</w:t>
      </w:r>
      <w:r w:rsidR="000E679E">
        <w:rPr>
          <w:rFonts w:ascii="Arial" w:hAnsi="Arial" w:cs="Arial"/>
          <w:sz w:val="24"/>
          <w:szCs w:val="24"/>
        </w:rPr>
        <w:t>n</w:t>
      </w:r>
      <w:r w:rsidR="00030FA4">
        <w:rPr>
          <w:rFonts w:ascii="Arial" w:hAnsi="Arial" w:cs="Arial"/>
          <w:sz w:val="24"/>
          <w:szCs w:val="24"/>
        </w:rPr>
        <w:t>ne</w:t>
      </w:r>
      <w:r w:rsidR="00F759BB">
        <w:rPr>
          <w:rFonts w:ascii="Arial" w:hAnsi="Arial" w:cs="Arial"/>
          <w:sz w:val="24"/>
          <w:szCs w:val="24"/>
        </w:rPr>
        <w:t>n</w:t>
      </w:r>
      <w:r w:rsidR="00030FA4">
        <w:rPr>
          <w:rFonts w:ascii="Arial" w:hAnsi="Arial" w:cs="Arial"/>
          <w:sz w:val="24"/>
          <w:szCs w:val="24"/>
        </w:rPr>
        <w:t xml:space="preserve">s und Einpflegen aller Dokumente, da die ausgefüllten Formulare und Anamnesebögen automatisch in die jeweilige digitale Patientenakte im PVS System eingefügt wird. Der Arzt kann aufgrund der vorausgewerteten Anamnesebögen, die zum Beispiel auf Risikofaktoren und Scores hinweisen, </w:t>
      </w:r>
      <w:r w:rsidR="004011E1">
        <w:rPr>
          <w:rFonts w:ascii="Arial" w:hAnsi="Arial" w:cs="Arial"/>
          <w:sz w:val="24"/>
          <w:szCs w:val="24"/>
        </w:rPr>
        <w:t xml:space="preserve">beim Arzt-Patienten-Gespräch </w:t>
      </w:r>
      <w:r w:rsidR="00030FA4">
        <w:rPr>
          <w:rFonts w:ascii="Arial" w:hAnsi="Arial" w:cs="Arial"/>
          <w:sz w:val="24"/>
          <w:szCs w:val="24"/>
        </w:rPr>
        <w:t xml:space="preserve">gezielter Nachfragen stellen. </w:t>
      </w:r>
      <w:r w:rsidR="004011E1">
        <w:rPr>
          <w:rFonts w:ascii="Arial" w:hAnsi="Arial" w:cs="Arial"/>
          <w:sz w:val="24"/>
          <w:szCs w:val="24"/>
        </w:rPr>
        <w:br/>
      </w:r>
      <w:r w:rsidR="00030FA4">
        <w:rPr>
          <w:rFonts w:ascii="Arial" w:hAnsi="Arial" w:cs="Arial"/>
          <w:sz w:val="24"/>
          <w:szCs w:val="24"/>
        </w:rPr>
        <w:t xml:space="preserve">Je nach Einbindung der MFAs in die medizinische Betreuung der Patienten, können diese </w:t>
      </w:r>
      <w:r w:rsidR="00977B27">
        <w:rPr>
          <w:rFonts w:ascii="Arial" w:hAnsi="Arial" w:cs="Arial"/>
          <w:sz w:val="24"/>
          <w:szCs w:val="24"/>
        </w:rPr>
        <w:t xml:space="preserve">aufgrund der medizinisch, automatisch, ausgewerteten Anamnesebögen, </w:t>
      </w:r>
      <w:r w:rsidR="00030FA4">
        <w:rPr>
          <w:rFonts w:ascii="Arial" w:hAnsi="Arial" w:cs="Arial"/>
          <w:sz w:val="24"/>
          <w:szCs w:val="24"/>
        </w:rPr>
        <w:t xml:space="preserve">vorab auch Untersuchungen wie </w:t>
      </w:r>
      <w:r w:rsidR="004011E1">
        <w:rPr>
          <w:rFonts w:ascii="Arial" w:hAnsi="Arial" w:cs="Arial"/>
          <w:sz w:val="24"/>
          <w:szCs w:val="24"/>
        </w:rPr>
        <w:t>Blutabnahme</w:t>
      </w:r>
      <w:r w:rsidR="00030FA4">
        <w:rPr>
          <w:rFonts w:ascii="Arial" w:hAnsi="Arial" w:cs="Arial"/>
          <w:sz w:val="24"/>
          <w:szCs w:val="24"/>
        </w:rPr>
        <w:t xml:space="preserve"> </w:t>
      </w:r>
      <w:r w:rsidR="00977B27">
        <w:rPr>
          <w:rFonts w:ascii="Arial" w:hAnsi="Arial" w:cs="Arial"/>
          <w:sz w:val="24"/>
          <w:szCs w:val="24"/>
        </w:rPr>
        <w:t xml:space="preserve">beim Patienten </w:t>
      </w:r>
      <w:r w:rsidR="00030FA4">
        <w:rPr>
          <w:rFonts w:ascii="Arial" w:hAnsi="Arial" w:cs="Arial"/>
          <w:sz w:val="24"/>
          <w:szCs w:val="24"/>
        </w:rPr>
        <w:t>veranlassen</w:t>
      </w:r>
      <w:r w:rsidR="00977B27">
        <w:rPr>
          <w:rFonts w:ascii="Arial" w:hAnsi="Arial" w:cs="Arial"/>
          <w:sz w:val="24"/>
          <w:szCs w:val="24"/>
        </w:rPr>
        <w:t xml:space="preserve">. Diese </w:t>
      </w:r>
      <w:r w:rsidR="004011E1">
        <w:rPr>
          <w:rFonts w:ascii="Arial" w:hAnsi="Arial" w:cs="Arial"/>
          <w:sz w:val="24"/>
          <w:szCs w:val="24"/>
        </w:rPr>
        <w:t>Ergebnisse</w:t>
      </w:r>
      <w:r w:rsidR="00030FA4">
        <w:rPr>
          <w:rFonts w:ascii="Arial" w:hAnsi="Arial" w:cs="Arial"/>
          <w:sz w:val="24"/>
          <w:szCs w:val="24"/>
        </w:rPr>
        <w:t xml:space="preserve"> </w:t>
      </w:r>
      <w:r w:rsidR="00977B27">
        <w:rPr>
          <w:rFonts w:ascii="Arial" w:hAnsi="Arial" w:cs="Arial"/>
          <w:sz w:val="24"/>
          <w:szCs w:val="24"/>
        </w:rPr>
        <w:t xml:space="preserve">würden </w:t>
      </w:r>
      <w:r w:rsidR="00030FA4">
        <w:rPr>
          <w:rFonts w:ascii="Arial" w:hAnsi="Arial" w:cs="Arial"/>
          <w:sz w:val="24"/>
          <w:szCs w:val="24"/>
        </w:rPr>
        <w:t xml:space="preserve">dem Arzt dann auch schon vorliegen, wenn der Patient zum </w:t>
      </w:r>
      <w:r w:rsidR="00977B27">
        <w:rPr>
          <w:rFonts w:ascii="Arial" w:hAnsi="Arial" w:cs="Arial"/>
          <w:sz w:val="24"/>
          <w:szCs w:val="24"/>
        </w:rPr>
        <w:t xml:space="preserve">ersten </w:t>
      </w:r>
      <w:r w:rsidR="004011E1">
        <w:rPr>
          <w:rFonts w:ascii="Arial" w:hAnsi="Arial" w:cs="Arial"/>
          <w:sz w:val="24"/>
          <w:szCs w:val="24"/>
        </w:rPr>
        <w:t>Arztt</w:t>
      </w:r>
      <w:r w:rsidR="00030FA4">
        <w:rPr>
          <w:rFonts w:ascii="Arial" w:hAnsi="Arial" w:cs="Arial"/>
          <w:sz w:val="24"/>
          <w:szCs w:val="24"/>
        </w:rPr>
        <w:t xml:space="preserve">ermin kommt. </w:t>
      </w:r>
      <w:r w:rsidR="00977B27">
        <w:rPr>
          <w:rFonts w:ascii="Arial" w:hAnsi="Arial" w:cs="Arial"/>
          <w:sz w:val="24"/>
          <w:szCs w:val="24"/>
        </w:rPr>
        <w:t xml:space="preserve">Unnötige, zweifache Arztbesuche können vermieden werden und der Prozess schlanker, zielführender gestaltet werden. Das entlastet Patient und Arzt. </w:t>
      </w:r>
      <w:r w:rsidR="00030FA4">
        <w:rPr>
          <w:rFonts w:ascii="Arial" w:hAnsi="Arial" w:cs="Arial"/>
          <w:sz w:val="24"/>
          <w:szCs w:val="24"/>
        </w:rPr>
        <w:t xml:space="preserve"> </w:t>
      </w:r>
    </w:p>
    <w:p w14:paraId="10167281" w14:textId="55D9A306" w:rsidR="000F5B6C" w:rsidRPr="004011E1" w:rsidRDefault="00977B27" w:rsidP="004C2A9D">
      <w:pPr>
        <w:tabs>
          <w:tab w:val="center" w:pos="4536"/>
        </w:tabs>
        <w:rPr>
          <w:rFonts w:ascii="Arial" w:hAnsi="Arial" w:cs="Arial"/>
          <w:i/>
          <w:sz w:val="24"/>
          <w:szCs w:val="24"/>
        </w:rPr>
      </w:pPr>
      <w:r>
        <w:rPr>
          <w:rFonts w:ascii="Arial" w:hAnsi="Arial" w:cs="Arial"/>
          <w:sz w:val="24"/>
          <w:szCs w:val="24"/>
        </w:rPr>
        <w:lastRenderedPageBreak/>
        <w:t>Die Studie ergab, wenn</w:t>
      </w:r>
      <w:r w:rsidR="004011E1">
        <w:rPr>
          <w:rFonts w:ascii="Arial" w:hAnsi="Arial" w:cs="Arial"/>
          <w:sz w:val="24"/>
          <w:szCs w:val="24"/>
        </w:rPr>
        <w:t xml:space="preserve"> bei</w:t>
      </w:r>
      <w:r w:rsidR="002A14FA">
        <w:rPr>
          <w:rFonts w:ascii="Arial" w:hAnsi="Arial" w:cs="Arial"/>
          <w:sz w:val="24"/>
          <w:szCs w:val="24"/>
        </w:rPr>
        <w:t xml:space="preserve"> 200 Patientinnen und Patienten</w:t>
      </w:r>
      <w:r w:rsidR="001B5D03">
        <w:rPr>
          <w:rFonts w:ascii="Arial" w:hAnsi="Arial" w:cs="Arial"/>
          <w:sz w:val="24"/>
          <w:szCs w:val="24"/>
        </w:rPr>
        <w:t xml:space="preserve"> im Monat die Software zur Befragung </w:t>
      </w:r>
      <w:r w:rsidR="002A14FA">
        <w:rPr>
          <w:rFonts w:ascii="Arial" w:hAnsi="Arial" w:cs="Arial"/>
          <w:sz w:val="24"/>
          <w:szCs w:val="24"/>
        </w:rPr>
        <w:t xml:space="preserve">in der Arztpraxis </w:t>
      </w:r>
      <w:r w:rsidR="004011E1">
        <w:rPr>
          <w:rFonts w:ascii="Arial" w:hAnsi="Arial" w:cs="Arial"/>
          <w:sz w:val="24"/>
          <w:szCs w:val="24"/>
        </w:rPr>
        <w:t>eingesetzt wird</w:t>
      </w:r>
      <w:r w:rsidR="001B5D03">
        <w:rPr>
          <w:rFonts w:ascii="Arial" w:hAnsi="Arial" w:cs="Arial"/>
          <w:sz w:val="24"/>
          <w:szCs w:val="24"/>
        </w:rPr>
        <w:t xml:space="preserve">, </w:t>
      </w:r>
      <w:r w:rsidR="004011E1">
        <w:rPr>
          <w:rFonts w:ascii="Arial" w:hAnsi="Arial" w:cs="Arial"/>
          <w:sz w:val="24"/>
          <w:szCs w:val="24"/>
        </w:rPr>
        <w:t>lassen</w:t>
      </w:r>
      <w:r w:rsidR="001B5D03">
        <w:rPr>
          <w:rFonts w:ascii="Arial" w:hAnsi="Arial" w:cs="Arial"/>
          <w:sz w:val="24"/>
          <w:szCs w:val="24"/>
        </w:rPr>
        <w:t xml:space="preserve"> sich damit 1.310 Euro an Lohnkosten </w:t>
      </w:r>
      <w:r w:rsidR="002A14FA">
        <w:rPr>
          <w:rFonts w:ascii="Arial" w:hAnsi="Arial" w:cs="Arial"/>
          <w:sz w:val="24"/>
          <w:szCs w:val="24"/>
        </w:rPr>
        <w:t>ein</w:t>
      </w:r>
      <w:r w:rsidR="001B5D03">
        <w:rPr>
          <w:rFonts w:ascii="Arial" w:hAnsi="Arial" w:cs="Arial"/>
          <w:sz w:val="24"/>
          <w:szCs w:val="24"/>
        </w:rPr>
        <w:t xml:space="preserve">sparen. </w:t>
      </w:r>
      <w:r>
        <w:rPr>
          <w:rFonts w:ascii="Arial" w:hAnsi="Arial" w:cs="Arial"/>
          <w:sz w:val="24"/>
          <w:szCs w:val="24"/>
        </w:rPr>
        <w:t xml:space="preserve">Das sind im Jahr fast 16.000 Euro. </w:t>
      </w:r>
      <w:r w:rsidR="001B5D03">
        <w:rPr>
          <w:rFonts w:ascii="Arial" w:hAnsi="Arial" w:cs="Arial"/>
          <w:sz w:val="24"/>
          <w:szCs w:val="24"/>
        </w:rPr>
        <w:t xml:space="preserve">Oder die Praxis </w:t>
      </w:r>
      <w:r w:rsidR="002A14FA">
        <w:rPr>
          <w:rFonts w:ascii="Arial" w:hAnsi="Arial" w:cs="Arial"/>
          <w:sz w:val="24"/>
          <w:szCs w:val="24"/>
        </w:rPr>
        <w:t xml:space="preserve">nutzt die Zeit, um mehr Zeit </w:t>
      </w:r>
      <w:r w:rsidR="001B5D03">
        <w:rPr>
          <w:rFonts w:ascii="Arial" w:hAnsi="Arial" w:cs="Arial"/>
          <w:sz w:val="24"/>
          <w:szCs w:val="24"/>
        </w:rPr>
        <w:t>Patienten</w:t>
      </w:r>
      <w:r w:rsidR="002A14FA">
        <w:rPr>
          <w:rFonts w:ascii="Arial" w:hAnsi="Arial" w:cs="Arial"/>
          <w:sz w:val="24"/>
          <w:szCs w:val="24"/>
        </w:rPr>
        <w:t xml:space="preserve"> zu behandeln</w:t>
      </w:r>
      <w:r w:rsidR="001B5D03">
        <w:rPr>
          <w:rFonts w:ascii="Arial" w:hAnsi="Arial" w:cs="Arial"/>
          <w:sz w:val="24"/>
          <w:szCs w:val="24"/>
        </w:rPr>
        <w:t>.</w:t>
      </w:r>
      <w:r w:rsidR="004011E1">
        <w:rPr>
          <w:rFonts w:ascii="Arial" w:hAnsi="Arial" w:cs="Arial"/>
          <w:i/>
          <w:sz w:val="24"/>
          <w:szCs w:val="24"/>
        </w:rPr>
        <w:br/>
      </w:r>
      <w:r w:rsidR="00267A18">
        <w:rPr>
          <w:rFonts w:ascii="Arial" w:hAnsi="Arial" w:cs="Arial"/>
          <w:iCs/>
          <w:sz w:val="24"/>
          <w:szCs w:val="24"/>
        </w:rPr>
        <w:t xml:space="preserve">Neben den reduzierten Lohnkosten kommen noch Einsparungen bei </w:t>
      </w:r>
      <w:r w:rsidR="002A14FA">
        <w:rPr>
          <w:rFonts w:ascii="Arial" w:hAnsi="Arial" w:cs="Arial"/>
          <w:iCs/>
          <w:sz w:val="24"/>
          <w:szCs w:val="24"/>
        </w:rPr>
        <w:t xml:space="preserve">den </w:t>
      </w:r>
      <w:r w:rsidR="00267A18">
        <w:rPr>
          <w:rFonts w:ascii="Arial" w:hAnsi="Arial" w:cs="Arial"/>
          <w:iCs/>
          <w:sz w:val="24"/>
          <w:szCs w:val="24"/>
        </w:rPr>
        <w:t>Materialkosten in Höhe von circa 20 Euro pro Monat hinzu. Da Anmeldung und Anamnese der Patienten rein digital erfolgt, reduzieren sich die Kosten für Papier und Druck. Das schont nicht nur das Budget von Arztpraxen, sondern auch die Umwelt.</w:t>
      </w:r>
    </w:p>
    <w:p w14:paraId="5C1552ED" w14:textId="68B57F60" w:rsidR="00267A18" w:rsidRDefault="00977B27" w:rsidP="004C2A9D">
      <w:pPr>
        <w:tabs>
          <w:tab w:val="center" w:pos="4536"/>
        </w:tabs>
        <w:rPr>
          <w:rFonts w:ascii="Arial" w:hAnsi="Arial" w:cs="Arial"/>
          <w:iCs/>
          <w:sz w:val="24"/>
          <w:szCs w:val="24"/>
        </w:rPr>
      </w:pPr>
      <w:r>
        <w:rPr>
          <w:rFonts w:ascii="Arial" w:hAnsi="Arial" w:cs="Arial"/>
          <w:iCs/>
          <w:sz w:val="24"/>
          <w:szCs w:val="24"/>
        </w:rPr>
        <w:t xml:space="preserve">Neben </w:t>
      </w:r>
      <w:r w:rsidR="00267A18">
        <w:rPr>
          <w:rFonts w:ascii="Arial" w:hAnsi="Arial" w:cs="Arial"/>
          <w:iCs/>
          <w:sz w:val="24"/>
          <w:szCs w:val="24"/>
        </w:rPr>
        <w:t xml:space="preserve">Kosteneinsparungen </w:t>
      </w:r>
      <w:r>
        <w:rPr>
          <w:rFonts w:ascii="Arial" w:hAnsi="Arial" w:cs="Arial"/>
          <w:iCs/>
          <w:sz w:val="24"/>
          <w:szCs w:val="24"/>
        </w:rPr>
        <w:t xml:space="preserve">bei Lohn und Material </w:t>
      </w:r>
      <w:r w:rsidR="00267A18">
        <w:rPr>
          <w:rFonts w:ascii="Arial" w:hAnsi="Arial" w:cs="Arial"/>
          <w:iCs/>
          <w:sz w:val="24"/>
          <w:szCs w:val="24"/>
        </w:rPr>
        <w:t>kommen noch weitere Vorteile zum tragen</w:t>
      </w:r>
      <w:r>
        <w:rPr>
          <w:rFonts w:ascii="Arial" w:hAnsi="Arial" w:cs="Arial"/>
          <w:iCs/>
          <w:sz w:val="24"/>
          <w:szCs w:val="24"/>
        </w:rPr>
        <w:t>, welche die Studienteilnehmer monetär bewertet haben</w:t>
      </w:r>
      <w:r w:rsidR="00267A18">
        <w:rPr>
          <w:rFonts w:ascii="Arial" w:hAnsi="Arial" w:cs="Arial"/>
          <w:iCs/>
          <w:sz w:val="24"/>
          <w:szCs w:val="24"/>
        </w:rPr>
        <w:t>. Ein Viertel der befragten Ärzte gaben an, dass sich der Einsatz der Software positiv auf da</w:t>
      </w:r>
      <w:r w:rsidR="009C4842">
        <w:rPr>
          <w:rFonts w:ascii="Arial" w:hAnsi="Arial" w:cs="Arial"/>
          <w:iCs/>
          <w:sz w:val="24"/>
          <w:szCs w:val="24"/>
        </w:rPr>
        <w:t xml:space="preserve">s Image der Praxis ausübe,15% berichteten von einer strukturierteren Anamnese und Erhöhung der Behandlungsqualität und 10% gaben an, dass sich der Praxisbetrieb optimiert hat und eine erhöhte Patientenzufriedenheit feststellbar ist. </w:t>
      </w:r>
      <w:r>
        <w:rPr>
          <w:rFonts w:ascii="Arial" w:hAnsi="Arial" w:cs="Arial"/>
          <w:iCs/>
          <w:sz w:val="24"/>
          <w:szCs w:val="24"/>
        </w:rPr>
        <w:t xml:space="preserve">Die Ärztinnen und Ärzten gaben diesen Vorteilen einen monetären Gegenwert </w:t>
      </w:r>
      <w:r w:rsidR="009C4842">
        <w:rPr>
          <w:rFonts w:ascii="Arial" w:hAnsi="Arial" w:cs="Arial"/>
          <w:iCs/>
          <w:sz w:val="24"/>
          <w:szCs w:val="24"/>
        </w:rPr>
        <w:t>von 1.140 Euro pro Jahr.</w:t>
      </w:r>
    </w:p>
    <w:p w14:paraId="33A0FD6F" w14:textId="16BEE7DD" w:rsidR="001B5D03" w:rsidRDefault="009C4842" w:rsidP="004C2A9D">
      <w:pPr>
        <w:tabs>
          <w:tab w:val="center" w:pos="4536"/>
        </w:tabs>
        <w:rPr>
          <w:rFonts w:ascii="Arial" w:hAnsi="Arial" w:cs="Arial"/>
          <w:b/>
          <w:iCs/>
          <w:sz w:val="24"/>
          <w:szCs w:val="24"/>
        </w:rPr>
      </w:pPr>
      <w:r w:rsidRPr="009C4842">
        <w:rPr>
          <w:rFonts w:ascii="Arial" w:hAnsi="Arial" w:cs="Arial"/>
          <w:b/>
          <w:iCs/>
          <w:sz w:val="24"/>
          <w:szCs w:val="24"/>
        </w:rPr>
        <w:t>Über die Studie</w:t>
      </w:r>
    </w:p>
    <w:p w14:paraId="4C8FA18A" w14:textId="41D4E7F4" w:rsidR="00D779E2" w:rsidRPr="00B72197" w:rsidRDefault="00B72197" w:rsidP="00B72197">
      <w:pPr>
        <w:tabs>
          <w:tab w:val="center" w:pos="4536"/>
        </w:tabs>
        <w:rPr>
          <w:rFonts w:ascii="Arial" w:hAnsi="Arial" w:cs="Arial"/>
          <w:iCs/>
          <w:sz w:val="24"/>
          <w:szCs w:val="24"/>
        </w:rPr>
      </w:pPr>
      <w:r w:rsidRPr="00B72197">
        <w:rPr>
          <w:rFonts w:ascii="Arial" w:hAnsi="Arial" w:cs="Arial"/>
          <w:iCs/>
          <w:sz w:val="24"/>
          <w:szCs w:val="24"/>
        </w:rPr>
        <w:t xml:space="preserve">Für diese Studie wurden insgesamt 35 Ärztinnen und Ärzte befragt, die </w:t>
      </w:r>
      <w:r w:rsidR="002A14FA">
        <w:rPr>
          <w:rFonts w:ascii="Arial" w:hAnsi="Arial" w:cs="Arial"/>
          <w:iCs/>
          <w:sz w:val="24"/>
          <w:szCs w:val="24"/>
        </w:rPr>
        <w:t xml:space="preserve">die Software </w:t>
      </w:r>
      <w:r w:rsidRPr="00B72197">
        <w:rPr>
          <w:rFonts w:ascii="Arial" w:hAnsi="Arial" w:cs="Arial"/>
          <w:iCs/>
          <w:sz w:val="24"/>
          <w:szCs w:val="24"/>
        </w:rPr>
        <w:t xml:space="preserve">Idana nutzen. 25 </w:t>
      </w:r>
      <w:r w:rsidR="002A14FA">
        <w:rPr>
          <w:rFonts w:ascii="Arial" w:hAnsi="Arial" w:cs="Arial"/>
          <w:iCs/>
          <w:sz w:val="24"/>
          <w:szCs w:val="24"/>
        </w:rPr>
        <w:t>von ihnen</w:t>
      </w:r>
      <w:r w:rsidRPr="00B72197">
        <w:rPr>
          <w:rFonts w:ascii="Arial" w:hAnsi="Arial" w:cs="Arial"/>
          <w:iCs/>
          <w:sz w:val="24"/>
          <w:szCs w:val="24"/>
        </w:rPr>
        <w:t xml:space="preserve"> sind im Bereich Allgemeinmedizin tätig. </w:t>
      </w:r>
      <w:r w:rsidR="004011E1">
        <w:rPr>
          <w:rFonts w:ascii="Arial" w:hAnsi="Arial" w:cs="Arial"/>
          <w:iCs/>
          <w:sz w:val="24"/>
          <w:szCs w:val="24"/>
        </w:rPr>
        <w:br/>
        <w:t xml:space="preserve">Die </w:t>
      </w:r>
      <w:r w:rsidR="002A14FA">
        <w:rPr>
          <w:rFonts w:ascii="Arial" w:hAnsi="Arial" w:cs="Arial"/>
          <w:iCs/>
          <w:sz w:val="24"/>
          <w:szCs w:val="24"/>
        </w:rPr>
        <w:t xml:space="preserve">Ärztinnen und </w:t>
      </w:r>
      <w:r w:rsidR="004011E1">
        <w:rPr>
          <w:rFonts w:ascii="Arial" w:hAnsi="Arial" w:cs="Arial"/>
          <w:iCs/>
          <w:sz w:val="24"/>
          <w:szCs w:val="24"/>
        </w:rPr>
        <w:t>Ärzte</w:t>
      </w:r>
      <w:r w:rsidRPr="00B72197">
        <w:rPr>
          <w:rFonts w:ascii="Arial" w:hAnsi="Arial" w:cs="Arial"/>
          <w:iCs/>
          <w:sz w:val="24"/>
          <w:szCs w:val="24"/>
        </w:rPr>
        <w:t xml:space="preserve"> erhielten einen Fragebogen, der </w:t>
      </w:r>
      <w:r w:rsidR="004011E1">
        <w:rPr>
          <w:rFonts w:ascii="Arial" w:hAnsi="Arial" w:cs="Arial"/>
          <w:iCs/>
          <w:sz w:val="24"/>
          <w:szCs w:val="24"/>
        </w:rPr>
        <w:t xml:space="preserve">neben den Monetarisierungseffekten auch die Zufriedenheit abfragte. </w:t>
      </w:r>
      <w:r>
        <w:rPr>
          <w:rFonts w:ascii="Arial" w:hAnsi="Arial" w:cs="Arial"/>
          <w:iCs/>
          <w:sz w:val="24"/>
          <w:szCs w:val="24"/>
        </w:rPr>
        <w:br/>
      </w:r>
      <w:r w:rsidR="00E4787C">
        <w:rPr>
          <w:rFonts w:ascii="Arial" w:hAnsi="Arial" w:cs="Arial"/>
          <w:iCs/>
          <w:sz w:val="24"/>
          <w:szCs w:val="24"/>
        </w:rPr>
        <w:t>D</w:t>
      </w:r>
      <w:r w:rsidRPr="00B72197">
        <w:rPr>
          <w:rFonts w:ascii="Arial" w:hAnsi="Arial" w:cs="Arial"/>
          <w:iCs/>
          <w:sz w:val="24"/>
          <w:szCs w:val="24"/>
        </w:rPr>
        <w:t xml:space="preserve">ie </w:t>
      </w:r>
      <w:r w:rsidR="00E4787C">
        <w:rPr>
          <w:rFonts w:ascii="Arial" w:hAnsi="Arial" w:cs="Arial"/>
          <w:iCs/>
          <w:sz w:val="24"/>
          <w:szCs w:val="24"/>
        </w:rPr>
        <w:t>Studienteilnehmenden sollten</w:t>
      </w:r>
      <w:r w:rsidRPr="00B72197">
        <w:rPr>
          <w:rFonts w:ascii="Arial" w:hAnsi="Arial" w:cs="Arial"/>
          <w:iCs/>
          <w:sz w:val="24"/>
          <w:szCs w:val="24"/>
        </w:rPr>
        <w:t xml:space="preserve"> ihre durchschnittliche Zeitersparn</w:t>
      </w:r>
      <w:r w:rsidR="004011E1">
        <w:rPr>
          <w:rFonts w:ascii="Arial" w:hAnsi="Arial" w:cs="Arial"/>
          <w:iCs/>
          <w:sz w:val="24"/>
          <w:szCs w:val="24"/>
        </w:rPr>
        <w:t>is in Zeitintervallen (0</w:t>
      </w:r>
      <w:r w:rsidRPr="00B72197">
        <w:rPr>
          <w:rFonts w:ascii="Arial" w:hAnsi="Arial" w:cs="Arial"/>
          <w:iCs/>
          <w:sz w:val="24"/>
          <w:szCs w:val="24"/>
        </w:rPr>
        <w:t xml:space="preserve"> min, 0-2 min, 2-5 min, 5-10 min, 10-15 min, &gt; 15 min) einschätzen sowie den weiteren Nutzen mitsamt dem geschätzten monetären Gegenwert angeben. </w:t>
      </w:r>
      <w:r>
        <w:rPr>
          <w:rFonts w:ascii="Arial" w:hAnsi="Arial" w:cs="Arial"/>
          <w:iCs/>
          <w:sz w:val="24"/>
          <w:szCs w:val="24"/>
        </w:rPr>
        <w:br/>
      </w:r>
      <w:r w:rsidRPr="00B72197">
        <w:rPr>
          <w:rFonts w:ascii="Arial" w:hAnsi="Arial" w:cs="Arial"/>
          <w:iCs/>
          <w:sz w:val="24"/>
          <w:szCs w:val="24"/>
        </w:rPr>
        <w:t>Die Studie entstand im Rahmen einer Masterarbeit im Studiengang „Wirts</w:t>
      </w:r>
      <w:r w:rsidR="000E679E">
        <w:rPr>
          <w:rFonts w:ascii="Arial" w:hAnsi="Arial" w:cs="Arial"/>
          <w:iCs/>
          <w:sz w:val="24"/>
          <w:szCs w:val="24"/>
        </w:rPr>
        <w:t>chaftsingenieurwe</w:t>
      </w:r>
      <w:r w:rsidR="00F759BB">
        <w:rPr>
          <w:rFonts w:ascii="Arial" w:hAnsi="Arial" w:cs="Arial"/>
          <w:iCs/>
          <w:sz w:val="24"/>
          <w:szCs w:val="24"/>
        </w:rPr>
        <w:t>s</w:t>
      </w:r>
      <w:r w:rsidR="004011E1">
        <w:rPr>
          <w:rFonts w:ascii="Arial" w:hAnsi="Arial" w:cs="Arial"/>
          <w:iCs/>
          <w:sz w:val="24"/>
          <w:szCs w:val="24"/>
        </w:rPr>
        <w:t>en“, die im August</w:t>
      </w:r>
      <w:r w:rsidRPr="00B72197">
        <w:rPr>
          <w:rFonts w:ascii="Arial" w:hAnsi="Arial" w:cs="Arial"/>
          <w:iCs/>
          <w:sz w:val="24"/>
          <w:szCs w:val="24"/>
        </w:rPr>
        <w:t xml:space="preserve"> 2021 am Karlsruher Institut für Technologie (KIT) </w:t>
      </w:r>
      <w:r w:rsidR="000E679E">
        <w:rPr>
          <w:rFonts w:ascii="Arial" w:hAnsi="Arial" w:cs="Arial"/>
          <w:iCs/>
          <w:sz w:val="24"/>
          <w:szCs w:val="24"/>
        </w:rPr>
        <w:t xml:space="preserve">von Leonard Wedekind </w:t>
      </w:r>
      <w:r w:rsidRPr="00B72197">
        <w:rPr>
          <w:rFonts w:ascii="Arial" w:hAnsi="Arial" w:cs="Arial"/>
          <w:iCs/>
          <w:sz w:val="24"/>
          <w:szCs w:val="24"/>
        </w:rPr>
        <w:t xml:space="preserve">eingereicht wurde. </w:t>
      </w:r>
      <w:r w:rsidR="004011E1">
        <w:rPr>
          <w:rFonts w:ascii="Arial" w:hAnsi="Arial" w:cs="Arial"/>
          <w:iCs/>
          <w:sz w:val="24"/>
          <w:szCs w:val="24"/>
        </w:rPr>
        <w:br/>
      </w:r>
      <w:r w:rsidRPr="00B72197">
        <w:rPr>
          <w:rFonts w:ascii="Arial" w:hAnsi="Arial" w:cs="Arial"/>
          <w:iCs/>
          <w:sz w:val="24"/>
          <w:szCs w:val="24"/>
        </w:rPr>
        <w:t>Zur Berechnung d</w:t>
      </w:r>
      <w:r w:rsidR="000E679E">
        <w:rPr>
          <w:rFonts w:ascii="Arial" w:hAnsi="Arial" w:cs="Arial"/>
          <w:iCs/>
          <w:sz w:val="24"/>
          <w:szCs w:val="24"/>
        </w:rPr>
        <w:t>es ärztlichen Bruttoeinkommens je</w:t>
      </w:r>
      <w:r w:rsidRPr="00B72197">
        <w:rPr>
          <w:rFonts w:ascii="Arial" w:hAnsi="Arial" w:cs="Arial"/>
          <w:iCs/>
          <w:sz w:val="24"/>
          <w:szCs w:val="24"/>
        </w:rPr>
        <w:t xml:space="preserve"> Stunde wurde das durchschnittliche Jahreseinkommen eines niedergelassenen Hausarztes herangezogen. Ausgegangen wurde dabei von 20 Arbeitstagen pro Monat und einer durchschnittlichen Wochenarbeitszeit von 48 h (Quelle: Ärztemonitor 2018).</w:t>
      </w:r>
    </w:p>
    <w:p w14:paraId="64B11251" w14:textId="23FE6A18" w:rsidR="004C2A9D" w:rsidRPr="001B5D03" w:rsidRDefault="0079731C" w:rsidP="004C2A9D">
      <w:pPr>
        <w:pStyle w:val="Standard1"/>
        <w:rPr>
          <w:rFonts w:eastAsia="Avenir"/>
          <w:b/>
          <w:sz w:val="24"/>
          <w:szCs w:val="24"/>
        </w:rPr>
      </w:pPr>
      <w:r w:rsidRPr="001B5D03">
        <w:rPr>
          <w:rFonts w:eastAsia="Avenir"/>
          <w:b/>
          <w:sz w:val="24"/>
          <w:szCs w:val="24"/>
        </w:rPr>
        <w:t>Über das Unternehmen Tomes GmbH</w:t>
      </w:r>
    </w:p>
    <w:p w14:paraId="7818962C" w14:textId="77777777" w:rsidR="004C2A9D" w:rsidRPr="00472DC4" w:rsidRDefault="004C2A9D" w:rsidP="004C2A9D">
      <w:pPr>
        <w:pStyle w:val="Standard1"/>
        <w:spacing w:line="240" w:lineRule="auto"/>
        <w:rPr>
          <w:rFonts w:eastAsia="Avenir"/>
        </w:rPr>
      </w:pPr>
      <w:r w:rsidRPr="001B5D03">
        <w:rPr>
          <w:rFonts w:eastAsia="Avenir"/>
          <w:sz w:val="24"/>
          <w:szCs w:val="24"/>
        </w:rPr>
        <w:t>Die Tomes GmbH schließt mit digitalen Technologien die Informationslücke zwischen Arzt und Patient und ermöglicht so eine personalisierte, datenbasierte und unbürokratische Medizin. Idana ist das erste Produkt der Tomes GmbH.</w:t>
      </w:r>
      <w:r w:rsidRPr="00472DC4">
        <w:rPr>
          <w:rFonts w:eastAsia="Avenir"/>
        </w:rPr>
        <w:br/>
      </w:r>
    </w:p>
    <w:p w14:paraId="0A94ED8A" w14:textId="384757C1" w:rsidR="004C2A9D" w:rsidRPr="00472DC4" w:rsidRDefault="0079731C" w:rsidP="004C2A9D">
      <w:pPr>
        <w:pStyle w:val="Standard1"/>
        <w:spacing w:line="240" w:lineRule="auto"/>
        <w:rPr>
          <w:rFonts w:eastAsia="Avenir"/>
          <w:b/>
          <w:sz w:val="24"/>
          <w:szCs w:val="24"/>
        </w:rPr>
      </w:pPr>
      <w:r w:rsidRPr="00472DC4">
        <w:rPr>
          <w:rFonts w:eastAsia="Avenir"/>
          <w:b/>
          <w:sz w:val="24"/>
          <w:szCs w:val="24"/>
        </w:rPr>
        <w:t xml:space="preserve">Das Produkt </w:t>
      </w:r>
      <w:r w:rsidR="004C2A9D" w:rsidRPr="00472DC4">
        <w:rPr>
          <w:rFonts w:eastAsia="Avenir"/>
          <w:b/>
          <w:sz w:val="24"/>
          <w:szCs w:val="24"/>
        </w:rPr>
        <w:t xml:space="preserve">Idana </w:t>
      </w:r>
    </w:p>
    <w:p w14:paraId="0E69718C" w14:textId="27D26A49" w:rsidR="004C2A9D" w:rsidRPr="001B5D03" w:rsidRDefault="00E4787C" w:rsidP="004C2A9D">
      <w:pPr>
        <w:pStyle w:val="Standard1"/>
        <w:spacing w:line="240" w:lineRule="auto"/>
        <w:rPr>
          <w:rFonts w:eastAsia="Avenir"/>
          <w:sz w:val="24"/>
          <w:szCs w:val="24"/>
        </w:rPr>
      </w:pPr>
      <w:r>
        <w:rPr>
          <w:rFonts w:eastAsia="Avenir"/>
          <w:sz w:val="24"/>
          <w:szCs w:val="24"/>
        </w:rPr>
        <w:t>Idana</w:t>
      </w:r>
      <w:r w:rsidR="005B161D" w:rsidRPr="001B5D03">
        <w:rPr>
          <w:rFonts w:eastAsia="Avenir"/>
          <w:sz w:val="24"/>
          <w:szCs w:val="24"/>
        </w:rPr>
        <w:t xml:space="preserve"> ist eine Softwarelösung, mit der </w:t>
      </w:r>
      <w:r w:rsidR="00521461">
        <w:rPr>
          <w:rFonts w:eastAsia="Avenir"/>
          <w:sz w:val="24"/>
          <w:szCs w:val="24"/>
        </w:rPr>
        <w:t>Arztpraxen</w:t>
      </w:r>
      <w:r w:rsidR="005B161D" w:rsidRPr="001B5D03">
        <w:rPr>
          <w:rFonts w:eastAsia="Avenir"/>
          <w:sz w:val="24"/>
          <w:szCs w:val="24"/>
        </w:rPr>
        <w:t xml:space="preserve"> </w:t>
      </w:r>
      <w:r w:rsidR="00521461">
        <w:rPr>
          <w:rFonts w:eastAsia="Avenir"/>
          <w:sz w:val="24"/>
          <w:szCs w:val="24"/>
        </w:rPr>
        <w:t xml:space="preserve">und Kliniken </w:t>
      </w:r>
      <w:r w:rsidR="005B161D" w:rsidRPr="001B5D03">
        <w:rPr>
          <w:rFonts w:eastAsia="Avenir"/>
          <w:sz w:val="24"/>
          <w:szCs w:val="24"/>
        </w:rPr>
        <w:t>die Patientenaufnahme papierlos gestalten können</w:t>
      </w:r>
      <w:r>
        <w:rPr>
          <w:rFonts w:eastAsia="Avenir"/>
          <w:sz w:val="24"/>
          <w:szCs w:val="24"/>
        </w:rPr>
        <w:t>.</w:t>
      </w:r>
    </w:p>
    <w:p w14:paraId="2E23AB3D" w14:textId="4FCF3D0A" w:rsidR="0079731C" w:rsidRPr="001B5D03" w:rsidRDefault="00E4787C" w:rsidP="004C2A9D">
      <w:pPr>
        <w:pStyle w:val="Standard1"/>
        <w:spacing w:line="240" w:lineRule="auto"/>
        <w:rPr>
          <w:rFonts w:eastAsia="Avenir"/>
          <w:sz w:val="24"/>
          <w:szCs w:val="24"/>
        </w:rPr>
      </w:pPr>
      <w:r>
        <w:rPr>
          <w:rFonts w:eastAsia="Avenir"/>
          <w:sz w:val="24"/>
          <w:szCs w:val="24"/>
          <w:lang w:val="de-DE"/>
        </w:rPr>
        <w:t xml:space="preserve">Idana </w:t>
      </w:r>
      <w:r w:rsidR="0079731C" w:rsidRPr="001B5D03">
        <w:rPr>
          <w:rFonts w:eastAsia="Avenir"/>
          <w:sz w:val="24"/>
          <w:szCs w:val="24"/>
        </w:rPr>
        <w:t>erhebt Patienteninformationen im Rahmen der Patientenaufnahme digital und  dokumentiert sie automatisch</w:t>
      </w:r>
      <w:r>
        <w:rPr>
          <w:rFonts w:eastAsia="Avenir"/>
          <w:sz w:val="24"/>
          <w:szCs w:val="24"/>
        </w:rPr>
        <w:t>,</w:t>
      </w:r>
      <w:r w:rsidR="0079731C" w:rsidRPr="001B5D03">
        <w:rPr>
          <w:rFonts w:eastAsia="Avenir"/>
          <w:sz w:val="24"/>
          <w:szCs w:val="24"/>
        </w:rPr>
        <w:t xml:space="preserve"> direkt in der Patientenakt</w:t>
      </w:r>
      <w:r w:rsidR="00521461">
        <w:rPr>
          <w:rFonts w:eastAsia="Avenir"/>
          <w:sz w:val="24"/>
          <w:szCs w:val="24"/>
        </w:rPr>
        <w:t>en</w:t>
      </w:r>
      <w:r>
        <w:rPr>
          <w:rFonts w:eastAsia="Avenir"/>
          <w:sz w:val="24"/>
          <w:szCs w:val="24"/>
        </w:rPr>
        <w:t>.</w:t>
      </w:r>
    </w:p>
    <w:p w14:paraId="3865F749" w14:textId="658B2981" w:rsidR="005B161D" w:rsidRPr="001B5D03" w:rsidRDefault="00E4787C" w:rsidP="004C2A9D">
      <w:pPr>
        <w:pStyle w:val="Standard1"/>
        <w:spacing w:line="240" w:lineRule="auto"/>
        <w:rPr>
          <w:rFonts w:eastAsia="Avenir"/>
          <w:sz w:val="24"/>
          <w:szCs w:val="24"/>
          <w:lang w:val="de-DE"/>
        </w:rPr>
      </w:pPr>
      <w:r>
        <w:rPr>
          <w:rFonts w:eastAsia="Avenir"/>
          <w:sz w:val="24"/>
          <w:szCs w:val="24"/>
        </w:rPr>
        <w:t>Idana</w:t>
      </w:r>
      <w:r w:rsidR="005B161D" w:rsidRPr="001B5D03">
        <w:rPr>
          <w:rFonts w:eastAsia="Avenir"/>
          <w:sz w:val="24"/>
          <w:szCs w:val="24"/>
        </w:rPr>
        <w:t xml:space="preserve"> </w:t>
      </w:r>
      <w:r w:rsidR="0079731C" w:rsidRPr="001B5D03">
        <w:rPr>
          <w:rFonts w:eastAsia="Avenir"/>
          <w:sz w:val="24"/>
          <w:szCs w:val="24"/>
          <w:lang w:val="de-DE"/>
        </w:rPr>
        <w:t xml:space="preserve">enthält ein breites Spektrum an Inhalten zur Patientenaufnahme: von Anamnesebögen, etwa zu häufigen Besuchsanlässen in der Hausarztpraxis wie zum </w:t>
      </w:r>
      <w:r w:rsidR="00521461">
        <w:rPr>
          <w:rFonts w:eastAsia="Avenir"/>
          <w:sz w:val="24"/>
          <w:szCs w:val="24"/>
          <w:lang w:val="de-DE"/>
        </w:rPr>
        <w:t xml:space="preserve">Beispiel </w:t>
      </w:r>
      <w:r w:rsidR="0079731C" w:rsidRPr="001B5D03">
        <w:rPr>
          <w:rFonts w:eastAsia="Avenir"/>
          <w:sz w:val="24"/>
          <w:szCs w:val="24"/>
          <w:lang w:val="de-DE"/>
        </w:rPr>
        <w:t xml:space="preserve">Gesundheits-Check-Up oder Erkältungsbeschwerden, über standardisierte </w:t>
      </w:r>
      <w:r w:rsidR="0079731C" w:rsidRPr="001B5D03">
        <w:rPr>
          <w:rFonts w:eastAsia="Avenir"/>
          <w:sz w:val="24"/>
          <w:szCs w:val="24"/>
          <w:lang w:val="de-DE"/>
        </w:rPr>
        <w:lastRenderedPageBreak/>
        <w:t>Screening-Bögen wie beispielsweise das PHQ-9-Depressionsscreening bis hin zu administrativen Formularen, z.B. zur Aufklärung über praxisinterne Datenverarbeitungsprozesse nach der DSGVO oder zur Entbindung von der Schweigepflicht</w:t>
      </w:r>
    </w:p>
    <w:p w14:paraId="69AE014D" w14:textId="77777777" w:rsidR="00857670" w:rsidRPr="00472DC4" w:rsidRDefault="00857670">
      <w:pPr>
        <w:rPr>
          <w:rFonts w:ascii="Arial" w:hAnsi="Arial" w:cs="Arial"/>
        </w:rPr>
      </w:pPr>
    </w:p>
    <w:p w14:paraId="6DA46910" w14:textId="7C9A7A26" w:rsidR="00857670" w:rsidRPr="001B5D03" w:rsidRDefault="00857670" w:rsidP="00B53DEA">
      <w:pPr>
        <w:rPr>
          <w:rFonts w:ascii="Arial" w:hAnsi="Arial" w:cs="Arial"/>
          <w:b/>
          <w:sz w:val="24"/>
          <w:szCs w:val="24"/>
        </w:rPr>
      </w:pPr>
      <w:r w:rsidRPr="001B5D03">
        <w:rPr>
          <w:rFonts w:ascii="Arial" w:hAnsi="Arial" w:cs="Arial"/>
          <w:b/>
          <w:sz w:val="24"/>
          <w:szCs w:val="24"/>
        </w:rPr>
        <w:t>Pressekontakt</w:t>
      </w:r>
      <w:r w:rsidRPr="001B5D03">
        <w:rPr>
          <w:rFonts w:ascii="Arial" w:hAnsi="Arial" w:cs="Arial"/>
          <w:b/>
          <w:sz w:val="24"/>
          <w:szCs w:val="24"/>
        </w:rPr>
        <w:br/>
      </w:r>
      <w:r w:rsidRPr="001B5D03">
        <w:rPr>
          <w:rFonts w:ascii="Arial" w:hAnsi="Arial" w:cs="Arial"/>
          <w:sz w:val="24"/>
          <w:szCs w:val="24"/>
        </w:rPr>
        <w:t>AGC - PR &amp; Communications</w:t>
      </w:r>
      <w:r w:rsidRPr="001B5D03">
        <w:rPr>
          <w:rFonts w:ascii="Arial" w:hAnsi="Arial" w:cs="Arial"/>
          <w:sz w:val="24"/>
          <w:szCs w:val="24"/>
        </w:rPr>
        <w:br/>
        <w:t>Anja Gröschel</w:t>
      </w:r>
      <w:r w:rsidRPr="001B5D03">
        <w:rPr>
          <w:rFonts w:ascii="Arial" w:hAnsi="Arial" w:cs="Arial"/>
          <w:sz w:val="24"/>
          <w:szCs w:val="24"/>
        </w:rPr>
        <w:br/>
        <w:t xml:space="preserve">Tucholskystraße 48, 10117 Berlin </w:t>
      </w:r>
      <w:r w:rsidRPr="001B5D03">
        <w:rPr>
          <w:rFonts w:ascii="Arial" w:hAnsi="Arial" w:cs="Arial"/>
          <w:sz w:val="24"/>
          <w:szCs w:val="24"/>
        </w:rPr>
        <w:br/>
        <w:t>Mail: ag@anjagroeschel.consulting</w:t>
      </w:r>
      <w:r w:rsidRPr="001B5D03">
        <w:rPr>
          <w:rFonts w:ascii="Arial" w:hAnsi="Arial" w:cs="Arial"/>
          <w:sz w:val="24"/>
          <w:szCs w:val="24"/>
        </w:rPr>
        <w:br/>
        <w:t>Telefon: 030. 93622683</w:t>
      </w:r>
      <w:r w:rsidRPr="001B5D03">
        <w:rPr>
          <w:rFonts w:ascii="Arial" w:hAnsi="Arial" w:cs="Arial"/>
          <w:sz w:val="24"/>
          <w:szCs w:val="24"/>
        </w:rPr>
        <w:br/>
      </w:r>
    </w:p>
    <w:sectPr w:rsidR="00857670" w:rsidRPr="001B5D0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9CD39" w14:textId="77777777" w:rsidR="00977B27" w:rsidRDefault="00977B27" w:rsidP="000F5B6C">
      <w:pPr>
        <w:spacing w:after="0" w:line="240" w:lineRule="auto"/>
      </w:pPr>
      <w:r>
        <w:separator/>
      </w:r>
    </w:p>
  </w:endnote>
  <w:endnote w:type="continuationSeparator" w:id="0">
    <w:p w14:paraId="0E04CA11" w14:textId="77777777" w:rsidR="00977B27" w:rsidRDefault="00977B27" w:rsidP="000F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venir">
    <w:altName w:val="Avenir Roman"/>
    <w:charset w:val="00"/>
    <w:family w:val="auto"/>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2EE19" w14:textId="77777777" w:rsidR="00977B27" w:rsidRDefault="00977B27" w:rsidP="000F5B6C">
      <w:pPr>
        <w:spacing w:after="0" w:line="240" w:lineRule="auto"/>
      </w:pPr>
      <w:r>
        <w:separator/>
      </w:r>
    </w:p>
  </w:footnote>
  <w:footnote w:type="continuationSeparator" w:id="0">
    <w:p w14:paraId="32E8255D" w14:textId="77777777" w:rsidR="00977B27" w:rsidRDefault="00977B27" w:rsidP="000F5B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A9D"/>
    <w:rsid w:val="00030FA4"/>
    <w:rsid w:val="000E679E"/>
    <w:rsid w:val="000F5B6C"/>
    <w:rsid w:val="0015631B"/>
    <w:rsid w:val="00197B73"/>
    <w:rsid w:val="001B5D03"/>
    <w:rsid w:val="00234057"/>
    <w:rsid w:val="00267A18"/>
    <w:rsid w:val="002A14FA"/>
    <w:rsid w:val="002D141A"/>
    <w:rsid w:val="002D3697"/>
    <w:rsid w:val="00343426"/>
    <w:rsid w:val="004011E1"/>
    <w:rsid w:val="00417AF9"/>
    <w:rsid w:val="00472DC4"/>
    <w:rsid w:val="004C2A9D"/>
    <w:rsid w:val="00521461"/>
    <w:rsid w:val="005B161D"/>
    <w:rsid w:val="005E4ECE"/>
    <w:rsid w:val="00705A52"/>
    <w:rsid w:val="0079731C"/>
    <w:rsid w:val="00807515"/>
    <w:rsid w:val="00835B1B"/>
    <w:rsid w:val="00844402"/>
    <w:rsid w:val="00857670"/>
    <w:rsid w:val="0092072B"/>
    <w:rsid w:val="00977B27"/>
    <w:rsid w:val="009B5FC2"/>
    <w:rsid w:val="009C4842"/>
    <w:rsid w:val="009C77A2"/>
    <w:rsid w:val="009D1066"/>
    <w:rsid w:val="00B53DEA"/>
    <w:rsid w:val="00B72197"/>
    <w:rsid w:val="00C91250"/>
    <w:rsid w:val="00CA41C2"/>
    <w:rsid w:val="00CE7094"/>
    <w:rsid w:val="00D779E2"/>
    <w:rsid w:val="00DB4C37"/>
    <w:rsid w:val="00E277E4"/>
    <w:rsid w:val="00E4037A"/>
    <w:rsid w:val="00E4787C"/>
    <w:rsid w:val="00F073CF"/>
    <w:rsid w:val="00F759BB"/>
    <w:rsid w:val="00F9096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2C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4C2A9D"/>
    <w:pPr>
      <w:spacing w:after="0" w:line="276" w:lineRule="auto"/>
    </w:pPr>
    <w:rPr>
      <w:rFonts w:ascii="Arial" w:eastAsia="Arial" w:hAnsi="Arial" w:cs="Arial"/>
      <w:lang w:val="de" w:eastAsia="de-DE"/>
    </w:rPr>
  </w:style>
  <w:style w:type="character" w:styleId="Kommentarzeichen">
    <w:name w:val="annotation reference"/>
    <w:basedOn w:val="Absatzstandardschriftart"/>
    <w:uiPriority w:val="99"/>
    <w:semiHidden/>
    <w:unhideWhenUsed/>
    <w:rsid w:val="004C2A9D"/>
    <w:rPr>
      <w:sz w:val="16"/>
      <w:szCs w:val="16"/>
    </w:rPr>
  </w:style>
  <w:style w:type="paragraph" w:styleId="Kommentartext">
    <w:name w:val="annotation text"/>
    <w:basedOn w:val="Standard"/>
    <w:link w:val="KommentartextZeichen"/>
    <w:uiPriority w:val="99"/>
    <w:unhideWhenUsed/>
    <w:rsid w:val="004C2A9D"/>
    <w:pPr>
      <w:spacing w:after="0" w:line="240" w:lineRule="auto"/>
    </w:pPr>
    <w:rPr>
      <w:rFonts w:eastAsiaTheme="minorEastAsia"/>
      <w:sz w:val="20"/>
      <w:szCs w:val="20"/>
      <w:lang w:eastAsia="de-DE"/>
    </w:rPr>
  </w:style>
  <w:style w:type="character" w:customStyle="1" w:styleId="KommentartextZeichen">
    <w:name w:val="Kommentartext Zeichen"/>
    <w:basedOn w:val="Absatzstandardschriftart"/>
    <w:link w:val="Kommentartext"/>
    <w:uiPriority w:val="99"/>
    <w:rsid w:val="004C2A9D"/>
    <w:rPr>
      <w:rFonts w:eastAsiaTheme="minorEastAsia"/>
      <w:sz w:val="20"/>
      <w:szCs w:val="20"/>
      <w:lang w:eastAsia="de-DE"/>
    </w:rPr>
  </w:style>
  <w:style w:type="paragraph" w:styleId="Kopfzeile">
    <w:name w:val="header"/>
    <w:basedOn w:val="Standard"/>
    <w:link w:val="KopfzeileZeichen"/>
    <w:uiPriority w:val="99"/>
    <w:unhideWhenUsed/>
    <w:rsid w:val="000F5B6C"/>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0F5B6C"/>
  </w:style>
  <w:style w:type="paragraph" w:styleId="Fuzeile">
    <w:name w:val="footer"/>
    <w:basedOn w:val="Standard"/>
    <w:link w:val="FuzeileZeichen"/>
    <w:uiPriority w:val="99"/>
    <w:unhideWhenUsed/>
    <w:rsid w:val="000F5B6C"/>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0F5B6C"/>
  </w:style>
  <w:style w:type="paragraph" w:styleId="Kommentarthema">
    <w:name w:val="annotation subject"/>
    <w:basedOn w:val="Kommentartext"/>
    <w:next w:val="Kommentartext"/>
    <w:link w:val="KommentarthemaZeichen"/>
    <w:uiPriority w:val="99"/>
    <w:semiHidden/>
    <w:unhideWhenUsed/>
    <w:rsid w:val="00CE7094"/>
    <w:pPr>
      <w:spacing w:after="160"/>
    </w:pPr>
    <w:rPr>
      <w:rFonts w:eastAsiaTheme="minorHAnsi"/>
      <w:b/>
      <w:bCs/>
      <w:lang w:eastAsia="en-US"/>
    </w:rPr>
  </w:style>
  <w:style w:type="character" w:customStyle="1" w:styleId="KommentarthemaZeichen">
    <w:name w:val="Kommentarthema Zeichen"/>
    <w:basedOn w:val="KommentartextZeichen"/>
    <w:link w:val="Kommentarthema"/>
    <w:uiPriority w:val="99"/>
    <w:semiHidden/>
    <w:rsid w:val="00CE7094"/>
    <w:rPr>
      <w:rFonts w:eastAsiaTheme="minorEastAsia"/>
      <w:b/>
      <w:bCs/>
      <w:sz w:val="20"/>
      <w:szCs w:val="20"/>
      <w:lang w:eastAsia="de-DE"/>
    </w:rPr>
  </w:style>
  <w:style w:type="paragraph" w:styleId="Sprechblasentext">
    <w:name w:val="Balloon Text"/>
    <w:basedOn w:val="Standard"/>
    <w:link w:val="SprechblasentextZeichen"/>
    <w:uiPriority w:val="99"/>
    <w:semiHidden/>
    <w:unhideWhenUsed/>
    <w:rsid w:val="00CE7094"/>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E709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4C2A9D"/>
    <w:pPr>
      <w:spacing w:after="0" w:line="276" w:lineRule="auto"/>
    </w:pPr>
    <w:rPr>
      <w:rFonts w:ascii="Arial" w:eastAsia="Arial" w:hAnsi="Arial" w:cs="Arial"/>
      <w:lang w:val="de" w:eastAsia="de-DE"/>
    </w:rPr>
  </w:style>
  <w:style w:type="character" w:styleId="Kommentarzeichen">
    <w:name w:val="annotation reference"/>
    <w:basedOn w:val="Absatzstandardschriftart"/>
    <w:uiPriority w:val="99"/>
    <w:semiHidden/>
    <w:unhideWhenUsed/>
    <w:rsid w:val="004C2A9D"/>
    <w:rPr>
      <w:sz w:val="16"/>
      <w:szCs w:val="16"/>
    </w:rPr>
  </w:style>
  <w:style w:type="paragraph" w:styleId="Kommentartext">
    <w:name w:val="annotation text"/>
    <w:basedOn w:val="Standard"/>
    <w:link w:val="KommentartextZeichen"/>
    <w:uiPriority w:val="99"/>
    <w:unhideWhenUsed/>
    <w:rsid w:val="004C2A9D"/>
    <w:pPr>
      <w:spacing w:after="0" w:line="240" w:lineRule="auto"/>
    </w:pPr>
    <w:rPr>
      <w:rFonts w:eastAsiaTheme="minorEastAsia"/>
      <w:sz w:val="20"/>
      <w:szCs w:val="20"/>
      <w:lang w:eastAsia="de-DE"/>
    </w:rPr>
  </w:style>
  <w:style w:type="character" w:customStyle="1" w:styleId="KommentartextZeichen">
    <w:name w:val="Kommentartext Zeichen"/>
    <w:basedOn w:val="Absatzstandardschriftart"/>
    <w:link w:val="Kommentartext"/>
    <w:uiPriority w:val="99"/>
    <w:rsid w:val="004C2A9D"/>
    <w:rPr>
      <w:rFonts w:eastAsiaTheme="minorEastAsia"/>
      <w:sz w:val="20"/>
      <w:szCs w:val="20"/>
      <w:lang w:eastAsia="de-DE"/>
    </w:rPr>
  </w:style>
  <w:style w:type="paragraph" w:styleId="Kopfzeile">
    <w:name w:val="header"/>
    <w:basedOn w:val="Standard"/>
    <w:link w:val="KopfzeileZeichen"/>
    <w:uiPriority w:val="99"/>
    <w:unhideWhenUsed/>
    <w:rsid w:val="000F5B6C"/>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0F5B6C"/>
  </w:style>
  <w:style w:type="paragraph" w:styleId="Fuzeile">
    <w:name w:val="footer"/>
    <w:basedOn w:val="Standard"/>
    <w:link w:val="FuzeileZeichen"/>
    <w:uiPriority w:val="99"/>
    <w:unhideWhenUsed/>
    <w:rsid w:val="000F5B6C"/>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0F5B6C"/>
  </w:style>
  <w:style w:type="paragraph" w:styleId="Kommentarthema">
    <w:name w:val="annotation subject"/>
    <w:basedOn w:val="Kommentartext"/>
    <w:next w:val="Kommentartext"/>
    <w:link w:val="KommentarthemaZeichen"/>
    <w:uiPriority w:val="99"/>
    <w:semiHidden/>
    <w:unhideWhenUsed/>
    <w:rsid w:val="00CE7094"/>
    <w:pPr>
      <w:spacing w:after="160"/>
    </w:pPr>
    <w:rPr>
      <w:rFonts w:eastAsiaTheme="minorHAnsi"/>
      <w:b/>
      <w:bCs/>
      <w:lang w:eastAsia="en-US"/>
    </w:rPr>
  </w:style>
  <w:style w:type="character" w:customStyle="1" w:styleId="KommentarthemaZeichen">
    <w:name w:val="Kommentarthema Zeichen"/>
    <w:basedOn w:val="KommentartextZeichen"/>
    <w:link w:val="Kommentarthema"/>
    <w:uiPriority w:val="99"/>
    <w:semiHidden/>
    <w:rsid w:val="00CE7094"/>
    <w:rPr>
      <w:rFonts w:eastAsiaTheme="minorEastAsia"/>
      <w:b/>
      <w:bCs/>
      <w:sz w:val="20"/>
      <w:szCs w:val="20"/>
      <w:lang w:eastAsia="de-DE"/>
    </w:rPr>
  </w:style>
  <w:style w:type="paragraph" w:styleId="Sprechblasentext">
    <w:name w:val="Balloon Text"/>
    <w:basedOn w:val="Standard"/>
    <w:link w:val="SprechblasentextZeichen"/>
    <w:uiPriority w:val="99"/>
    <w:semiHidden/>
    <w:unhideWhenUsed/>
    <w:rsid w:val="00CE7094"/>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E709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456">
      <w:bodyDiv w:val="1"/>
      <w:marLeft w:val="0"/>
      <w:marRight w:val="0"/>
      <w:marTop w:val="0"/>
      <w:marBottom w:val="0"/>
      <w:divBdr>
        <w:top w:val="none" w:sz="0" w:space="0" w:color="auto"/>
        <w:left w:val="none" w:sz="0" w:space="0" w:color="auto"/>
        <w:bottom w:val="none" w:sz="0" w:space="0" w:color="auto"/>
        <w:right w:val="none" w:sz="0" w:space="0" w:color="auto"/>
      </w:divBdr>
    </w:div>
    <w:div w:id="59334395">
      <w:bodyDiv w:val="1"/>
      <w:marLeft w:val="0"/>
      <w:marRight w:val="0"/>
      <w:marTop w:val="0"/>
      <w:marBottom w:val="0"/>
      <w:divBdr>
        <w:top w:val="none" w:sz="0" w:space="0" w:color="auto"/>
        <w:left w:val="none" w:sz="0" w:space="0" w:color="auto"/>
        <w:bottom w:val="none" w:sz="0" w:space="0" w:color="auto"/>
        <w:right w:val="none" w:sz="0" w:space="0" w:color="auto"/>
      </w:divBdr>
    </w:div>
    <w:div w:id="168177081">
      <w:bodyDiv w:val="1"/>
      <w:marLeft w:val="0"/>
      <w:marRight w:val="0"/>
      <w:marTop w:val="0"/>
      <w:marBottom w:val="0"/>
      <w:divBdr>
        <w:top w:val="none" w:sz="0" w:space="0" w:color="auto"/>
        <w:left w:val="none" w:sz="0" w:space="0" w:color="auto"/>
        <w:bottom w:val="none" w:sz="0" w:space="0" w:color="auto"/>
        <w:right w:val="none" w:sz="0" w:space="0" w:color="auto"/>
      </w:divBdr>
    </w:div>
    <w:div w:id="211114448">
      <w:bodyDiv w:val="1"/>
      <w:marLeft w:val="0"/>
      <w:marRight w:val="0"/>
      <w:marTop w:val="0"/>
      <w:marBottom w:val="0"/>
      <w:divBdr>
        <w:top w:val="none" w:sz="0" w:space="0" w:color="auto"/>
        <w:left w:val="none" w:sz="0" w:space="0" w:color="auto"/>
        <w:bottom w:val="none" w:sz="0" w:space="0" w:color="auto"/>
        <w:right w:val="none" w:sz="0" w:space="0" w:color="auto"/>
      </w:divBdr>
    </w:div>
    <w:div w:id="214853369">
      <w:bodyDiv w:val="1"/>
      <w:marLeft w:val="0"/>
      <w:marRight w:val="0"/>
      <w:marTop w:val="0"/>
      <w:marBottom w:val="0"/>
      <w:divBdr>
        <w:top w:val="none" w:sz="0" w:space="0" w:color="auto"/>
        <w:left w:val="none" w:sz="0" w:space="0" w:color="auto"/>
        <w:bottom w:val="none" w:sz="0" w:space="0" w:color="auto"/>
        <w:right w:val="none" w:sz="0" w:space="0" w:color="auto"/>
      </w:divBdr>
    </w:div>
    <w:div w:id="425656779">
      <w:bodyDiv w:val="1"/>
      <w:marLeft w:val="0"/>
      <w:marRight w:val="0"/>
      <w:marTop w:val="0"/>
      <w:marBottom w:val="0"/>
      <w:divBdr>
        <w:top w:val="none" w:sz="0" w:space="0" w:color="auto"/>
        <w:left w:val="none" w:sz="0" w:space="0" w:color="auto"/>
        <w:bottom w:val="none" w:sz="0" w:space="0" w:color="auto"/>
        <w:right w:val="none" w:sz="0" w:space="0" w:color="auto"/>
      </w:divBdr>
    </w:div>
    <w:div w:id="490607540">
      <w:bodyDiv w:val="1"/>
      <w:marLeft w:val="0"/>
      <w:marRight w:val="0"/>
      <w:marTop w:val="0"/>
      <w:marBottom w:val="0"/>
      <w:divBdr>
        <w:top w:val="none" w:sz="0" w:space="0" w:color="auto"/>
        <w:left w:val="none" w:sz="0" w:space="0" w:color="auto"/>
        <w:bottom w:val="none" w:sz="0" w:space="0" w:color="auto"/>
        <w:right w:val="none" w:sz="0" w:space="0" w:color="auto"/>
      </w:divBdr>
    </w:div>
    <w:div w:id="828210477">
      <w:bodyDiv w:val="1"/>
      <w:marLeft w:val="0"/>
      <w:marRight w:val="0"/>
      <w:marTop w:val="0"/>
      <w:marBottom w:val="0"/>
      <w:divBdr>
        <w:top w:val="none" w:sz="0" w:space="0" w:color="auto"/>
        <w:left w:val="none" w:sz="0" w:space="0" w:color="auto"/>
        <w:bottom w:val="none" w:sz="0" w:space="0" w:color="auto"/>
        <w:right w:val="none" w:sz="0" w:space="0" w:color="auto"/>
      </w:divBdr>
    </w:div>
    <w:div w:id="1368140000">
      <w:bodyDiv w:val="1"/>
      <w:marLeft w:val="0"/>
      <w:marRight w:val="0"/>
      <w:marTop w:val="0"/>
      <w:marBottom w:val="0"/>
      <w:divBdr>
        <w:top w:val="none" w:sz="0" w:space="0" w:color="auto"/>
        <w:left w:val="none" w:sz="0" w:space="0" w:color="auto"/>
        <w:bottom w:val="none" w:sz="0" w:space="0" w:color="auto"/>
        <w:right w:val="none" w:sz="0" w:space="0" w:color="auto"/>
      </w:divBdr>
    </w:div>
    <w:div w:id="1446727193">
      <w:bodyDiv w:val="1"/>
      <w:marLeft w:val="0"/>
      <w:marRight w:val="0"/>
      <w:marTop w:val="0"/>
      <w:marBottom w:val="0"/>
      <w:divBdr>
        <w:top w:val="none" w:sz="0" w:space="0" w:color="auto"/>
        <w:left w:val="none" w:sz="0" w:space="0" w:color="auto"/>
        <w:bottom w:val="none" w:sz="0" w:space="0" w:color="auto"/>
        <w:right w:val="none" w:sz="0" w:space="0" w:color="auto"/>
      </w:divBdr>
    </w:div>
    <w:div w:id="1971008996">
      <w:bodyDiv w:val="1"/>
      <w:marLeft w:val="0"/>
      <w:marRight w:val="0"/>
      <w:marTop w:val="0"/>
      <w:marBottom w:val="0"/>
      <w:divBdr>
        <w:top w:val="none" w:sz="0" w:space="0" w:color="auto"/>
        <w:left w:val="none" w:sz="0" w:space="0" w:color="auto"/>
        <w:bottom w:val="none" w:sz="0" w:space="0" w:color="auto"/>
        <w:right w:val="none" w:sz="0" w:space="0" w:color="auto"/>
      </w:divBdr>
    </w:div>
    <w:div w:id="21094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5362</Characters>
  <Application>Microsoft Macintosh Word</Application>
  <DocSecurity>0</DocSecurity>
  <Lines>44</Lines>
  <Paragraphs>12</Paragraphs>
  <ScaleCrop>false</ScaleCrop>
  <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Kralj</dc:creator>
  <cp:keywords/>
  <dc:description/>
  <cp:lastModifiedBy>Assistenz ALC</cp:lastModifiedBy>
  <cp:revision>6</cp:revision>
  <dcterms:created xsi:type="dcterms:W3CDTF">2021-10-14T08:38:00Z</dcterms:created>
  <dcterms:modified xsi:type="dcterms:W3CDTF">2021-10-19T08:56:00Z</dcterms:modified>
</cp:coreProperties>
</file>