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63" w:rsidRDefault="00010163" w:rsidP="00010163">
      <w:pPr>
        <w:rPr>
          <w:rFonts w:ascii="Segoe UI" w:eastAsia="Segoe UI" w:hAnsi="Segoe UI" w:cs="Segoe UI"/>
          <w:b/>
          <w:bCs/>
          <w:sz w:val="22"/>
          <w:szCs w:val="22"/>
          <w:u w:val="single"/>
        </w:rPr>
      </w:pPr>
    </w:p>
    <w:p w:rsidR="00010163" w:rsidRDefault="00583067" w:rsidP="00010163">
      <w:pPr>
        <w:rPr>
          <w:rFonts w:ascii="Segoe UI" w:eastAsia="Segoe UI" w:hAnsi="Segoe UI" w:cs="Segoe UI"/>
          <w:b/>
          <w:bCs/>
          <w:sz w:val="22"/>
          <w:szCs w:val="22"/>
          <w:u w:val="single"/>
        </w:rPr>
      </w:pPr>
      <w:r w:rsidRPr="00F46D03">
        <w:rPr>
          <w:rFonts w:ascii="Segoe UI" w:eastAsia="Segoe UI" w:hAnsi="Segoe UI" w:cs="Segoe UI"/>
          <w:b/>
          <w:bCs/>
          <w:caps/>
          <w:sz w:val="22"/>
          <w:szCs w:val="22"/>
          <w:u w:val="single"/>
        </w:rPr>
        <w:t>Scheckübergabe</w:t>
      </w:r>
      <w:r>
        <w:rPr>
          <w:rFonts w:ascii="Segoe UI" w:eastAsia="Segoe UI" w:hAnsi="Segoe UI" w:cs="Segoe UI"/>
          <w:b/>
          <w:bCs/>
          <w:sz w:val="22"/>
          <w:szCs w:val="22"/>
          <w:u w:val="single"/>
        </w:rPr>
        <w:t xml:space="preserve">: </w:t>
      </w:r>
      <w:r w:rsidR="0053675F">
        <w:rPr>
          <w:rFonts w:ascii="Segoe UI" w:eastAsia="Segoe UI" w:hAnsi="Segoe UI" w:cs="Segoe UI"/>
          <w:b/>
          <w:bCs/>
          <w:sz w:val="22"/>
          <w:szCs w:val="22"/>
          <w:u w:val="single"/>
        </w:rPr>
        <w:t xml:space="preserve">2.500 Euro </w:t>
      </w:r>
      <w:r w:rsidR="0053675F">
        <w:rPr>
          <w:rFonts w:ascii="Segoe UI" w:eastAsia="Segoe UI" w:hAnsi="Segoe UI" w:cs="Segoe UI"/>
          <w:b/>
          <w:bCs/>
          <w:sz w:val="22"/>
          <w:szCs w:val="22"/>
          <w:u w:val="single"/>
        </w:rPr>
        <w:t xml:space="preserve">für </w:t>
      </w:r>
      <w:proofErr w:type="spellStart"/>
      <w:r w:rsidR="0053675F">
        <w:rPr>
          <w:rFonts w:ascii="Segoe UI" w:eastAsia="Segoe UI" w:hAnsi="Segoe UI" w:cs="Segoe UI"/>
          <w:b/>
          <w:bCs/>
          <w:sz w:val="22"/>
          <w:szCs w:val="22"/>
          <w:u w:val="single"/>
        </w:rPr>
        <w:t>Taekwondokämpfer</w:t>
      </w:r>
      <w:proofErr w:type="spellEnd"/>
      <w:r w:rsidR="0053675F">
        <w:rPr>
          <w:rFonts w:ascii="Segoe UI" w:eastAsia="Segoe UI" w:hAnsi="Segoe UI" w:cs="Segoe UI"/>
          <w:b/>
          <w:bCs/>
          <w:sz w:val="22"/>
          <w:szCs w:val="22"/>
          <w:u w:val="single"/>
        </w:rPr>
        <w:t xml:space="preserve"> </w:t>
      </w:r>
      <w:proofErr w:type="spellStart"/>
      <w:r w:rsidR="0053675F">
        <w:rPr>
          <w:rFonts w:ascii="Segoe UI" w:eastAsia="Segoe UI" w:hAnsi="Segoe UI" w:cs="Segoe UI"/>
          <w:b/>
          <w:bCs/>
          <w:sz w:val="22"/>
          <w:szCs w:val="22"/>
          <w:u w:val="single"/>
        </w:rPr>
        <w:t>Ranye</w:t>
      </w:r>
      <w:proofErr w:type="spellEnd"/>
      <w:r w:rsidR="0053675F">
        <w:rPr>
          <w:rFonts w:ascii="Segoe UI" w:eastAsia="Segoe UI" w:hAnsi="Segoe UI" w:cs="Segoe UI"/>
          <w:b/>
          <w:bCs/>
          <w:sz w:val="22"/>
          <w:szCs w:val="22"/>
          <w:u w:val="single"/>
        </w:rPr>
        <w:t xml:space="preserve"> </w:t>
      </w:r>
      <w:proofErr w:type="spellStart"/>
      <w:r w:rsidR="0053675F">
        <w:rPr>
          <w:rFonts w:ascii="Segoe UI" w:eastAsia="Segoe UI" w:hAnsi="Segoe UI" w:cs="Segoe UI"/>
          <w:b/>
          <w:bCs/>
          <w:sz w:val="22"/>
          <w:szCs w:val="22"/>
          <w:u w:val="single"/>
        </w:rPr>
        <w:t>Drebes</w:t>
      </w:r>
      <w:proofErr w:type="spellEnd"/>
      <w:r w:rsidR="0053675F">
        <w:rPr>
          <w:rFonts w:ascii="Segoe UI" w:eastAsia="Segoe UI" w:hAnsi="Segoe UI" w:cs="Segoe UI"/>
          <w:b/>
          <w:bCs/>
          <w:sz w:val="22"/>
          <w:szCs w:val="22"/>
          <w:u w:val="single"/>
        </w:rPr>
        <w:t xml:space="preserve"> </w:t>
      </w:r>
      <w:r>
        <w:rPr>
          <w:rFonts w:ascii="Segoe UI" w:eastAsia="Segoe UI" w:hAnsi="Segoe UI" w:cs="Segoe UI"/>
          <w:b/>
          <w:bCs/>
          <w:sz w:val="22"/>
          <w:szCs w:val="22"/>
          <w:u w:val="single"/>
        </w:rPr>
        <w:t xml:space="preserve">aus </w:t>
      </w:r>
      <w:proofErr w:type="spellStart"/>
      <w:r>
        <w:rPr>
          <w:rFonts w:ascii="Segoe UI" w:eastAsia="Segoe UI" w:hAnsi="Segoe UI" w:cs="Segoe UI"/>
          <w:b/>
          <w:bCs/>
          <w:sz w:val="22"/>
          <w:szCs w:val="22"/>
          <w:u w:val="single"/>
        </w:rPr>
        <w:t>Swisttal</w:t>
      </w:r>
      <w:proofErr w:type="spellEnd"/>
    </w:p>
    <w:p w:rsidR="00010163" w:rsidRDefault="00010163" w:rsidP="00010163">
      <w:pPr>
        <w:rPr>
          <w:rFonts w:ascii="Segoe UI" w:eastAsia="Segoe UI" w:hAnsi="Segoe UI" w:cs="Segoe UI"/>
          <w:b/>
          <w:bCs/>
          <w:u w:val="single"/>
        </w:rPr>
      </w:pPr>
    </w:p>
    <w:p w:rsidR="00010163" w:rsidRDefault="0053675F" w:rsidP="00010163">
      <w:pPr>
        <w:rPr>
          <w:rFonts w:ascii="Segoe UI" w:eastAsia="Segoe UI" w:hAnsi="Segoe UI" w:cs="Segoe UI"/>
          <w:b/>
          <w:bCs/>
          <w:sz w:val="28"/>
          <w:szCs w:val="28"/>
          <w:u w:val="single"/>
        </w:rPr>
      </w:pPr>
      <w:r>
        <w:rPr>
          <w:rFonts w:ascii="Segoe UI" w:eastAsia="Segoe UI" w:hAnsi="Segoe UI" w:cs="Segoe UI"/>
          <w:b/>
          <w:bCs/>
          <w:sz w:val="30"/>
          <w:szCs w:val="30"/>
        </w:rPr>
        <w:t xml:space="preserve">Sportstiftung NRW übergibt </w:t>
      </w:r>
      <w:proofErr w:type="spellStart"/>
      <w:r>
        <w:rPr>
          <w:rFonts w:ascii="Segoe UI" w:eastAsia="Segoe UI" w:hAnsi="Segoe UI" w:cs="Segoe UI"/>
          <w:b/>
          <w:bCs/>
          <w:sz w:val="30"/>
          <w:szCs w:val="30"/>
        </w:rPr>
        <w:t>Tombolaerlöse</w:t>
      </w:r>
      <w:proofErr w:type="spellEnd"/>
      <w:r>
        <w:rPr>
          <w:rFonts w:ascii="Segoe UI" w:eastAsia="Segoe UI" w:hAnsi="Segoe UI" w:cs="Segoe UI"/>
          <w:b/>
          <w:bCs/>
          <w:sz w:val="30"/>
          <w:szCs w:val="30"/>
        </w:rPr>
        <w:t xml:space="preserve"> an NRW-Top-Talent</w:t>
      </w:r>
    </w:p>
    <w:p w:rsidR="00010163" w:rsidRDefault="00010163" w:rsidP="00010163">
      <w:pPr>
        <w:rPr>
          <w:rFonts w:ascii="Segoe UI" w:eastAsia="Segoe UI" w:hAnsi="Segoe UI" w:cs="Segoe UI"/>
        </w:rPr>
      </w:pPr>
    </w:p>
    <w:p w:rsidR="00F46D03" w:rsidRDefault="00F46D03" w:rsidP="00010163">
      <w:pPr>
        <w:rPr>
          <w:rFonts w:ascii="Segoe UI" w:eastAsia="Segoe UI" w:hAnsi="Segoe UI" w:cs="Segoe UI"/>
          <w:bCs/>
        </w:rPr>
      </w:pPr>
      <w:r>
        <w:rPr>
          <w:rFonts w:ascii="Segoe UI" w:eastAsia="Segoe UI" w:hAnsi="Segoe UI" w:cs="Segoe UI"/>
          <w:bCs/>
        </w:rPr>
        <w:t xml:space="preserve">Über 2.500 Euro von der Sportstiftung NRW kann sich das </w:t>
      </w:r>
      <w:proofErr w:type="spellStart"/>
      <w:r>
        <w:rPr>
          <w:rFonts w:ascii="Segoe UI" w:eastAsia="Segoe UI" w:hAnsi="Segoe UI" w:cs="Segoe UI"/>
          <w:bCs/>
        </w:rPr>
        <w:t>Swisttaler</w:t>
      </w:r>
      <w:proofErr w:type="spellEnd"/>
      <w:r>
        <w:rPr>
          <w:rFonts w:ascii="Segoe UI" w:eastAsia="Segoe UI" w:hAnsi="Segoe UI" w:cs="Segoe UI"/>
          <w:bCs/>
        </w:rPr>
        <w:t xml:space="preserve"> </w:t>
      </w:r>
      <w:proofErr w:type="spellStart"/>
      <w:r>
        <w:rPr>
          <w:rFonts w:ascii="Segoe UI" w:eastAsia="Segoe UI" w:hAnsi="Segoe UI" w:cs="Segoe UI"/>
          <w:bCs/>
        </w:rPr>
        <w:t>Taekwondotalent</w:t>
      </w:r>
      <w:proofErr w:type="spellEnd"/>
      <w:r>
        <w:rPr>
          <w:rFonts w:ascii="Segoe UI" w:eastAsia="Segoe UI" w:hAnsi="Segoe UI" w:cs="Segoe UI"/>
          <w:bCs/>
        </w:rPr>
        <w:t xml:space="preserve"> </w:t>
      </w:r>
      <w:proofErr w:type="spellStart"/>
      <w:r>
        <w:rPr>
          <w:rFonts w:ascii="Segoe UI" w:eastAsia="Segoe UI" w:hAnsi="Segoe UI" w:cs="Segoe UI"/>
          <w:bCs/>
        </w:rPr>
        <w:t>Ranye</w:t>
      </w:r>
      <w:proofErr w:type="spellEnd"/>
      <w:r>
        <w:rPr>
          <w:rFonts w:ascii="Segoe UI" w:eastAsia="Segoe UI" w:hAnsi="Segoe UI" w:cs="Segoe UI"/>
          <w:bCs/>
        </w:rPr>
        <w:t xml:space="preserve"> </w:t>
      </w:r>
      <w:proofErr w:type="spellStart"/>
      <w:r>
        <w:rPr>
          <w:rFonts w:ascii="Segoe UI" w:eastAsia="Segoe UI" w:hAnsi="Segoe UI" w:cs="Segoe UI"/>
          <w:bCs/>
        </w:rPr>
        <w:t>Drebes</w:t>
      </w:r>
      <w:proofErr w:type="spellEnd"/>
      <w:r>
        <w:rPr>
          <w:rFonts w:ascii="Segoe UI" w:eastAsia="Segoe UI" w:hAnsi="Segoe UI" w:cs="Segoe UI"/>
          <w:bCs/>
        </w:rPr>
        <w:t xml:space="preserve"> freuen. Das Geld stammt aus den Tombola-Einnahmen, welche die Stiftung im Rahmen ihres </w:t>
      </w:r>
      <w:proofErr w:type="spellStart"/>
      <w:r>
        <w:rPr>
          <w:rFonts w:ascii="Segoe UI" w:eastAsia="Segoe UI" w:hAnsi="Segoe UI" w:cs="Segoe UI"/>
          <w:bCs/>
        </w:rPr>
        <w:t>Charity</w:t>
      </w:r>
      <w:proofErr w:type="spellEnd"/>
      <w:r>
        <w:rPr>
          <w:rFonts w:ascii="Segoe UI" w:eastAsia="Segoe UI" w:hAnsi="Segoe UI" w:cs="Segoe UI"/>
          <w:bCs/>
        </w:rPr>
        <w:t>-Golfturniers Heide-Rosendahl-Cup im September erzielt hat.</w:t>
      </w:r>
    </w:p>
    <w:p w:rsidR="00F46D03" w:rsidRDefault="00F46D03" w:rsidP="00010163">
      <w:pPr>
        <w:rPr>
          <w:rFonts w:ascii="Segoe UI" w:eastAsia="Segoe UI" w:hAnsi="Segoe UI" w:cs="Segoe UI"/>
          <w:bCs/>
        </w:rPr>
      </w:pPr>
    </w:p>
    <w:p w:rsidR="00F46D03" w:rsidRDefault="00F46D03" w:rsidP="00010163">
      <w:pPr>
        <w:rPr>
          <w:rFonts w:ascii="Segoe UI" w:eastAsia="Segoe UI" w:hAnsi="Segoe UI" w:cs="Segoe UI"/>
          <w:bCs/>
        </w:rPr>
      </w:pPr>
      <w:r w:rsidRPr="00F46D03">
        <w:rPr>
          <w:rFonts w:ascii="Segoe UI" w:eastAsia="Segoe UI" w:hAnsi="Segoe UI" w:cs="Segoe UI"/>
          <w:bCs/>
        </w:rPr>
        <w:t xml:space="preserve">Der 16­Jährige  </w:t>
      </w:r>
      <w:proofErr w:type="spellStart"/>
      <w:r w:rsidRPr="00F46D03">
        <w:rPr>
          <w:rFonts w:ascii="Segoe UI" w:eastAsia="Segoe UI" w:hAnsi="Segoe UI" w:cs="Segoe UI"/>
          <w:bCs/>
        </w:rPr>
        <w:t>Taekwondokämpfer</w:t>
      </w:r>
      <w:proofErr w:type="spellEnd"/>
      <w:r w:rsidRPr="00F46D03">
        <w:rPr>
          <w:rFonts w:ascii="Segoe UI" w:eastAsia="Segoe UI" w:hAnsi="Segoe UI" w:cs="Segoe UI"/>
          <w:bCs/>
        </w:rPr>
        <w:t xml:space="preserve"> mit einer Leidenschaft für Luft­ und Raumfahrttechnik ist mehrfacher Deutscher Meister, U15­Europameister und ­Weltmeister. Auch neben der Matte glänzt er mit Topleistungen: Zweimal wurde er </w:t>
      </w:r>
      <w:r>
        <w:rPr>
          <w:rFonts w:ascii="Segoe UI" w:eastAsia="Segoe UI" w:hAnsi="Segoe UI" w:cs="Segoe UI"/>
          <w:bCs/>
        </w:rPr>
        <w:t xml:space="preserve">am Standort Bonn </w:t>
      </w:r>
      <w:r w:rsidRPr="00F46D03">
        <w:rPr>
          <w:rFonts w:ascii="Segoe UI" w:eastAsia="Segoe UI" w:hAnsi="Segoe UI" w:cs="Segoe UI"/>
          <w:bCs/>
        </w:rPr>
        <w:t xml:space="preserve">schon zum „Eliteschüler des Jahres“ gekürt. </w:t>
      </w:r>
      <w:proofErr w:type="spellStart"/>
      <w:r w:rsidRPr="00F46D03">
        <w:rPr>
          <w:rFonts w:ascii="Segoe UI" w:eastAsia="Segoe UI" w:hAnsi="Segoe UI" w:cs="Segoe UI"/>
          <w:bCs/>
        </w:rPr>
        <w:t>Ranye</w:t>
      </w:r>
      <w:proofErr w:type="spellEnd"/>
      <w:r w:rsidRPr="00F46D03">
        <w:rPr>
          <w:rFonts w:ascii="Segoe UI" w:eastAsia="Segoe UI" w:hAnsi="Segoe UI" w:cs="Segoe UI"/>
          <w:bCs/>
        </w:rPr>
        <w:t>, der Halbwaise ist und aus bescheidenen finanziellen Verhältnissen kommt, hat ein Ziel: einmal an Olympischen Spielen teilnehmen.</w:t>
      </w:r>
      <w:r>
        <w:rPr>
          <w:rFonts w:ascii="Segoe UI" w:eastAsia="Segoe UI" w:hAnsi="Segoe UI" w:cs="Segoe UI"/>
          <w:bCs/>
        </w:rPr>
        <w:t xml:space="preserve"> </w:t>
      </w:r>
    </w:p>
    <w:p w:rsidR="00F46D03" w:rsidRDefault="00F46D03" w:rsidP="00010163">
      <w:pPr>
        <w:rPr>
          <w:rFonts w:ascii="Segoe UI" w:eastAsia="Segoe UI" w:hAnsi="Segoe UI" w:cs="Segoe UI"/>
          <w:bCs/>
        </w:rPr>
      </w:pPr>
    </w:p>
    <w:p w:rsidR="00010163" w:rsidRDefault="00F46D03" w:rsidP="00010163">
      <w:pPr>
        <w:rPr>
          <w:rFonts w:ascii="Segoe UI" w:eastAsia="Segoe UI" w:hAnsi="Segoe UI" w:cs="Segoe UI"/>
          <w:bCs/>
        </w:rPr>
      </w:pPr>
      <w:r>
        <w:rPr>
          <w:rFonts w:ascii="Segoe UI" w:eastAsia="Segoe UI" w:hAnsi="Segoe UI" w:cs="Segoe UI"/>
          <w:bCs/>
        </w:rPr>
        <w:t>Doch Reisen zu Turnieren und Wettkämpfen sowie in Trainingslager sind kostspielig. Grund genug für die Sportstiftung NRW, das Top-Talent über eine reguläre Förderung hinaus mit der Zweckbindung der Tombola zusätzlich zu unterstützen.</w:t>
      </w:r>
    </w:p>
    <w:p w:rsidR="00F46D03" w:rsidRDefault="00F46D03" w:rsidP="00010163">
      <w:pPr>
        <w:rPr>
          <w:rFonts w:ascii="Segoe UI" w:eastAsia="Segoe UI" w:hAnsi="Segoe UI" w:cs="Segoe UI"/>
          <w:bCs/>
        </w:rPr>
      </w:pPr>
    </w:p>
    <w:p w:rsidR="00F46D03" w:rsidRDefault="00F46D03" w:rsidP="00010163">
      <w:pPr>
        <w:rPr>
          <w:rFonts w:ascii="Segoe UI" w:eastAsia="Segoe UI" w:hAnsi="Segoe UI" w:cs="Segoe UI"/>
          <w:b/>
          <w:bCs/>
        </w:rPr>
      </w:pPr>
      <w:r w:rsidRPr="00F46D03">
        <w:rPr>
          <w:rFonts w:ascii="Segoe UI" w:eastAsia="Segoe UI" w:hAnsi="Segoe UI" w:cs="Segoe UI"/>
          <w:b/>
          <w:bCs/>
        </w:rPr>
        <w:t xml:space="preserve">Am morgigen </w:t>
      </w:r>
      <w:r w:rsidRPr="00F46D03">
        <w:rPr>
          <w:rFonts w:ascii="Segoe UI" w:eastAsia="Segoe UI" w:hAnsi="Segoe UI" w:cs="Segoe UI"/>
          <w:b/>
          <w:bCs/>
          <w:u w:val="single"/>
        </w:rPr>
        <w:t>Dienstag, 21. November, 18 Uhr</w:t>
      </w:r>
      <w:r w:rsidR="00B659E1">
        <w:rPr>
          <w:rFonts w:ascii="Segoe UI" w:eastAsia="Segoe UI" w:hAnsi="Segoe UI" w:cs="Segoe UI"/>
          <w:b/>
          <w:bCs/>
          <w:u w:val="single"/>
        </w:rPr>
        <w:t>,</w:t>
      </w:r>
      <w:r w:rsidRPr="00F46D03">
        <w:rPr>
          <w:rFonts w:ascii="Segoe UI" w:eastAsia="Segoe UI" w:hAnsi="Segoe UI" w:cs="Segoe UI"/>
          <w:b/>
          <w:bCs/>
        </w:rPr>
        <w:t xml:space="preserve"> übergibt Jürgen Brüggemann</w:t>
      </w:r>
      <w:r w:rsidR="00B659E1">
        <w:rPr>
          <w:rFonts w:ascii="Segoe UI" w:eastAsia="Segoe UI" w:hAnsi="Segoe UI" w:cs="Segoe UI"/>
          <w:b/>
          <w:bCs/>
        </w:rPr>
        <w:t>, Geschäftsführer der Sportstiftung NRW,</w:t>
      </w:r>
      <w:r w:rsidRPr="00F46D03">
        <w:rPr>
          <w:rFonts w:ascii="Segoe UI" w:eastAsia="Segoe UI" w:hAnsi="Segoe UI" w:cs="Segoe UI"/>
          <w:b/>
          <w:bCs/>
        </w:rPr>
        <w:t xml:space="preserve"> </w:t>
      </w:r>
      <w:proofErr w:type="spellStart"/>
      <w:r w:rsidRPr="00F46D03">
        <w:rPr>
          <w:rFonts w:ascii="Segoe UI" w:eastAsia="Segoe UI" w:hAnsi="Segoe UI" w:cs="Segoe UI"/>
          <w:b/>
          <w:bCs/>
        </w:rPr>
        <w:t>Ranye</w:t>
      </w:r>
      <w:proofErr w:type="spellEnd"/>
      <w:r w:rsidRPr="00F46D03">
        <w:rPr>
          <w:rFonts w:ascii="Segoe UI" w:eastAsia="Segoe UI" w:hAnsi="Segoe UI" w:cs="Segoe UI"/>
          <w:b/>
          <w:bCs/>
        </w:rPr>
        <w:t xml:space="preserve"> </w:t>
      </w:r>
      <w:r w:rsidR="00B659E1" w:rsidRPr="00F46D03">
        <w:rPr>
          <w:rFonts w:ascii="Segoe UI" w:eastAsia="Segoe UI" w:hAnsi="Segoe UI" w:cs="Segoe UI"/>
          <w:b/>
          <w:bCs/>
        </w:rPr>
        <w:t>den symbolischen Scheck über 2.500 Euro</w:t>
      </w:r>
      <w:r w:rsidR="00B659E1" w:rsidRPr="00F46D03">
        <w:rPr>
          <w:rFonts w:ascii="Segoe UI" w:eastAsia="Segoe UI" w:hAnsi="Segoe UI" w:cs="Segoe UI"/>
          <w:b/>
          <w:bCs/>
        </w:rPr>
        <w:t xml:space="preserve"> </w:t>
      </w:r>
      <w:r w:rsidRPr="00F46D03">
        <w:rPr>
          <w:rFonts w:ascii="Segoe UI" w:eastAsia="Segoe UI" w:hAnsi="Segoe UI" w:cs="Segoe UI"/>
          <w:b/>
          <w:bCs/>
        </w:rPr>
        <w:t>im Beisein seines Trainers und Mentors Dimitrios Lautenschläger</w:t>
      </w:r>
      <w:r w:rsidR="00B659E1">
        <w:rPr>
          <w:rFonts w:ascii="Segoe UI" w:eastAsia="Segoe UI" w:hAnsi="Segoe UI" w:cs="Segoe UI"/>
          <w:b/>
          <w:bCs/>
        </w:rPr>
        <w:t>, 1. Vorsitzender des</w:t>
      </w:r>
      <w:r w:rsidRPr="00F46D03">
        <w:rPr>
          <w:rFonts w:ascii="Segoe UI" w:eastAsia="Segoe UI" w:hAnsi="Segoe UI" w:cs="Segoe UI"/>
          <w:b/>
          <w:bCs/>
        </w:rPr>
        <w:t xml:space="preserve"> Taekwondo Verein </w:t>
      </w:r>
      <w:proofErr w:type="spellStart"/>
      <w:r w:rsidRPr="00F46D03">
        <w:rPr>
          <w:rFonts w:ascii="Segoe UI" w:eastAsia="Segoe UI" w:hAnsi="Segoe UI" w:cs="Segoe UI"/>
          <w:b/>
          <w:bCs/>
        </w:rPr>
        <w:t>Swisttal</w:t>
      </w:r>
      <w:proofErr w:type="spellEnd"/>
      <w:r w:rsidRPr="00F46D03">
        <w:rPr>
          <w:rFonts w:ascii="Segoe UI" w:eastAsia="Segoe UI" w:hAnsi="Segoe UI" w:cs="Segoe UI"/>
          <w:b/>
          <w:bCs/>
        </w:rPr>
        <w:t>.</w:t>
      </w:r>
      <w:r>
        <w:rPr>
          <w:rFonts w:ascii="Segoe UI" w:eastAsia="Segoe UI" w:hAnsi="Segoe UI" w:cs="Segoe UI"/>
          <w:bCs/>
        </w:rPr>
        <w:t xml:space="preserve"> </w:t>
      </w:r>
      <w:r w:rsidRPr="00B659E1">
        <w:rPr>
          <w:rFonts w:ascii="Segoe UI" w:eastAsia="Segoe UI" w:hAnsi="Segoe UI" w:cs="Segoe UI"/>
          <w:b/>
          <w:bCs/>
        </w:rPr>
        <w:t xml:space="preserve">Treffpunkt ist </w:t>
      </w:r>
      <w:r w:rsidR="00B659E1" w:rsidRPr="00B659E1">
        <w:rPr>
          <w:rFonts w:ascii="Segoe UI" w:eastAsia="Segoe UI" w:hAnsi="Segoe UI" w:cs="Segoe UI"/>
          <w:b/>
          <w:bCs/>
        </w:rPr>
        <w:t xml:space="preserve">das </w:t>
      </w:r>
      <w:r w:rsidR="00B659E1" w:rsidRPr="00B659E1">
        <w:rPr>
          <w:rFonts w:ascii="Segoe UI" w:eastAsia="Segoe UI" w:hAnsi="Segoe UI" w:cs="Segoe UI"/>
          <w:b/>
          <w:bCs/>
          <w:u w:val="single"/>
        </w:rPr>
        <w:t xml:space="preserve">Taekwondo Spitzensportzentrum in </w:t>
      </w:r>
      <w:proofErr w:type="spellStart"/>
      <w:r w:rsidR="00B659E1" w:rsidRPr="00B659E1">
        <w:rPr>
          <w:rFonts w:ascii="Segoe UI" w:eastAsia="Segoe UI" w:hAnsi="Segoe UI" w:cs="Segoe UI"/>
          <w:b/>
          <w:bCs/>
          <w:u w:val="single"/>
        </w:rPr>
        <w:t>Swisttal-Buschhoven</w:t>
      </w:r>
      <w:proofErr w:type="spellEnd"/>
      <w:r w:rsidR="00B659E1" w:rsidRPr="00B659E1">
        <w:rPr>
          <w:rFonts w:ascii="Segoe UI" w:eastAsia="Segoe UI" w:hAnsi="Segoe UI" w:cs="Segoe UI"/>
          <w:b/>
          <w:bCs/>
        </w:rPr>
        <w:t xml:space="preserve">, Am </w:t>
      </w:r>
      <w:proofErr w:type="spellStart"/>
      <w:r w:rsidR="00B659E1" w:rsidRPr="00B659E1">
        <w:rPr>
          <w:rFonts w:ascii="Segoe UI" w:eastAsia="Segoe UI" w:hAnsi="Segoe UI" w:cs="Segoe UI"/>
          <w:b/>
          <w:bCs/>
        </w:rPr>
        <w:t>Fienacker</w:t>
      </w:r>
      <w:proofErr w:type="spellEnd"/>
      <w:r w:rsidR="00B659E1" w:rsidRPr="00B659E1">
        <w:rPr>
          <w:rFonts w:ascii="Segoe UI" w:eastAsia="Segoe UI" w:hAnsi="Segoe UI" w:cs="Segoe UI"/>
          <w:b/>
          <w:bCs/>
        </w:rPr>
        <w:t xml:space="preserve"> 5, 53913 </w:t>
      </w:r>
      <w:proofErr w:type="spellStart"/>
      <w:r w:rsidR="00B659E1" w:rsidRPr="00B659E1">
        <w:rPr>
          <w:rFonts w:ascii="Segoe UI" w:eastAsia="Segoe UI" w:hAnsi="Segoe UI" w:cs="Segoe UI"/>
          <w:b/>
          <w:bCs/>
        </w:rPr>
        <w:t>Swisttal</w:t>
      </w:r>
      <w:proofErr w:type="spellEnd"/>
      <w:r w:rsidR="00B659E1">
        <w:rPr>
          <w:rFonts w:ascii="Segoe UI" w:eastAsia="Segoe UI" w:hAnsi="Segoe UI" w:cs="Segoe UI"/>
          <w:b/>
          <w:bCs/>
        </w:rPr>
        <w:t>.</w:t>
      </w:r>
    </w:p>
    <w:p w:rsidR="00B659E1" w:rsidRDefault="00B659E1" w:rsidP="00010163">
      <w:pPr>
        <w:rPr>
          <w:rFonts w:ascii="Segoe UI" w:eastAsia="Segoe UI" w:hAnsi="Segoe UI" w:cs="Segoe UI"/>
          <w:b/>
          <w:bCs/>
        </w:rPr>
      </w:pPr>
    </w:p>
    <w:p w:rsidR="00B659E1" w:rsidRDefault="00B659E1" w:rsidP="00010163">
      <w:pPr>
        <w:rPr>
          <w:rFonts w:ascii="Segoe UI" w:eastAsia="Segoe UI" w:hAnsi="Segoe UI" w:cs="Segoe UI"/>
          <w:bCs/>
        </w:rPr>
      </w:pPr>
      <w:r>
        <w:rPr>
          <w:rFonts w:ascii="Segoe UI" w:eastAsia="Segoe UI" w:hAnsi="Segoe UI" w:cs="Segoe UI"/>
          <w:bCs/>
        </w:rPr>
        <w:t>Zum Fototermin lade ich Sie, liebe Kollegen, herzlich ein. Selbstverständlich sind auch Interviews mit dem Protagonisten möglich.</w:t>
      </w:r>
    </w:p>
    <w:p w:rsidR="00B659E1" w:rsidRDefault="00B659E1" w:rsidP="00010163">
      <w:pPr>
        <w:rPr>
          <w:rFonts w:ascii="Segoe UI" w:eastAsia="Segoe UI" w:hAnsi="Segoe UI" w:cs="Segoe UI"/>
          <w:bCs/>
        </w:rPr>
      </w:pPr>
    </w:p>
    <w:p w:rsidR="00B659E1" w:rsidRPr="00B659E1" w:rsidRDefault="00B659E1" w:rsidP="00010163">
      <w:pPr>
        <w:rPr>
          <w:rFonts w:ascii="Segoe UI" w:eastAsia="Segoe UI" w:hAnsi="Segoe UI" w:cs="Segoe UI"/>
          <w:bCs/>
        </w:rPr>
      </w:pPr>
      <w:r>
        <w:rPr>
          <w:rFonts w:ascii="Segoe UI" w:eastAsia="Segoe UI" w:hAnsi="Segoe UI" w:cs="Segoe UI"/>
          <w:bCs/>
        </w:rPr>
        <w:t xml:space="preserve">Falls Sie nicht teilnehmen können und Material zur redaktionellen Berichterstattung wünschen, können Sie dieses per Mail anfordern: </w:t>
      </w:r>
      <w:hyperlink r:id="rId7" w:history="1">
        <w:r w:rsidRPr="00130C1A">
          <w:rPr>
            <w:rStyle w:val="Hyperlink"/>
            <w:rFonts w:ascii="Segoe UI" w:eastAsia="Segoe UI" w:hAnsi="Segoe UI" w:cs="Segoe UI"/>
            <w:bCs/>
          </w:rPr>
          <w:t>axel.vomschemm@sportstiftung-nrw.de</w:t>
        </w:r>
      </w:hyperlink>
      <w:r>
        <w:rPr>
          <w:rFonts w:ascii="Segoe UI" w:eastAsia="Segoe UI" w:hAnsi="Segoe UI" w:cs="Segoe UI"/>
          <w:bCs/>
        </w:rPr>
        <w:t xml:space="preserve"> </w:t>
      </w:r>
    </w:p>
    <w:p w:rsidR="00010163" w:rsidRDefault="00010163" w:rsidP="00010163">
      <w:pPr>
        <w:rPr>
          <w:rStyle w:val="Hyperlink1"/>
        </w:rPr>
      </w:pPr>
    </w:p>
    <w:p w:rsidR="00010163" w:rsidRDefault="00010163" w:rsidP="00010163"/>
    <w:p w:rsidR="00526D8F" w:rsidRDefault="00010163" w:rsidP="00010163">
      <w:pPr>
        <w:jc w:val="right"/>
        <w:rPr>
          <w:i/>
        </w:rPr>
      </w:pPr>
      <w:r w:rsidRPr="00010163">
        <w:rPr>
          <w:i/>
        </w:rPr>
        <w:t xml:space="preserve">Köln, </w:t>
      </w:r>
      <w:r w:rsidRPr="00010163">
        <w:rPr>
          <w:i/>
        </w:rPr>
        <w:fldChar w:fldCharType="begin"/>
      </w:r>
      <w:r w:rsidRPr="00010163">
        <w:rPr>
          <w:i/>
        </w:rPr>
        <w:instrText xml:space="preserve"> TIME \@ "d. MMMM yyyy" </w:instrText>
      </w:r>
      <w:r w:rsidRPr="00010163">
        <w:rPr>
          <w:i/>
        </w:rPr>
        <w:fldChar w:fldCharType="separate"/>
      </w:r>
      <w:r w:rsidR="0053675F">
        <w:rPr>
          <w:i/>
          <w:noProof/>
        </w:rPr>
        <w:t>20. November 2017</w:t>
      </w:r>
      <w:r w:rsidRPr="00010163">
        <w:rPr>
          <w:i/>
        </w:rPr>
        <w:fldChar w:fldCharType="end"/>
      </w:r>
    </w:p>
    <w:p w:rsidR="00572642" w:rsidRDefault="00572642" w:rsidP="00572642">
      <w:pPr>
        <w:pBdr>
          <w:bottom w:val="single" w:sz="2" w:space="1" w:color="auto" w:shadow="1"/>
        </w:pBdr>
        <w:ind w:left="708"/>
        <w:rPr>
          <w:i/>
          <w:sz w:val="22"/>
        </w:rPr>
      </w:pPr>
    </w:p>
    <w:p w:rsidR="00572642" w:rsidRDefault="00572642" w:rsidP="00572642">
      <w:pPr>
        <w:spacing w:before="120"/>
        <w:ind w:left="709"/>
        <w:jc w:val="both"/>
        <w:rPr>
          <w:i/>
        </w:rPr>
      </w:pPr>
      <w:r>
        <w:rPr>
          <w:i/>
          <w:sz w:val="22"/>
        </w:rPr>
        <w:t xml:space="preserve">Die Sportstiftung NRW mit Sitz in Köln ist die bundesweit größte Initiative eines Landes zur Förderung des olympischen und paralympischen Nachwuchses. Im Schwerpunkt unterstützt sie Athleten individuell und ganzheitlich beim Übergang vom Landes- zum Bundeskader. Zudem fördert sie Trainer sowie zusätzliche Fachkräfte im Leistungssport und entwickelt sportartübergreifende Strukturen an den Zentren des Leistungssports in NRW. </w:t>
      </w:r>
      <w:hyperlink r:id="rId8" w:history="1">
        <w:r>
          <w:rPr>
            <w:rStyle w:val="Hyperlink"/>
            <w:i/>
            <w:sz w:val="22"/>
          </w:rPr>
          <w:t>www.sportstiftung.nrw</w:t>
        </w:r>
      </w:hyperlink>
      <w:r>
        <w:rPr>
          <w:i/>
          <w:sz w:val="22"/>
        </w:rPr>
        <w:t xml:space="preserve"> </w:t>
      </w:r>
    </w:p>
    <w:p w:rsidR="00572642" w:rsidRPr="00010163" w:rsidRDefault="00572642" w:rsidP="00010163">
      <w:pPr>
        <w:jc w:val="right"/>
        <w:rPr>
          <w:i/>
        </w:rPr>
      </w:pPr>
      <w:bookmarkStart w:id="0" w:name="_GoBack"/>
      <w:bookmarkEnd w:id="0"/>
    </w:p>
    <w:sectPr w:rsidR="00572642" w:rsidRPr="00010163" w:rsidSect="007A3325">
      <w:headerReference w:type="default" r:id="rId9"/>
      <w:footerReference w:type="default" r:id="rId10"/>
      <w:pgSz w:w="11900" w:h="16840"/>
      <w:pgMar w:top="1843" w:right="701" w:bottom="1560" w:left="1276" w:header="709"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F3" w:rsidRDefault="00D94AF3" w:rsidP="00010163">
      <w:r>
        <w:separator/>
      </w:r>
    </w:p>
  </w:endnote>
  <w:endnote w:type="continuationSeparator" w:id="0">
    <w:p w:rsidR="00D94AF3" w:rsidRDefault="00D94AF3" w:rsidP="000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25" w:rsidRDefault="007A3325" w:rsidP="007A3325">
    <w:pPr>
      <w:pStyle w:val="Fuzeile"/>
      <w:tabs>
        <w:tab w:val="right" w:pos="9044"/>
      </w:tabs>
      <w:rPr>
        <w:b/>
        <w:bCs/>
        <w:sz w:val="20"/>
        <w:szCs w:val="20"/>
        <w:u w:val="single"/>
      </w:rPr>
    </w:pPr>
    <w:r>
      <w:rPr>
        <w:b/>
        <w:bCs/>
        <w:sz w:val="20"/>
        <w:szCs w:val="20"/>
        <w:u w:val="single"/>
      </w:rPr>
      <w:t>Pressekontakt</w:t>
    </w:r>
  </w:p>
  <w:p w:rsidR="00A26C54" w:rsidRPr="007A3325" w:rsidRDefault="007A3325" w:rsidP="007A3325">
    <w:pPr>
      <w:pStyle w:val="Fuzeile"/>
      <w:tabs>
        <w:tab w:val="clear" w:pos="9072"/>
      </w:tabs>
    </w:pPr>
    <w:r>
      <w:rPr>
        <w:sz w:val="18"/>
        <w:szCs w:val="20"/>
      </w:rPr>
      <w:t xml:space="preserve">Dr. Axel vom Schemm · Ruf 0221/4982-6026 · 0177/33 66 401 · </w:t>
    </w:r>
    <w:hyperlink r:id="rId1" w:history="1">
      <w:r>
        <w:rPr>
          <w:rStyle w:val="Hyperlink0"/>
          <w:sz w:val="18"/>
        </w:rPr>
        <w:t>axel.vomschemm@sportstiftung-nrw.de</w:t>
      </w:r>
    </w:hyperlink>
    <w:r>
      <w:rPr>
        <w:rStyle w:val="Hyperlink0"/>
        <w:sz w:val="18"/>
      </w:rPr>
      <w:t xml:space="preserve"> </w:t>
    </w:r>
    <w:r>
      <w:rPr>
        <w:sz w:val="18"/>
        <w:szCs w:val="20"/>
      </w:rPr>
      <w:t>·</w:t>
    </w:r>
    <w:r>
      <w:rPr>
        <w:b/>
        <w:bCs/>
        <w:sz w:val="18"/>
        <w:szCs w:val="20"/>
        <w:u w:val="single"/>
      </w:rPr>
      <w:t xml:space="preserve"> </w:t>
    </w:r>
    <w:hyperlink r:id="rId2" w:history="1">
      <w:r>
        <w:rPr>
          <w:rStyle w:val="Hyperlink"/>
          <w:bCs/>
          <w:sz w:val="18"/>
          <w:szCs w:val="20"/>
        </w:rPr>
        <w:t>www.sportstiftung-nrw.de</w:t>
      </w:r>
    </w:hyperlink>
    <w:r>
      <w:rPr>
        <w:bCs/>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F3" w:rsidRDefault="00D94AF3" w:rsidP="00010163">
      <w:r>
        <w:separator/>
      </w:r>
    </w:p>
  </w:footnote>
  <w:footnote w:type="continuationSeparator" w:id="0">
    <w:p w:rsidR="00D94AF3" w:rsidRDefault="00D94AF3" w:rsidP="0001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63" w:rsidRPr="00010163" w:rsidRDefault="00010163" w:rsidP="00010163">
    <w:pPr>
      <w:pStyle w:val="Kopfzeile"/>
    </w:pPr>
    <w:r>
      <w:rPr>
        <w:noProof/>
      </w:rPr>
      <w:drawing>
        <wp:anchor distT="57150" distB="57150" distL="57150" distR="57150" simplePos="0" relativeHeight="251659264" behindDoc="0" locked="0" layoutInCell="1" allowOverlap="1" wp14:anchorId="731B0CD9" wp14:editId="6FC8C515">
          <wp:simplePos x="0" y="0"/>
          <wp:positionH relativeFrom="column">
            <wp:posOffset>-900430</wp:posOffset>
          </wp:positionH>
          <wp:positionV relativeFrom="line">
            <wp:posOffset>-466090</wp:posOffset>
          </wp:positionV>
          <wp:extent cx="7551420" cy="1076325"/>
          <wp:effectExtent l="0" t="0" r="0" b="9525"/>
          <wp:wrapThrough wrapText="bothSides" distL="57150" distR="5715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1420" cy="1076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F"/>
    <w:rsid w:val="00010163"/>
    <w:rsid w:val="00364546"/>
    <w:rsid w:val="00526D8F"/>
    <w:rsid w:val="0053675F"/>
    <w:rsid w:val="00572642"/>
    <w:rsid w:val="00583067"/>
    <w:rsid w:val="00601381"/>
    <w:rsid w:val="007A3325"/>
    <w:rsid w:val="00B659E1"/>
    <w:rsid w:val="00D22F14"/>
    <w:rsid w:val="00D94AF3"/>
    <w:rsid w:val="00F46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unhideWhenUsed/>
    <w:rsid w:val="007A3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unhideWhenUsed/>
    <w:rsid w:val="007A3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896">
      <w:bodyDiv w:val="1"/>
      <w:marLeft w:val="0"/>
      <w:marRight w:val="0"/>
      <w:marTop w:val="0"/>
      <w:marBottom w:val="0"/>
      <w:divBdr>
        <w:top w:val="none" w:sz="0" w:space="0" w:color="auto"/>
        <w:left w:val="none" w:sz="0" w:space="0" w:color="auto"/>
        <w:bottom w:val="none" w:sz="0" w:space="0" w:color="auto"/>
        <w:right w:val="none" w:sz="0" w:space="0" w:color="auto"/>
      </w:divBdr>
    </w:div>
    <w:div w:id="1119108027">
      <w:bodyDiv w:val="1"/>
      <w:marLeft w:val="0"/>
      <w:marRight w:val="0"/>
      <w:marTop w:val="0"/>
      <w:marBottom w:val="0"/>
      <w:divBdr>
        <w:top w:val="none" w:sz="0" w:space="0" w:color="auto"/>
        <w:left w:val="none" w:sz="0" w:space="0" w:color="auto"/>
        <w:bottom w:val="none" w:sz="0" w:space="0" w:color="auto"/>
        <w:right w:val="none" w:sz="0" w:space="0" w:color="auto"/>
      </w:divBdr>
    </w:div>
    <w:div w:id="1680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tiftung.nrw" TargetMode="External"/><Relationship Id="rId3" Type="http://schemas.openxmlformats.org/officeDocument/2006/relationships/settings" Target="settings.xml"/><Relationship Id="rId7" Type="http://schemas.openxmlformats.org/officeDocument/2006/relationships/hyperlink" Target="mailto:axel.vomschemm@sportstiftung-nrw.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tiftung-nrw.de" TargetMode="External"/><Relationship Id="rId1" Type="http://schemas.openxmlformats.org/officeDocument/2006/relationships/hyperlink" Target="mailto:axel.vomschemm@sportstiftun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sse%20und%20Medien\Pressearbeit\Vorlagen\PM\Vorlage_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vom Schemm</dc:creator>
  <cp:lastModifiedBy>Axel vom Schemm</cp:lastModifiedBy>
  <cp:revision>2</cp:revision>
  <dcterms:created xsi:type="dcterms:W3CDTF">2017-11-20T11:52:00Z</dcterms:created>
  <dcterms:modified xsi:type="dcterms:W3CDTF">2017-11-20T12:47:00Z</dcterms:modified>
</cp:coreProperties>
</file>