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85FECF" w14:textId="77777777" w:rsidR="005931DB" w:rsidRDefault="00403E42">
      <w:pPr>
        <w:ind w:right="19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 wp14:anchorId="5A5DF1D0" wp14:editId="61129612">
            <wp:extent cx="1505267" cy="1570714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5813" t="8677" r="6387" b="14300"/>
                    <a:stretch>
                      <a:fillRect/>
                    </a:stretch>
                  </pic:blipFill>
                  <pic:spPr>
                    <a:xfrm>
                      <a:off x="0" y="0"/>
                      <a:ext cx="1505267" cy="1570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D118E" w14:textId="77777777" w:rsidR="005931DB" w:rsidRDefault="00403E42">
      <w:pPr>
        <w:widowControl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Tierisches Musical-Vergnügen im Bernhard Theater</w:t>
      </w:r>
    </w:p>
    <w:p w14:paraId="71E763ED" w14:textId="77777777" w:rsidR="005931DB" w:rsidRDefault="00403E42">
      <w:pPr>
        <w:widowControl/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Löwen-Premiere begeistert Zürich</w:t>
      </w:r>
    </w:p>
    <w:p w14:paraId="54F17827" w14:textId="77777777" w:rsidR="005931DB" w:rsidRDefault="005931DB">
      <w:pPr>
        <w:ind w:right="19"/>
        <w:jc w:val="both"/>
        <w:rPr>
          <w:rFonts w:ascii="Arial" w:eastAsia="Arial" w:hAnsi="Arial" w:cs="Arial"/>
          <w:b/>
          <w:sz w:val="28"/>
          <w:szCs w:val="28"/>
        </w:rPr>
      </w:pPr>
    </w:p>
    <w:p w14:paraId="4E9B5027" w14:textId="77777777" w:rsidR="005931DB" w:rsidRDefault="00403E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Heute, am Samstag 07. März 2020, feierte das neue Familien-Musical “Der Löwe, der nicht schreiben konnte” im Bernhard Theater eine gelungene Premiere. Die Darsteller ernteten zum Schluss Standing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Ovations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und Jesse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Ritch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gab sein Musical-Debüt. Auch die Pr</w:t>
      </w:r>
      <w:r>
        <w:rPr>
          <w:rFonts w:ascii="Arial" w:eastAsia="Arial" w:hAnsi="Arial" w:cs="Arial"/>
          <w:b/>
          <w:sz w:val="24"/>
          <w:szCs w:val="24"/>
        </w:rPr>
        <w:t xml:space="preserve">omis unter den Gästen sind begeistert vom Witz und Charme des neuen Familien-Musicals, inszeniert und produziert von Tino Andrea Honegger, das nun bis am 03. Mai 2020 für beste Musical-Unterhaltung sorgt. </w:t>
      </w:r>
    </w:p>
    <w:p w14:paraId="375EB5CB" w14:textId="77777777" w:rsidR="005931DB" w:rsidRDefault="005931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</w:p>
    <w:p w14:paraId="47710D7A" w14:textId="77777777" w:rsidR="005931DB" w:rsidRDefault="00403E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Sie sind das neue Traumpaar – wenn auch nur auf d</w:t>
      </w:r>
      <w:r>
        <w:rPr>
          <w:rFonts w:ascii="Arial" w:eastAsia="Arial" w:hAnsi="Arial" w:cs="Arial"/>
          <w:sz w:val="24"/>
          <w:szCs w:val="24"/>
        </w:rPr>
        <w:t xml:space="preserve">er Bühne: Jesse </w:t>
      </w:r>
      <w:proofErr w:type="spellStart"/>
      <w:r>
        <w:rPr>
          <w:rFonts w:ascii="Arial" w:eastAsia="Arial" w:hAnsi="Arial" w:cs="Arial"/>
          <w:sz w:val="24"/>
          <w:szCs w:val="24"/>
        </w:rPr>
        <w:t>Ritch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und Ronja Borer glänzten an der Löwen-Premiere als verliebtes Löwen-Paar und harmonierten gesanglich wie auch schauspielerisch perfekt miteinander. Dabei war Hauptdarsteller Jesse </w:t>
      </w:r>
      <w:proofErr w:type="spellStart"/>
      <w:r>
        <w:rPr>
          <w:rFonts w:ascii="Arial" w:eastAsia="Arial" w:hAnsi="Arial" w:cs="Arial"/>
          <w:sz w:val="24"/>
          <w:szCs w:val="24"/>
        </w:rPr>
        <w:t>Ritch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unter der riesigen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Löwenmähne kaum zu erkennen.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“Wir sind komplett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geflasht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von unserer ersten Show“, sagte der Hauptdarsteller nach der Premiere. “Es hat unglaublich Spass gemacht, auch wie das Publikum mitgegangen ist. Wir freuen uns auf alle weiteren Shows!”</w:t>
      </w:r>
    </w:p>
    <w:p w14:paraId="571EEE44" w14:textId="77777777" w:rsidR="005931DB" w:rsidRDefault="005931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</w:p>
    <w:p w14:paraId="58A78496" w14:textId="77777777" w:rsidR="005931DB" w:rsidRDefault="00403E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Darsteller bringen auch Publikum zum Brül</w:t>
      </w:r>
      <w:r>
        <w:rPr>
          <w:rFonts w:ascii="Arial" w:eastAsia="Arial" w:hAnsi="Arial" w:cs="Arial"/>
          <w:b/>
          <w:sz w:val="24"/>
          <w:szCs w:val="24"/>
        </w:rPr>
        <w:t>len</w:t>
      </w:r>
    </w:p>
    <w:p w14:paraId="2D965F30" w14:textId="77777777" w:rsidR="005931DB" w:rsidRDefault="00403E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Für die meisten Brüller aus dem Publikum sorgte das lustige Affen-Trio: Beim Auftritt von Lucas Fischer, </w:t>
      </w:r>
      <w:r>
        <w:rPr>
          <w:rFonts w:ascii="Arial" w:eastAsia="Arial" w:hAnsi="Arial" w:cs="Arial"/>
          <w:color w:val="222222"/>
          <w:sz w:val="24"/>
          <w:szCs w:val="24"/>
        </w:rPr>
        <w:t>Davide Romeo</w:t>
      </w:r>
      <w:r>
        <w:rPr>
          <w:rFonts w:ascii="Arial" w:eastAsia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eastAsia="Arial" w:hAnsi="Arial" w:cs="Arial"/>
          <w:sz w:val="24"/>
          <w:szCs w:val="24"/>
        </w:rPr>
        <w:t>Lavdrim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Dzemailji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folgte ein Lacher nach dem anderen – vor allem die kleinen Gäste im Publikum haben die Affen ins Herz geschlosse</w:t>
      </w:r>
      <w:r>
        <w:rPr>
          <w:rFonts w:ascii="Arial" w:eastAsia="Arial" w:hAnsi="Arial" w:cs="Arial"/>
          <w:sz w:val="24"/>
          <w:szCs w:val="24"/>
        </w:rPr>
        <w:t xml:space="preserve">n. Aber auch die tänzerisch talentierten Kolibris (Maja Luthiger und </w:t>
      </w:r>
      <w:proofErr w:type="spellStart"/>
      <w:r>
        <w:rPr>
          <w:rFonts w:ascii="Arial" w:eastAsia="Arial" w:hAnsi="Arial" w:cs="Arial"/>
          <w:sz w:val="24"/>
          <w:szCs w:val="24"/>
        </w:rPr>
        <w:t>Kizzy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Garcia Vale), der freche Mistkäfer und das lustige Nilpferd (Myriam </w:t>
      </w:r>
      <w:proofErr w:type="spellStart"/>
      <w:r>
        <w:rPr>
          <w:rFonts w:ascii="Arial" w:eastAsia="Arial" w:hAnsi="Arial" w:cs="Arial"/>
          <w:sz w:val="24"/>
          <w:szCs w:val="24"/>
        </w:rPr>
        <w:t>Mazzolini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die elegante Giraffe sowie der pfiffige Kranich (Gabriela Ryffel) ernteten Begeisterung bei </w:t>
      </w:r>
      <w:r>
        <w:rPr>
          <w:rFonts w:ascii="Arial" w:eastAsia="Arial" w:hAnsi="Arial" w:cs="Arial"/>
          <w:sz w:val="24"/>
          <w:szCs w:val="24"/>
        </w:rPr>
        <w:lastRenderedPageBreak/>
        <w:t>den Zusch</w:t>
      </w:r>
      <w:r>
        <w:rPr>
          <w:rFonts w:ascii="Arial" w:eastAsia="Arial" w:hAnsi="Arial" w:cs="Arial"/>
          <w:sz w:val="24"/>
          <w:szCs w:val="24"/>
        </w:rPr>
        <w:t xml:space="preserve">auern. Nina </w:t>
      </w:r>
      <w:proofErr w:type="spellStart"/>
      <w:r>
        <w:rPr>
          <w:rFonts w:ascii="Arial" w:eastAsia="Arial" w:hAnsi="Arial" w:cs="Arial"/>
          <w:sz w:val="24"/>
          <w:szCs w:val="24"/>
        </w:rPr>
        <w:t>Burri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sorgte als Schlange mit atemberaubenden Kunststücken für viele “</w:t>
      </w:r>
      <w:proofErr w:type="spellStart"/>
      <w:r>
        <w:rPr>
          <w:rFonts w:ascii="Arial" w:eastAsia="Arial" w:hAnsi="Arial" w:cs="Arial"/>
          <w:sz w:val="24"/>
          <w:szCs w:val="24"/>
        </w:rPr>
        <w:t>Aahs</w:t>
      </w:r>
      <w:proofErr w:type="spellEnd"/>
      <w:r>
        <w:rPr>
          <w:rFonts w:ascii="Arial" w:eastAsia="Arial" w:hAnsi="Arial" w:cs="Arial"/>
          <w:sz w:val="24"/>
          <w:szCs w:val="24"/>
        </w:rPr>
        <w:t>” und “</w:t>
      </w:r>
      <w:proofErr w:type="spellStart"/>
      <w:r>
        <w:rPr>
          <w:rFonts w:ascii="Arial" w:eastAsia="Arial" w:hAnsi="Arial" w:cs="Arial"/>
          <w:sz w:val="24"/>
          <w:szCs w:val="24"/>
        </w:rPr>
        <w:t>Oohs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”.  </w:t>
      </w:r>
    </w:p>
    <w:p w14:paraId="7CCE6F1A" w14:textId="77777777" w:rsidR="005931DB" w:rsidRDefault="005931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</w:p>
    <w:p w14:paraId="16894144" w14:textId="77777777" w:rsidR="005931DB" w:rsidRDefault="00403E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Grosses Lob von Promi-Gästen</w:t>
      </w:r>
    </w:p>
    <w:p w14:paraId="2A999B41" w14:textId="747FAD0F" w:rsidR="005931DB" w:rsidRDefault="00403E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Unter den Gästen an der Premiere waren auch Promis wie Tiziana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ulino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Gewinnerin von “The Voice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Switzerland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”, Bo </w:t>
      </w:r>
      <w:proofErr w:type="spellStart"/>
      <w:r>
        <w:rPr>
          <w:rFonts w:ascii="Arial" w:eastAsia="Arial" w:hAnsi="Arial" w:cs="Arial"/>
          <w:sz w:val="24"/>
          <w:szCs w:val="24"/>
        </w:rPr>
        <w:t>Katzman</w:t>
      </w:r>
      <w:proofErr w:type="spellEnd"/>
      <w:r>
        <w:rPr>
          <w:rFonts w:ascii="Arial" w:eastAsia="Arial" w:hAnsi="Arial" w:cs="Arial"/>
          <w:sz w:val="24"/>
          <w:szCs w:val="24"/>
        </w:rPr>
        <w:t>, Joey Heindle oder Marc Dietrich von “</w:t>
      </w:r>
      <w:proofErr w:type="spellStart"/>
      <w:r>
        <w:rPr>
          <w:rFonts w:ascii="Arial" w:eastAsia="Arial" w:hAnsi="Arial" w:cs="Arial"/>
          <w:sz w:val="24"/>
          <w:szCs w:val="24"/>
        </w:rPr>
        <w:t>Cuco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”. Sie alle zeigten sich sichtlich begeistert vom neuen Zürich-Happening. “Das Stück hat </w:t>
      </w:r>
      <w:r>
        <w:rPr>
          <w:rFonts w:ascii="Arial" w:eastAsia="Arial" w:hAnsi="Arial" w:cs="Arial"/>
          <w:sz w:val="24"/>
          <w:szCs w:val="24"/>
        </w:rPr>
        <w:t>das Zeug zum ganz grossen Erfolg: lustig, spa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nnend und </w:t>
      </w:r>
      <w:proofErr w:type="gramStart"/>
      <w:r>
        <w:rPr>
          <w:rFonts w:ascii="Arial" w:eastAsia="Arial" w:hAnsi="Arial" w:cs="Arial"/>
          <w:sz w:val="24"/>
          <w:szCs w:val="24"/>
        </w:rPr>
        <w:t>total kreativ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Einfach spektakulär!”, sagte Bo </w:t>
      </w:r>
      <w:proofErr w:type="spellStart"/>
      <w:r>
        <w:rPr>
          <w:rFonts w:ascii="Arial" w:eastAsia="Arial" w:hAnsi="Arial" w:cs="Arial"/>
          <w:sz w:val="24"/>
          <w:szCs w:val="24"/>
        </w:rPr>
        <w:t>Katzman</w:t>
      </w:r>
      <w:proofErr w:type="spellEnd"/>
      <w:r>
        <w:rPr>
          <w:rFonts w:ascii="Arial" w:eastAsia="Arial" w:hAnsi="Arial" w:cs="Arial"/>
          <w:sz w:val="24"/>
          <w:szCs w:val="24"/>
        </w:rPr>
        <w:t>, sichtlich stolz auf die Leistung seiner Tochter Ronja Borer. Auch Marc Dietrich alias “</w:t>
      </w:r>
      <w:proofErr w:type="spellStart"/>
      <w:r>
        <w:rPr>
          <w:rFonts w:ascii="Arial" w:eastAsia="Arial" w:hAnsi="Arial" w:cs="Arial"/>
          <w:sz w:val="24"/>
          <w:szCs w:val="24"/>
        </w:rPr>
        <w:t>Cuco</w:t>
      </w:r>
      <w:proofErr w:type="spellEnd"/>
      <w:r>
        <w:rPr>
          <w:rFonts w:ascii="Arial" w:eastAsia="Arial" w:hAnsi="Arial" w:cs="Arial"/>
          <w:sz w:val="24"/>
          <w:szCs w:val="24"/>
        </w:rPr>
        <w:t>” schwärmte nach der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Premiere: “Das Stück ist absolut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genial: wahnsinnig schön gespielt, ein Gag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nach dem anderen, tolle Kostüme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und Frisuren – die Musik. Alles vom Feinsten!”</w:t>
      </w:r>
    </w:p>
    <w:p w14:paraId="61E5E660" w14:textId="77777777" w:rsidR="005931DB" w:rsidRDefault="005931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</w:p>
    <w:p w14:paraId="4BC3E1F1" w14:textId="77777777" w:rsidR="005931DB" w:rsidRDefault="00403E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Einen tosenden Applaus erntete am Ende Produzent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und Regisseur Tino Andrea Honegger. Ohne ihn hätte es dieses Stück nie gegeben: “Ich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bin sehr stolz auf das ganze Team und das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tolle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Ergebnis dieser Produktion. Das Löwen-Musical ist noch viel besser geworden, als ich es mir erträumt habe”, sagte der</w:t>
      </w:r>
      <w:r>
        <w:rPr>
          <w:rFonts w:ascii="Arial" w:eastAsia="Arial" w:hAnsi="Arial" w:cs="Arial"/>
          <w:sz w:val="24"/>
          <w:szCs w:val="24"/>
        </w:rPr>
        <w:t xml:space="preserve"> Regisseur nach der Premiere. </w:t>
      </w:r>
    </w:p>
    <w:p w14:paraId="34BFB810" w14:textId="77777777" w:rsidR="005931DB" w:rsidRDefault="005931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bookmarkStart w:id="1" w:name="_heading=h.t2p6x2uy2kwz" w:colFirst="0" w:colLast="0"/>
      <w:bookmarkEnd w:id="1"/>
    </w:p>
    <w:p w14:paraId="3A050BAA" w14:textId="77777777" w:rsidR="005931DB" w:rsidRDefault="00403E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bookmarkStart w:id="2" w:name="_heading=h.crgwhj7e6y7n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Die harte Arbeit hat sich gelohnt. Wer sich das tierische Vergnügen im Bernhard Theater nicht entgehen lassen will, dem bleibt noch bis am 03. Mai 2020 Zeit, das Löwen-Musical zu besuchen. </w:t>
      </w:r>
    </w:p>
    <w:p w14:paraId="6E9D4808" w14:textId="77777777" w:rsidR="005931DB" w:rsidRDefault="005931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bookmarkStart w:id="3" w:name="_heading=h.s4huxuix2mkt" w:colFirst="0" w:colLast="0"/>
      <w:bookmarkEnd w:id="3"/>
    </w:p>
    <w:p w14:paraId="22E13B7E" w14:textId="77777777" w:rsidR="005931DB" w:rsidRDefault="005931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bookmarkStart w:id="4" w:name="_heading=h.h4klfe8mut1j" w:colFirst="0" w:colLast="0"/>
      <w:bookmarkEnd w:id="4"/>
    </w:p>
    <w:p w14:paraId="35B4097F" w14:textId="7B6968C6" w:rsidR="005931DB" w:rsidRDefault="005931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bookmarkStart w:id="5" w:name="_heading=h.zhdkaxtjkzb6" w:colFirst="0" w:colLast="0"/>
      <w:bookmarkEnd w:id="5"/>
    </w:p>
    <w:p w14:paraId="15E56752" w14:textId="1CB98424" w:rsidR="00E93004" w:rsidRDefault="00E930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</w:p>
    <w:p w14:paraId="140F1A45" w14:textId="226F7D98" w:rsidR="00E93004" w:rsidRDefault="00E930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</w:p>
    <w:p w14:paraId="2A31F05C" w14:textId="58DEBF7B" w:rsidR="00E93004" w:rsidRDefault="00E930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</w:p>
    <w:p w14:paraId="7464A527" w14:textId="5420B058" w:rsidR="00E93004" w:rsidRDefault="00E930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</w:p>
    <w:p w14:paraId="0519FE75" w14:textId="77777777" w:rsidR="00E93004" w:rsidRDefault="00E930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</w:p>
    <w:p w14:paraId="56DD13DE" w14:textId="77777777" w:rsidR="005931DB" w:rsidRDefault="005931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bookmarkStart w:id="6" w:name="_heading=h.zbi3uov309xf" w:colFirst="0" w:colLast="0"/>
      <w:bookmarkEnd w:id="6"/>
    </w:p>
    <w:p w14:paraId="7A501778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Der Löwe, der nicht schreiben konnte – Äs Musical für di </w:t>
      </w:r>
      <w:proofErr w:type="spellStart"/>
      <w:r>
        <w:rPr>
          <w:rFonts w:ascii="Arial" w:eastAsia="Arial" w:hAnsi="Arial" w:cs="Arial"/>
          <w:b/>
        </w:rPr>
        <w:t>ganzi</w:t>
      </w:r>
      <w:proofErr w:type="spellEnd"/>
      <w:r>
        <w:rPr>
          <w:rFonts w:ascii="Arial" w:eastAsia="Arial" w:hAnsi="Arial" w:cs="Arial"/>
          <w:b/>
        </w:rPr>
        <w:t xml:space="preserve"> Familie</w:t>
      </w:r>
    </w:p>
    <w:p w14:paraId="6DA13F0B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Termine 2020 im </w:t>
      </w:r>
      <w:hyperlink r:id="rId8">
        <w:r>
          <w:rPr>
            <w:rFonts w:ascii="Arial" w:eastAsia="Arial" w:hAnsi="Arial" w:cs="Arial"/>
            <w:color w:val="1155CC"/>
            <w:u w:val="single"/>
          </w:rPr>
          <w:t>Bernhard Theater</w:t>
        </w:r>
      </w:hyperlink>
      <w:r>
        <w:rPr>
          <w:rFonts w:ascii="Arial" w:eastAsia="Arial" w:hAnsi="Arial" w:cs="Arial"/>
        </w:rPr>
        <w:t xml:space="preserve"> Zürich:</w:t>
      </w:r>
    </w:p>
    <w:p w14:paraId="5DFC6AED" w14:textId="77777777" w:rsidR="005931DB" w:rsidRDefault="0059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</w:p>
    <w:p w14:paraId="379EEF86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Sonntag, 8. März</w:t>
      </w:r>
      <w:r>
        <w:rPr>
          <w:rFonts w:ascii="Arial" w:eastAsia="Arial" w:hAnsi="Arial" w:cs="Arial"/>
          <w:sz w:val="18"/>
          <w:szCs w:val="18"/>
        </w:rPr>
        <w:tab/>
        <w:t>11 Uhr</w:t>
      </w:r>
    </w:p>
    <w:p w14:paraId="6757B0F5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Mittwoch, 11. März</w:t>
      </w:r>
      <w:r>
        <w:rPr>
          <w:rFonts w:ascii="Arial" w:eastAsia="Arial" w:hAnsi="Arial" w:cs="Arial"/>
          <w:sz w:val="18"/>
          <w:szCs w:val="18"/>
        </w:rPr>
        <w:tab/>
        <w:t>15 Uhr</w:t>
      </w:r>
    </w:p>
    <w:p w14:paraId="2A2C9992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Mittwoch, 18. März</w:t>
      </w:r>
      <w:r>
        <w:rPr>
          <w:rFonts w:ascii="Arial" w:eastAsia="Arial" w:hAnsi="Arial" w:cs="Arial"/>
          <w:sz w:val="18"/>
          <w:szCs w:val="18"/>
        </w:rPr>
        <w:tab/>
        <w:t>15 Uhr</w:t>
      </w:r>
    </w:p>
    <w:p w14:paraId="0C0C4577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Samstag, 21. März</w:t>
      </w:r>
      <w:r>
        <w:rPr>
          <w:rFonts w:ascii="Arial" w:eastAsia="Arial" w:hAnsi="Arial" w:cs="Arial"/>
          <w:sz w:val="18"/>
          <w:szCs w:val="18"/>
        </w:rPr>
        <w:tab/>
        <w:t>11 Uhr</w:t>
      </w:r>
    </w:p>
    <w:p w14:paraId="4DD1AE63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Mittwoch, 25. März </w:t>
      </w:r>
      <w:r>
        <w:rPr>
          <w:rFonts w:ascii="Arial" w:eastAsia="Arial" w:hAnsi="Arial" w:cs="Arial"/>
          <w:sz w:val="18"/>
          <w:szCs w:val="18"/>
        </w:rPr>
        <w:tab/>
        <w:t>15 Uhr</w:t>
      </w:r>
    </w:p>
    <w:p w14:paraId="001BE2BC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Samstag, 28. März</w:t>
      </w:r>
      <w:r>
        <w:rPr>
          <w:rFonts w:ascii="Arial" w:eastAsia="Arial" w:hAnsi="Arial" w:cs="Arial"/>
          <w:sz w:val="18"/>
          <w:szCs w:val="18"/>
        </w:rPr>
        <w:tab/>
        <w:t>11 Uhr</w:t>
      </w:r>
    </w:p>
    <w:p w14:paraId="48D606CF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Mittwoch, 1. April</w:t>
      </w:r>
      <w:r>
        <w:rPr>
          <w:rFonts w:ascii="Arial" w:eastAsia="Arial" w:hAnsi="Arial" w:cs="Arial"/>
          <w:sz w:val="18"/>
          <w:szCs w:val="18"/>
        </w:rPr>
        <w:tab/>
        <w:t>15 Uhr</w:t>
      </w:r>
    </w:p>
    <w:p w14:paraId="55D01C19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Samstag, 4. April</w:t>
      </w:r>
      <w:r>
        <w:rPr>
          <w:rFonts w:ascii="Arial" w:eastAsia="Arial" w:hAnsi="Arial" w:cs="Arial"/>
          <w:sz w:val="18"/>
          <w:szCs w:val="18"/>
        </w:rPr>
        <w:tab/>
        <w:t>11 Uhr</w:t>
      </w:r>
    </w:p>
    <w:p w14:paraId="2BD2DEB3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Sonntag, 5. April</w:t>
      </w:r>
      <w:r>
        <w:rPr>
          <w:rFonts w:ascii="Arial" w:eastAsia="Arial" w:hAnsi="Arial" w:cs="Arial"/>
          <w:sz w:val="18"/>
          <w:szCs w:val="18"/>
        </w:rPr>
        <w:tab/>
        <w:t>11 Uhr</w:t>
      </w:r>
    </w:p>
    <w:p w14:paraId="53B636EB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Mittwoch, 8. April</w:t>
      </w:r>
      <w:r>
        <w:rPr>
          <w:rFonts w:ascii="Arial" w:eastAsia="Arial" w:hAnsi="Arial" w:cs="Arial"/>
          <w:sz w:val="18"/>
          <w:szCs w:val="18"/>
        </w:rPr>
        <w:tab/>
        <w:t>15 Uhr</w:t>
      </w:r>
    </w:p>
    <w:p w14:paraId="1065B090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Samstag, 11. April</w:t>
      </w:r>
      <w:r>
        <w:rPr>
          <w:rFonts w:ascii="Arial" w:eastAsia="Arial" w:hAnsi="Arial" w:cs="Arial"/>
          <w:sz w:val="18"/>
          <w:szCs w:val="18"/>
        </w:rPr>
        <w:tab/>
        <w:t>11 Uhr</w:t>
      </w:r>
    </w:p>
    <w:p w14:paraId="283339F7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Montag, 13. April</w:t>
      </w:r>
      <w:r>
        <w:rPr>
          <w:rFonts w:ascii="Arial" w:eastAsia="Arial" w:hAnsi="Arial" w:cs="Arial"/>
          <w:sz w:val="18"/>
          <w:szCs w:val="18"/>
        </w:rPr>
        <w:tab/>
        <w:t>15 Uhr</w:t>
      </w:r>
    </w:p>
    <w:p w14:paraId="50436E4E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Mittwoch, 15. April</w:t>
      </w:r>
      <w:r>
        <w:rPr>
          <w:rFonts w:ascii="Arial" w:eastAsia="Arial" w:hAnsi="Arial" w:cs="Arial"/>
          <w:sz w:val="18"/>
          <w:szCs w:val="18"/>
        </w:rPr>
        <w:tab/>
        <w:t>15 Uhr</w:t>
      </w:r>
    </w:p>
    <w:p w14:paraId="45EB7B4E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Samstag, 18. April</w:t>
      </w:r>
      <w:r>
        <w:rPr>
          <w:rFonts w:ascii="Arial" w:eastAsia="Arial" w:hAnsi="Arial" w:cs="Arial"/>
          <w:sz w:val="18"/>
          <w:szCs w:val="18"/>
        </w:rPr>
        <w:tab/>
        <w:t>11 Uhr</w:t>
      </w:r>
    </w:p>
    <w:p w14:paraId="75E6386C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Mittwoch, 22. April</w:t>
      </w:r>
      <w:r>
        <w:rPr>
          <w:rFonts w:ascii="Arial" w:eastAsia="Arial" w:hAnsi="Arial" w:cs="Arial"/>
          <w:sz w:val="18"/>
          <w:szCs w:val="18"/>
        </w:rPr>
        <w:tab/>
        <w:t>15 Uhr</w:t>
      </w:r>
    </w:p>
    <w:p w14:paraId="1C0F8651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Samstag, 25. April</w:t>
      </w:r>
      <w:r>
        <w:rPr>
          <w:rFonts w:ascii="Arial" w:eastAsia="Arial" w:hAnsi="Arial" w:cs="Arial"/>
          <w:sz w:val="18"/>
          <w:szCs w:val="18"/>
        </w:rPr>
        <w:tab/>
        <w:t>11 Uhr</w:t>
      </w:r>
    </w:p>
    <w:p w14:paraId="1AA0874D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Sonntag, 26. April</w:t>
      </w:r>
      <w:r>
        <w:rPr>
          <w:rFonts w:ascii="Arial" w:eastAsia="Arial" w:hAnsi="Arial" w:cs="Arial"/>
          <w:sz w:val="18"/>
          <w:szCs w:val="18"/>
        </w:rPr>
        <w:tab/>
        <w:t>11 Uhr</w:t>
      </w:r>
    </w:p>
    <w:p w14:paraId="1B735F74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Mittwoch, 29. April</w:t>
      </w:r>
      <w:r>
        <w:rPr>
          <w:rFonts w:ascii="Arial" w:eastAsia="Arial" w:hAnsi="Arial" w:cs="Arial"/>
          <w:sz w:val="18"/>
          <w:szCs w:val="18"/>
        </w:rPr>
        <w:tab/>
        <w:t>15 Uhr</w:t>
      </w:r>
    </w:p>
    <w:p w14:paraId="3421ADBF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Samstag, 2. Mai</w:t>
      </w:r>
      <w:r>
        <w:rPr>
          <w:rFonts w:ascii="Arial" w:eastAsia="Arial" w:hAnsi="Arial" w:cs="Arial"/>
          <w:sz w:val="18"/>
          <w:szCs w:val="18"/>
        </w:rPr>
        <w:tab/>
        <w:t>11 Uhr</w:t>
      </w:r>
    </w:p>
    <w:p w14:paraId="0B13529B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93"/>
        </w:tabs>
        <w:spacing w:line="360" w:lineRule="auto"/>
        <w:ind w:right="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Sonntag, 3. Mai</w:t>
      </w:r>
      <w:r>
        <w:rPr>
          <w:rFonts w:ascii="Arial" w:eastAsia="Arial" w:hAnsi="Arial" w:cs="Arial"/>
          <w:sz w:val="18"/>
          <w:szCs w:val="18"/>
        </w:rPr>
        <w:tab/>
        <w:t>11 Uhr</w:t>
      </w:r>
    </w:p>
    <w:p w14:paraId="7F54AC18" w14:textId="77777777" w:rsidR="005931DB" w:rsidRDefault="0059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</w:p>
    <w:p w14:paraId="6E5AFFDD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Tickets sind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hier</w:t>
        </w:r>
      </w:hyperlink>
      <w:r>
        <w:rPr>
          <w:rFonts w:ascii="Arial" w:eastAsia="Arial" w:hAnsi="Arial" w:cs="Arial"/>
        </w:rPr>
        <w:t xml:space="preserve"> erhältlich oder direkt im Bernhard Theater:</w:t>
      </w:r>
    </w:p>
    <w:p w14:paraId="3416B7E6" w14:textId="77777777" w:rsidR="005931DB" w:rsidRDefault="0059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</w:p>
    <w:p w14:paraId="6699BAB5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Ticketkasse Bernhard Theater</w:t>
      </w:r>
    </w:p>
    <w:p w14:paraId="329CAEE3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Sechseläutenplatz</w:t>
      </w:r>
      <w:proofErr w:type="spellEnd"/>
      <w:r>
        <w:rPr>
          <w:rFonts w:ascii="Arial" w:eastAsia="Arial" w:hAnsi="Arial" w:cs="Arial"/>
        </w:rPr>
        <w:t xml:space="preserve"> 1</w:t>
      </w:r>
    </w:p>
    <w:p w14:paraId="3FEDFAFA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8001 Zürich</w:t>
      </w:r>
    </w:p>
    <w:p w14:paraId="27C231B9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color w:val="1155CC"/>
            <w:u w:val="single"/>
          </w:rPr>
          <w:t>tickets@bernhard-theater.ch</w:t>
        </w:r>
      </w:hyperlink>
    </w:p>
    <w:p w14:paraId="5FFA4512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+41 44 268 66 99</w:t>
      </w:r>
    </w:p>
    <w:p w14:paraId="1F38AC97" w14:textId="77777777" w:rsidR="005931DB" w:rsidRDefault="0059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</w:p>
    <w:p w14:paraId="5C41E9A8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Schalter- und Telefonverkauf: Montag bis Samstag, 11.00 bis 18.00 Uhr</w:t>
      </w:r>
    </w:p>
    <w:p w14:paraId="67ADB2D6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Sonntags jeweils ab 1 1/2 Stunden vor Vorstellungsbeginn.</w:t>
      </w:r>
    </w:p>
    <w:p w14:paraId="0DB2AFA9" w14:textId="77777777" w:rsidR="005931DB" w:rsidRDefault="0059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</w:p>
    <w:p w14:paraId="1B0999CC" w14:textId="77777777" w:rsidR="005931DB" w:rsidRDefault="00403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Mehr Informationen unter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www.löwen-musical.</w:t>
        </w:r>
        <w:r>
          <w:rPr>
            <w:rFonts w:ascii="Arial" w:eastAsia="Arial" w:hAnsi="Arial" w:cs="Arial"/>
            <w:color w:val="1155CC"/>
            <w:u w:val="single"/>
          </w:rPr>
          <w:t>ch</w:t>
        </w:r>
      </w:hyperlink>
      <w:r>
        <w:rPr>
          <w:rFonts w:ascii="Arial" w:eastAsia="Arial" w:hAnsi="Arial" w:cs="Arial"/>
        </w:rPr>
        <w:t xml:space="preserve">. </w:t>
      </w:r>
    </w:p>
    <w:sectPr w:rsidR="005931DB">
      <w:headerReference w:type="default" r:id="rId12"/>
      <w:footerReference w:type="default" r:id="rId13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14453" w14:textId="77777777" w:rsidR="00403E42" w:rsidRDefault="00403E42">
      <w:r>
        <w:separator/>
      </w:r>
    </w:p>
  </w:endnote>
  <w:endnote w:type="continuationSeparator" w:id="0">
    <w:p w14:paraId="6C29C7C8" w14:textId="77777777" w:rsidR="00403E42" w:rsidRDefault="0040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520F" w14:textId="77777777" w:rsidR="005931DB" w:rsidRDefault="00403E4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Medienstelle:</w:t>
    </w:r>
  </w:p>
  <w:p w14:paraId="183CFD4B" w14:textId="77777777" w:rsidR="005931DB" w:rsidRDefault="00403E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Ferris Bühler Communications, 5400 Baden</w:t>
    </w:r>
  </w:p>
  <w:p w14:paraId="76CDD2AD" w14:textId="77777777" w:rsidR="005931DB" w:rsidRDefault="00403E42">
    <w:pPr>
      <w:pBdr>
        <w:top w:val="nil"/>
        <w:left w:val="nil"/>
        <w:bottom w:val="nil"/>
        <w:right w:val="nil"/>
        <w:between w:val="nil"/>
      </w:pBdr>
      <w:tabs>
        <w:tab w:val="center" w:pos="6120"/>
      </w:tabs>
      <w:ind w:right="19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Tel. +41 56 </w:t>
    </w:r>
    <w:r>
      <w:rPr>
        <w:rFonts w:ascii="Arial" w:eastAsia="Arial" w:hAnsi="Arial" w:cs="Arial"/>
      </w:rPr>
      <w:t>544 61 67</w:t>
    </w:r>
    <w:r>
      <w:rPr>
        <w:rFonts w:ascii="Arial" w:eastAsia="Arial" w:hAnsi="Arial" w:cs="Arial"/>
        <w:color w:val="000000"/>
      </w:rPr>
      <w:t xml:space="preserve">, </w:t>
    </w:r>
    <w:r>
      <w:rPr>
        <w:rFonts w:ascii="Arial" w:eastAsia="Arial" w:hAnsi="Arial" w:cs="Arial"/>
      </w:rPr>
      <w:t>elisabeth</w:t>
    </w:r>
    <w:r>
      <w:rPr>
        <w:rFonts w:ascii="Arial" w:eastAsia="Arial" w:hAnsi="Arial" w:cs="Arial"/>
        <w:color w:val="000000"/>
      </w:rPr>
      <w:t>@ferrisbuehler.com</w:t>
    </w:r>
  </w:p>
  <w:p w14:paraId="51182C09" w14:textId="77777777" w:rsidR="005931DB" w:rsidRDefault="005931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817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F6499" w14:textId="77777777" w:rsidR="00403E42" w:rsidRDefault="00403E42">
      <w:r>
        <w:separator/>
      </w:r>
    </w:p>
  </w:footnote>
  <w:footnote w:type="continuationSeparator" w:id="0">
    <w:p w14:paraId="2EBD25F3" w14:textId="77777777" w:rsidR="00403E42" w:rsidRDefault="0040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FC22" w14:textId="7CEE9E6D" w:rsidR="005931DB" w:rsidRDefault="00403E4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03"/>
      </w:tabs>
      <w:spacing w:before="708"/>
      <w:ind w:right="19"/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t>Medient</w:t>
    </w:r>
    <w:r>
      <w:rPr>
        <w:rFonts w:ascii="Arial" w:eastAsia="Arial" w:hAnsi="Arial" w:cs="Arial"/>
      </w:rPr>
      <w:t>ext, 07.03.2020</w:t>
    </w:r>
    <w:r>
      <w:rPr>
        <w:rFonts w:ascii="Arial" w:eastAsia="Arial" w:hAnsi="Arial" w:cs="Arial"/>
        <w:color w:val="000000"/>
      </w:rPr>
      <w:tab/>
      <w:t xml:space="preserve">                                      </w:t>
    </w:r>
    <w:r>
      <w:rPr>
        <w:rFonts w:ascii="Arial" w:eastAsia="Arial" w:hAnsi="Arial" w:cs="Arial"/>
        <w:color w:val="000000"/>
        <w:highlight w:val="white"/>
      </w:rPr>
      <w:t xml:space="preserve"> </w:t>
    </w:r>
    <w:proofErr w:type="gramStart"/>
    <w:r>
      <w:rPr>
        <w:rFonts w:ascii="Arial" w:eastAsia="Arial" w:hAnsi="Arial" w:cs="Arial"/>
        <w:color w:val="000000"/>
        <w:highlight w:val="white"/>
      </w:rPr>
      <w:t xml:space="preserve">   (</w:t>
    </w:r>
    <w:proofErr w:type="gramEnd"/>
    <w:r>
      <w:rPr>
        <w:rFonts w:ascii="Arial" w:eastAsia="Arial" w:hAnsi="Arial" w:cs="Arial"/>
        <w:highlight w:val="white"/>
      </w:rPr>
      <w:t>2’8</w:t>
    </w:r>
    <w:r w:rsidR="00E93004">
      <w:rPr>
        <w:rFonts w:ascii="Arial" w:eastAsia="Arial" w:hAnsi="Arial" w:cs="Arial"/>
      </w:rPr>
      <w:t>11</w:t>
    </w:r>
    <w:r>
      <w:rPr>
        <w:rFonts w:ascii="Arial" w:eastAsia="Arial" w:hAnsi="Arial" w:cs="Arial"/>
        <w:color w:val="FF0000"/>
      </w:rPr>
      <w:t xml:space="preserve"> </w:t>
    </w:r>
    <w:r>
      <w:rPr>
        <w:rFonts w:ascii="Arial" w:eastAsia="Arial" w:hAnsi="Arial" w:cs="Arial"/>
        <w:color w:val="000000"/>
      </w:rPr>
      <w:t>Zeichen)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DB"/>
    <w:rsid w:val="00403E42"/>
    <w:rsid w:val="005931DB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3D011"/>
  <w15:docId w15:val="{3BD28777-A996-422D-878A-E25B417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semiHidden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930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3004"/>
  </w:style>
  <w:style w:type="paragraph" w:styleId="Fuzeile">
    <w:name w:val="footer"/>
    <w:basedOn w:val="Standard"/>
    <w:link w:val="FuzeileZchn"/>
    <w:uiPriority w:val="99"/>
    <w:unhideWhenUsed/>
    <w:rsid w:val="00E930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nhard-theater.ch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ickets@bernhard-theater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rnhard-theater.ch/spielplan/der-loewe-der-nicht-schreiben-konn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N+zOF1sUi4TN8RhKwr9BP1ehw==">AMUW2mVI4kfa1BQaw+e2+SyJjbEn4Ttw94hGZn/NHTSga3ljWPjUOne5FlbHKJQIGSdQ6d6Gavq64Lyg2Xh2pU7EjvXH+Iig9oCyvJjGks3KYPz2i0T8ue1QrNgyrlSaHAtteYBJIx85WsjDYx6oVN0GrpP+9QUDNUabvdiys3QnTi2IQtHhZ5NB1VhfjBhsuisfDgkADO9Kttiw7WE+V+DiVFzNXUfaE1zbFZVXm/qfZMJROzoPvZg=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Rock the Ring Marketing</cp:lastModifiedBy>
  <cp:revision>2</cp:revision>
  <dcterms:created xsi:type="dcterms:W3CDTF">2020-03-07T14:00:00Z</dcterms:created>
  <dcterms:modified xsi:type="dcterms:W3CDTF">2020-03-07T14:02:00Z</dcterms:modified>
</cp:coreProperties>
</file>