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55D73" w14:textId="77777777" w:rsidR="006A1BFF" w:rsidRDefault="006A1BFF" w:rsidP="006A1BFF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BE6959C" wp14:editId="0806754A">
            <wp:simplePos x="0" y="0"/>
            <wp:positionH relativeFrom="column">
              <wp:posOffset>4652645</wp:posOffset>
            </wp:positionH>
            <wp:positionV relativeFrom="paragraph">
              <wp:posOffset>0</wp:posOffset>
            </wp:positionV>
            <wp:extent cx="1605600" cy="903600"/>
            <wp:effectExtent l="0" t="0" r="0" b="0"/>
            <wp:wrapTight wrapText="bothSides">
              <wp:wrapPolygon edited="0">
                <wp:start x="0" y="0"/>
                <wp:lineTo x="0" y="20962"/>
                <wp:lineTo x="21275" y="20962"/>
                <wp:lineTo x="2127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FEDF10" w14:textId="77777777" w:rsidR="006A1BFF" w:rsidRDefault="006A1BFF" w:rsidP="006A1BFF">
      <w:pPr>
        <w:spacing w:line="360" w:lineRule="auto"/>
        <w:rPr>
          <w:b/>
          <w:sz w:val="20"/>
          <w:szCs w:val="20"/>
        </w:rPr>
      </w:pPr>
    </w:p>
    <w:p w14:paraId="5AC0644B" w14:textId="77777777" w:rsidR="006A1BFF" w:rsidRDefault="006A1BFF" w:rsidP="006A1BFF">
      <w:pPr>
        <w:spacing w:line="360" w:lineRule="auto"/>
        <w:rPr>
          <w:b/>
          <w:sz w:val="20"/>
          <w:szCs w:val="20"/>
        </w:rPr>
      </w:pPr>
    </w:p>
    <w:p w14:paraId="21D47846" w14:textId="77777777" w:rsidR="006A1BFF" w:rsidRDefault="006A1BFF" w:rsidP="006A1BF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Pressemitteilung</w:t>
      </w:r>
    </w:p>
    <w:p w14:paraId="6F16E5E6" w14:textId="77777777" w:rsidR="006A1BFF" w:rsidRPr="009B6656" w:rsidRDefault="006A1BFF" w:rsidP="006A1BFF">
      <w:pPr>
        <w:spacing w:line="256" w:lineRule="auto"/>
        <w:rPr>
          <w:b/>
          <w:color w:val="C00000"/>
        </w:rPr>
      </w:pPr>
    </w:p>
    <w:p w14:paraId="5C7EABE7" w14:textId="21CE4716" w:rsidR="006A1BFF" w:rsidRPr="001F0E2B" w:rsidRDefault="00372D92" w:rsidP="006A1BFF">
      <w:pPr>
        <w:spacing w:line="256" w:lineRule="auto"/>
        <w:rPr>
          <w:b/>
          <w:sz w:val="28"/>
        </w:rPr>
      </w:pPr>
      <w:r>
        <w:rPr>
          <w:rFonts w:eastAsia="Calibri"/>
          <w:b/>
          <w:bCs/>
          <w:sz w:val="28"/>
        </w:rPr>
        <w:t>Bundesliga-</w:t>
      </w:r>
      <w:r w:rsidR="006A1BFF">
        <w:rPr>
          <w:rFonts w:eastAsia="Calibri"/>
          <w:b/>
          <w:bCs/>
          <w:sz w:val="28"/>
        </w:rPr>
        <w:t>Zweitligist gastiert in Unna</w:t>
      </w:r>
    </w:p>
    <w:p w14:paraId="0295A6CC" w14:textId="77777777" w:rsidR="006A1BFF" w:rsidRPr="009B6656" w:rsidRDefault="006A1BFF" w:rsidP="006A1BFF">
      <w:pPr>
        <w:rPr>
          <w:b/>
          <w:color w:val="C00000"/>
        </w:rPr>
      </w:pPr>
    </w:p>
    <w:p w14:paraId="422C8679" w14:textId="77777777" w:rsidR="006A1BFF" w:rsidRPr="001F0E2B" w:rsidRDefault="006A1BFF" w:rsidP="006A1BFF">
      <w:pPr>
        <w:rPr>
          <w:b/>
          <w:color w:val="767171" w:themeColor="background2" w:themeShade="80"/>
        </w:rPr>
      </w:pPr>
      <w:r>
        <w:rPr>
          <w:b/>
          <w:color w:val="767171" w:themeColor="background2" w:themeShade="80"/>
        </w:rPr>
        <w:t>ASV Hamm-Westfalen tritt im Freundschaftsspiel gegen SGH Unna Massen an</w:t>
      </w:r>
    </w:p>
    <w:p w14:paraId="412FA9CC" w14:textId="181CF075" w:rsidR="006A1BFF" w:rsidRDefault="006A1BFF" w:rsidP="006A1BFF">
      <w:pPr>
        <w:spacing w:before="100" w:beforeAutospacing="1" w:after="100" w:afterAutospacing="1"/>
        <w:rPr>
          <w:sz w:val="20"/>
          <w:szCs w:val="20"/>
        </w:rPr>
      </w:pPr>
      <w:r w:rsidRPr="0094504E">
        <w:rPr>
          <w:sz w:val="20"/>
          <w:szCs w:val="20"/>
        </w:rPr>
        <w:t>Holzwickede</w:t>
      </w:r>
      <w:r>
        <w:rPr>
          <w:sz w:val="20"/>
          <w:szCs w:val="20"/>
        </w:rPr>
        <w:t>/ Unna</w:t>
      </w:r>
      <w:r w:rsidRPr="0094504E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Die Sporthalle des Ernst-Barlach-Gymnasiums in Unna </w:t>
      </w:r>
      <w:r w:rsidR="009C7970">
        <w:rPr>
          <w:sz w:val="20"/>
          <w:szCs w:val="20"/>
        </w:rPr>
        <w:t>platzt am 30. Januar 2019</w:t>
      </w:r>
      <w:r w:rsidR="00DE3036">
        <w:rPr>
          <w:sz w:val="20"/>
          <w:szCs w:val="20"/>
        </w:rPr>
        <w:t xml:space="preserve"> sicher</w:t>
      </w:r>
      <w:r>
        <w:rPr>
          <w:sz w:val="20"/>
          <w:szCs w:val="20"/>
        </w:rPr>
        <w:t xml:space="preserve"> aus allen Nähten, wenn die Handballer des ASV Hamm-Westfalen dort auflaufen</w:t>
      </w:r>
      <w:r w:rsidR="00B42F45">
        <w:rPr>
          <w:sz w:val="20"/>
          <w:szCs w:val="20"/>
        </w:rPr>
        <w:t xml:space="preserve">, um gegen </w:t>
      </w:r>
      <w:r w:rsidR="00E77B8F">
        <w:rPr>
          <w:sz w:val="20"/>
          <w:szCs w:val="20"/>
        </w:rPr>
        <w:t>die SGH Unna Massen anzutreten</w:t>
      </w:r>
      <w:r>
        <w:rPr>
          <w:sz w:val="20"/>
          <w:szCs w:val="20"/>
        </w:rPr>
        <w:t xml:space="preserve">. Schließlich ist hier nicht jeden Tag ein </w:t>
      </w:r>
      <w:r w:rsidR="00150C6E">
        <w:rPr>
          <w:sz w:val="20"/>
          <w:szCs w:val="20"/>
        </w:rPr>
        <w:t>Top-</w:t>
      </w:r>
      <w:r>
        <w:rPr>
          <w:sz w:val="20"/>
          <w:szCs w:val="20"/>
        </w:rPr>
        <w:t xml:space="preserve">Verein aus der </w:t>
      </w:r>
      <w:r w:rsidR="007B3347">
        <w:rPr>
          <w:sz w:val="20"/>
          <w:szCs w:val="20"/>
        </w:rPr>
        <w:t>zweiten</w:t>
      </w:r>
      <w:r>
        <w:rPr>
          <w:sz w:val="20"/>
          <w:szCs w:val="20"/>
        </w:rPr>
        <w:t xml:space="preserve"> Bundesliga zu Gast. Das Freundschaftsspiel der beiden Handballmannschaften ist einem guten Zweck gewidmet. </w:t>
      </w:r>
    </w:p>
    <w:p w14:paraId="2B461364" w14:textId="7D9F9985" w:rsidR="00C031C5" w:rsidRDefault="00C341E9" w:rsidP="00C031C5">
      <w:pPr>
        <w:spacing w:before="100" w:beforeAutospacing="1" w:after="100" w:afterAutospacing="1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Die </w:t>
      </w:r>
      <w:r w:rsidR="008024CA">
        <w:rPr>
          <w:rFonts w:eastAsia="Calibri"/>
          <w:sz w:val="20"/>
          <w:szCs w:val="20"/>
        </w:rPr>
        <w:t>Mannschaft</w:t>
      </w:r>
      <w:r>
        <w:rPr>
          <w:rFonts w:eastAsia="Calibri"/>
          <w:sz w:val="20"/>
          <w:szCs w:val="20"/>
        </w:rPr>
        <w:t xml:space="preserve"> komm</w:t>
      </w:r>
      <w:r w:rsidR="002D19F7">
        <w:rPr>
          <w:rFonts w:eastAsia="Calibri"/>
          <w:sz w:val="20"/>
          <w:szCs w:val="20"/>
        </w:rPr>
        <w:t>t</w:t>
      </w:r>
      <w:r>
        <w:rPr>
          <w:rFonts w:eastAsia="Calibri"/>
          <w:sz w:val="20"/>
          <w:szCs w:val="20"/>
        </w:rPr>
        <w:t xml:space="preserve"> </w:t>
      </w:r>
      <w:r w:rsidR="00F727CC">
        <w:rPr>
          <w:rFonts w:eastAsia="Calibri"/>
          <w:sz w:val="20"/>
          <w:szCs w:val="20"/>
        </w:rPr>
        <w:t>aber n</w:t>
      </w:r>
      <w:r>
        <w:rPr>
          <w:rFonts w:eastAsia="Calibri"/>
          <w:sz w:val="20"/>
          <w:szCs w:val="20"/>
        </w:rPr>
        <w:t xml:space="preserve">icht nur für das Spiel </w:t>
      </w:r>
      <w:r w:rsidR="002D19F7">
        <w:rPr>
          <w:rFonts w:eastAsia="Calibri"/>
          <w:sz w:val="20"/>
          <w:szCs w:val="20"/>
        </w:rPr>
        <w:t>nach Unna</w:t>
      </w:r>
      <w:r>
        <w:rPr>
          <w:rFonts w:eastAsia="Calibri"/>
          <w:sz w:val="20"/>
          <w:szCs w:val="20"/>
        </w:rPr>
        <w:t xml:space="preserve">: </w:t>
      </w:r>
      <w:r w:rsidR="006A1BFF">
        <w:rPr>
          <w:rFonts w:eastAsia="Calibri"/>
          <w:sz w:val="20"/>
          <w:szCs w:val="20"/>
        </w:rPr>
        <w:t xml:space="preserve">Um 18 Uhr </w:t>
      </w:r>
      <w:r w:rsidR="00680112">
        <w:rPr>
          <w:rFonts w:eastAsia="Calibri"/>
          <w:sz w:val="20"/>
          <w:szCs w:val="20"/>
        </w:rPr>
        <w:t xml:space="preserve">werden </w:t>
      </w:r>
      <w:r w:rsidR="00B3636F">
        <w:rPr>
          <w:rFonts w:eastAsia="Calibri"/>
          <w:sz w:val="20"/>
          <w:szCs w:val="20"/>
        </w:rPr>
        <w:t xml:space="preserve">Sören </w:t>
      </w:r>
      <w:proofErr w:type="spellStart"/>
      <w:r w:rsidR="00B3636F">
        <w:rPr>
          <w:rFonts w:eastAsia="Calibri"/>
          <w:sz w:val="20"/>
          <w:szCs w:val="20"/>
        </w:rPr>
        <w:t>Südmeier</w:t>
      </w:r>
      <w:proofErr w:type="spellEnd"/>
      <w:r w:rsidR="00B3636F">
        <w:rPr>
          <w:rFonts w:eastAsia="Calibri"/>
          <w:sz w:val="20"/>
          <w:szCs w:val="20"/>
        </w:rPr>
        <w:t xml:space="preserve">, </w:t>
      </w:r>
      <w:proofErr w:type="spellStart"/>
      <w:r w:rsidR="00B3636F">
        <w:rPr>
          <w:rFonts w:eastAsia="Calibri"/>
          <w:sz w:val="20"/>
          <w:szCs w:val="20"/>
        </w:rPr>
        <w:t>Mex</w:t>
      </w:r>
      <w:proofErr w:type="spellEnd"/>
      <w:r w:rsidR="00B3636F">
        <w:rPr>
          <w:rFonts w:eastAsia="Calibri"/>
          <w:sz w:val="20"/>
          <w:szCs w:val="20"/>
        </w:rPr>
        <w:t xml:space="preserve"> </w:t>
      </w:r>
      <w:proofErr w:type="spellStart"/>
      <w:r w:rsidR="00B3636F">
        <w:rPr>
          <w:rFonts w:eastAsia="Calibri"/>
          <w:sz w:val="20"/>
          <w:szCs w:val="20"/>
        </w:rPr>
        <w:t>Raguse</w:t>
      </w:r>
      <w:proofErr w:type="spellEnd"/>
      <w:r w:rsidR="00B3636F">
        <w:rPr>
          <w:rFonts w:eastAsia="Calibri"/>
          <w:sz w:val="20"/>
          <w:szCs w:val="20"/>
        </w:rPr>
        <w:t xml:space="preserve"> und Oliver Krechel vom</w:t>
      </w:r>
      <w:r w:rsidR="00680112">
        <w:rPr>
          <w:rFonts w:eastAsia="Calibri"/>
          <w:sz w:val="20"/>
          <w:szCs w:val="20"/>
        </w:rPr>
        <w:t xml:space="preserve"> ASV Hamm-West</w:t>
      </w:r>
      <w:r w:rsidR="00F56DE6">
        <w:rPr>
          <w:rFonts w:eastAsia="Calibri"/>
          <w:sz w:val="20"/>
          <w:szCs w:val="20"/>
        </w:rPr>
        <w:t>f</w:t>
      </w:r>
      <w:r w:rsidR="00680112">
        <w:rPr>
          <w:rFonts w:eastAsia="Calibri"/>
          <w:sz w:val="20"/>
          <w:szCs w:val="20"/>
        </w:rPr>
        <w:t>alen zudem</w:t>
      </w:r>
      <w:r w:rsidR="006A1BFF">
        <w:rPr>
          <w:rFonts w:eastAsia="Calibri"/>
          <w:sz w:val="20"/>
          <w:szCs w:val="20"/>
        </w:rPr>
        <w:t xml:space="preserve"> ein einstündiges Jugendtraining geben, bei dem sich die Nachwuchsspieler Tipps und Tricks der Profis abschauen können. </w:t>
      </w:r>
      <w:r w:rsidR="00F56DE6">
        <w:rPr>
          <w:rFonts w:eastAsia="Calibri"/>
          <w:sz w:val="20"/>
          <w:szCs w:val="20"/>
        </w:rPr>
        <w:t>Eine Stunde haben</w:t>
      </w:r>
      <w:r w:rsidR="00B3636F">
        <w:rPr>
          <w:rFonts w:eastAsia="Calibri"/>
          <w:sz w:val="20"/>
          <w:szCs w:val="20"/>
        </w:rPr>
        <w:t xml:space="preserve"> die </w:t>
      </w:r>
      <w:r w:rsidR="009C3ED4">
        <w:rPr>
          <w:rFonts w:eastAsia="Calibri"/>
          <w:sz w:val="20"/>
          <w:szCs w:val="20"/>
        </w:rPr>
        <w:t xml:space="preserve">drei </w:t>
      </w:r>
      <w:r w:rsidR="00B3636F">
        <w:rPr>
          <w:rFonts w:eastAsia="Calibri"/>
          <w:sz w:val="20"/>
          <w:szCs w:val="20"/>
        </w:rPr>
        <w:t>Spieler</w:t>
      </w:r>
      <w:r w:rsidR="00F56DE6">
        <w:rPr>
          <w:rFonts w:eastAsia="Calibri"/>
          <w:sz w:val="20"/>
          <w:szCs w:val="20"/>
        </w:rPr>
        <w:t xml:space="preserve"> </w:t>
      </w:r>
      <w:r w:rsidR="00BD0348">
        <w:rPr>
          <w:rFonts w:eastAsia="Calibri"/>
          <w:sz w:val="20"/>
          <w:szCs w:val="20"/>
        </w:rPr>
        <w:t xml:space="preserve">im Anschluss Zeit, </w:t>
      </w:r>
      <w:r w:rsidR="009C3ED4">
        <w:rPr>
          <w:rFonts w:eastAsia="Calibri"/>
          <w:sz w:val="20"/>
          <w:szCs w:val="20"/>
        </w:rPr>
        <w:t xml:space="preserve">um </w:t>
      </w:r>
      <w:r w:rsidR="00BD0348">
        <w:rPr>
          <w:rFonts w:eastAsia="Calibri"/>
          <w:sz w:val="20"/>
          <w:szCs w:val="20"/>
        </w:rPr>
        <w:t xml:space="preserve">wieder zu Atem zu kommen, bevor um 20 Uhr das Freundschaftsspiel gegen SGH Unna Massen (Bezirksliga) beginnt. </w:t>
      </w:r>
      <w:r w:rsidR="006863C7">
        <w:rPr>
          <w:rFonts w:eastAsia="Calibri"/>
          <w:sz w:val="20"/>
          <w:szCs w:val="20"/>
        </w:rPr>
        <w:t xml:space="preserve">Ob die Mannschaft aus Unna ihren Heimvorteil nutzen kann oder der Bundesliga-Verein siegt, </w:t>
      </w:r>
      <w:r w:rsidR="009C3ED4">
        <w:rPr>
          <w:rFonts w:eastAsia="Calibri"/>
          <w:sz w:val="20"/>
          <w:szCs w:val="20"/>
        </w:rPr>
        <w:t>spielt dabei allerdings eine untergeordnete Rolle</w:t>
      </w:r>
      <w:r w:rsidR="00C031C5">
        <w:rPr>
          <w:rFonts w:eastAsia="Calibri"/>
          <w:sz w:val="20"/>
          <w:szCs w:val="20"/>
        </w:rPr>
        <w:t>, denn mit dem Verkauf der Eintrittskarten werden Spenden für die Costa-Rica-AG des Ernst-Barlach-Gymnasiums gesammelt, die Kinderheime in Costa Rica unterstützt.</w:t>
      </w:r>
      <w:r w:rsidR="00FC54B9">
        <w:rPr>
          <w:rFonts w:eastAsia="Calibri"/>
          <w:sz w:val="20"/>
          <w:szCs w:val="20"/>
        </w:rPr>
        <w:t xml:space="preserve"> Ein spannendes Spiel für den guten Zweck. </w:t>
      </w:r>
    </w:p>
    <w:p w14:paraId="6342F257" w14:textId="2ACC33A8" w:rsidR="00BD0348" w:rsidRDefault="00C154C9" w:rsidP="006A1BFF">
      <w:pPr>
        <w:spacing w:before="100" w:beforeAutospacing="1" w:after="100" w:afterAutospacing="1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Dass der </w:t>
      </w:r>
      <w:r w:rsidR="00A1108D">
        <w:rPr>
          <w:rFonts w:eastAsia="Calibri"/>
          <w:sz w:val="20"/>
          <w:szCs w:val="20"/>
        </w:rPr>
        <w:t xml:space="preserve">Verein in Unna Halt macht, hängt mit einer Kooperation zusammen: </w:t>
      </w:r>
      <w:r w:rsidR="00F55F71">
        <w:rPr>
          <w:color w:val="000000"/>
          <w:sz w:val="20"/>
          <w:szCs w:val="20"/>
        </w:rPr>
        <w:t>„Handball ist in Unna ein beliebter Sport. Und da Urlaubsguru seit dieser Saison auch den ASV Hamm-Westfalen unterstützt, lag es nahe, die Hammer Spieler in unsere schöne Heimatstadt einzuladen“</w:t>
      </w:r>
      <w:r w:rsidR="00BD0348">
        <w:rPr>
          <w:rFonts w:eastAsia="Calibri"/>
          <w:sz w:val="20"/>
          <w:szCs w:val="20"/>
        </w:rPr>
        <w:t xml:space="preserve">, erklären die Urlaubsguru-Gründer Daniel Krahn und Daniel Marx. </w:t>
      </w:r>
      <w:r w:rsidR="000D5D0F">
        <w:rPr>
          <w:rFonts w:eastAsia="Calibri"/>
          <w:sz w:val="20"/>
          <w:szCs w:val="20"/>
        </w:rPr>
        <w:t>Also wurde ein Freundschaftsspiel arrangiert und dem guten Zweck gewidmet.</w:t>
      </w:r>
      <w:r w:rsidR="0041505E">
        <w:rPr>
          <w:rFonts w:eastAsia="Calibri"/>
          <w:sz w:val="20"/>
          <w:szCs w:val="20"/>
        </w:rPr>
        <w:t xml:space="preserve"> </w:t>
      </w:r>
      <w:r w:rsidR="006F3160">
        <w:rPr>
          <w:rFonts w:eastAsia="Calibri"/>
          <w:sz w:val="20"/>
          <w:szCs w:val="20"/>
        </w:rPr>
        <w:t xml:space="preserve">Einem </w:t>
      </w:r>
      <w:r w:rsidR="006B50A6">
        <w:rPr>
          <w:rFonts w:eastAsia="Calibri"/>
          <w:sz w:val="20"/>
          <w:szCs w:val="20"/>
        </w:rPr>
        <w:t xml:space="preserve">der Profispieler ist Unna </w:t>
      </w:r>
      <w:r w:rsidR="000648CB">
        <w:rPr>
          <w:rFonts w:eastAsia="Calibri"/>
          <w:sz w:val="20"/>
          <w:szCs w:val="20"/>
        </w:rPr>
        <w:t>bereits b</w:t>
      </w:r>
      <w:r w:rsidR="002429EA">
        <w:rPr>
          <w:rFonts w:eastAsia="Calibri"/>
          <w:sz w:val="20"/>
          <w:szCs w:val="20"/>
        </w:rPr>
        <w:t>e</w:t>
      </w:r>
      <w:r w:rsidR="000648CB">
        <w:rPr>
          <w:rFonts w:eastAsia="Calibri"/>
          <w:sz w:val="20"/>
          <w:szCs w:val="20"/>
        </w:rPr>
        <w:t xml:space="preserve">stens bekannt: </w:t>
      </w:r>
      <w:r w:rsidR="002429EA">
        <w:rPr>
          <w:rFonts w:eastAsia="Calibri"/>
          <w:sz w:val="20"/>
          <w:szCs w:val="20"/>
        </w:rPr>
        <w:t>Jan Brosch, Stamm</w:t>
      </w:r>
      <w:r w:rsidR="00B33C66">
        <w:rPr>
          <w:rFonts w:eastAsia="Calibri"/>
          <w:sz w:val="20"/>
          <w:szCs w:val="20"/>
        </w:rPr>
        <w:t>kr</w:t>
      </w:r>
      <w:r w:rsidR="00C5490F">
        <w:rPr>
          <w:rFonts w:eastAsia="Calibri"/>
          <w:sz w:val="20"/>
          <w:szCs w:val="20"/>
        </w:rPr>
        <w:t>a</w:t>
      </w:r>
      <w:r w:rsidR="00B33C66">
        <w:rPr>
          <w:rFonts w:eastAsia="Calibri"/>
          <w:sz w:val="20"/>
          <w:szCs w:val="20"/>
        </w:rPr>
        <w:t>ft</w:t>
      </w:r>
      <w:r w:rsidR="002429EA">
        <w:rPr>
          <w:rFonts w:eastAsia="Calibri"/>
          <w:sz w:val="20"/>
          <w:szCs w:val="20"/>
        </w:rPr>
        <w:t xml:space="preserve"> des ASV Hamm</w:t>
      </w:r>
      <w:r w:rsidR="001361C4">
        <w:rPr>
          <w:rFonts w:eastAsia="Calibri"/>
          <w:sz w:val="20"/>
          <w:szCs w:val="20"/>
        </w:rPr>
        <w:t>-Westfalen</w:t>
      </w:r>
      <w:r w:rsidR="009A1B51">
        <w:rPr>
          <w:rFonts w:eastAsia="Calibri"/>
          <w:sz w:val="20"/>
          <w:szCs w:val="20"/>
        </w:rPr>
        <w:t>, spielte in seiner Jugend bei</w:t>
      </w:r>
      <w:r w:rsidR="006B50A6">
        <w:rPr>
          <w:rFonts w:eastAsia="Calibri"/>
          <w:sz w:val="20"/>
          <w:szCs w:val="20"/>
        </w:rPr>
        <w:t xml:space="preserve"> der SGH Massen</w:t>
      </w:r>
      <w:r w:rsidR="009A1B51">
        <w:rPr>
          <w:rFonts w:eastAsia="Calibri"/>
          <w:sz w:val="20"/>
          <w:szCs w:val="20"/>
        </w:rPr>
        <w:t xml:space="preserve"> </w:t>
      </w:r>
      <w:r w:rsidR="00083E9A">
        <w:rPr>
          <w:rFonts w:eastAsia="Calibri"/>
          <w:sz w:val="20"/>
          <w:szCs w:val="20"/>
        </w:rPr>
        <w:t xml:space="preserve">und trifft </w:t>
      </w:r>
      <w:r w:rsidR="00B33C66">
        <w:rPr>
          <w:rFonts w:eastAsia="Calibri"/>
          <w:sz w:val="20"/>
          <w:szCs w:val="20"/>
        </w:rPr>
        <w:t xml:space="preserve">beim Freundschaftsspiel auf seinen alten Verein. </w:t>
      </w:r>
    </w:p>
    <w:p w14:paraId="1A57E905" w14:textId="29166E15" w:rsidR="00385486" w:rsidRDefault="00385486" w:rsidP="006A1BFF">
      <w:pPr>
        <w:spacing w:before="100" w:beforeAutospacing="1" w:after="100" w:afterAutospacing="1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Karten sind für 5 Euro im Vorverkauf bei Opel Jonas in Massen, den Heimspielen der SGH Unna Massen und beim Vorstand der SGH erhältlich. Ermäßigte Karten (für Kinder bis 12 Jahre) kosten 3 Euro. </w:t>
      </w:r>
    </w:p>
    <w:p w14:paraId="5EB83D25" w14:textId="0A2182FE" w:rsidR="006A1BFF" w:rsidRPr="009B6656" w:rsidRDefault="006A1BFF" w:rsidP="00103A44">
      <w:pPr>
        <w:spacing w:before="100" w:beforeAutospacing="1" w:after="100" w:afterAutospacing="1"/>
        <w:rPr>
          <w:b/>
          <w:i/>
          <w:sz w:val="18"/>
          <w:szCs w:val="18"/>
        </w:rPr>
      </w:pPr>
      <w:r>
        <w:rPr>
          <w:rFonts w:eastAsia="Calibri"/>
          <w:sz w:val="20"/>
          <w:szCs w:val="20"/>
        </w:rPr>
        <w:t xml:space="preserve"> </w:t>
      </w:r>
      <w:r>
        <w:rPr>
          <w:b/>
          <w:i/>
          <w:sz w:val="18"/>
          <w:szCs w:val="18"/>
        </w:rPr>
        <w:br/>
      </w:r>
      <w:r w:rsidRPr="009B6656">
        <w:rPr>
          <w:b/>
          <w:i/>
          <w:sz w:val="18"/>
          <w:szCs w:val="18"/>
        </w:rPr>
        <w:t xml:space="preserve">Über Urlaubsguru </w:t>
      </w:r>
    </w:p>
    <w:p w14:paraId="5D0E9971" w14:textId="77777777" w:rsidR="006A1BFF" w:rsidRDefault="006A1BFF" w:rsidP="006A1BFF">
      <w:pPr>
        <w:spacing w:line="240" w:lineRule="auto"/>
        <w:rPr>
          <w:i/>
          <w:sz w:val="18"/>
          <w:szCs w:val="18"/>
        </w:rPr>
      </w:pPr>
      <w:r w:rsidRPr="009B6656">
        <w:rPr>
          <w:i/>
          <w:sz w:val="18"/>
          <w:szCs w:val="18"/>
        </w:rPr>
        <w:t xml:space="preserve">Daniel Krahn und Daniel Marx gründeten im Sommer 2012 Urlaubsguru und sind heute Geschäftsführer der UNIQ GmbH, die neben Urlaubsguru- und </w:t>
      </w:r>
      <w:proofErr w:type="spellStart"/>
      <w:r w:rsidRPr="009B6656">
        <w:rPr>
          <w:i/>
          <w:sz w:val="18"/>
          <w:szCs w:val="18"/>
        </w:rPr>
        <w:t>Holidayguru</w:t>
      </w:r>
      <w:proofErr w:type="spellEnd"/>
      <w:r w:rsidRPr="009B6656">
        <w:rPr>
          <w:i/>
          <w:sz w:val="18"/>
          <w:szCs w:val="18"/>
        </w:rPr>
        <w:t xml:space="preserve">-Seiten in vielen Ländern zudem auch die Marken </w:t>
      </w:r>
      <w:proofErr w:type="spellStart"/>
      <w:r w:rsidRPr="009B6656">
        <w:rPr>
          <w:i/>
          <w:sz w:val="18"/>
          <w:szCs w:val="18"/>
        </w:rPr>
        <w:t>FashionFee</w:t>
      </w:r>
      <w:proofErr w:type="spellEnd"/>
      <w:r w:rsidRPr="009B6656">
        <w:rPr>
          <w:i/>
          <w:sz w:val="18"/>
          <w:szCs w:val="18"/>
        </w:rPr>
        <w:t xml:space="preserve">, Prinz Sportlich, Captain Kreuzfahrt und Mein Haustier betreibt. Mittlerweile arbeiten </w:t>
      </w:r>
      <w:r>
        <w:rPr>
          <w:i/>
          <w:sz w:val="18"/>
          <w:szCs w:val="18"/>
        </w:rPr>
        <w:t>über</w:t>
      </w:r>
      <w:r w:rsidRPr="009B6656">
        <w:rPr>
          <w:i/>
          <w:sz w:val="18"/>
          <w:szCs w:val="18"/>
        </w:rPr>
        <w:t xml:space="preserve"> 200 Mitarbeiter an vier Standorten</w:t>
      </w:r>
      <w:r>
        <w:rPr>
          <w:i/>
          <w:sz w:val="18"/>
          <w:szCs w:val="18"/>
        </w:rPr>
        <w:t xml:space="preserve"> (Holzwickede, Unna, Münster, Wien) </w:t>
      </w:r>
      <w:r w:rsidRPr="009B6656">
        <w:rPr>
          <w:i/>
          <w:sz w:val="18"/>
          <w:szCs w:val="18"/>
        </w:rPr>
        <w:t xml:space="preserve">für das junge Unternehmen, das noch heute ohne Fremdkapital auskommt und sich weiterhin auf Wachstumskurs befindet. </w:t>
      </w:r>
    </w:p>
    <w:p w14:paraId="14217E90" w14:textId="77777777" w:rsidR="006A1BFF" w:rsidRPr="009B6656" w:rsidRDefault="006A1BFF" w:rsidP="006A1BFF">
      <w:pPr>
        <w:spacing w:line="240" w:lineRule="auto"/>
        <w:rPr>
          <w:i/>
          <w:sz w:val="18"/>
          <w:szCs w:val="18"/>
        </w:rPr>
      </w:pPr>
      <w:r w:rsidRPr="009B6656">
        <w:rPr>
          <w:i/>
          <w:sz w:val="18"/>
          <w:szCs w:val="18"/>
        </w:rPr>
        <w:t xml:space="preserve">Mit über 6,8 Millionen Facebook-Fans und monatlich über 22 Millionen Seitenaufrufen gehört </w:t>
      </w:r>
      <w:proofErr w:type="spellStart"/>
      <w:r>
        <w:rPr>
          <w:i/>
          <w:sz w:val="18"/>
          <w:szCs w:val="18"/>
        </w:rPr>
        <w:t>Urlaubsgruru</w:t>
      </w:r>
      <w:proofErr w:type="spellEnd"/>
      <w:r w:rsidRPr="009B6656">
        <w:rPr>
          <w:i/>
          <w:sz w:val="18"/>
          <w:szCs w:val="18"/>
        </w:rPr>
        <w:t xml:space="preserve"> zu den erfolgreichsten </w:t>
      </w:r>
      <w:r>
        <w:rPr>
          <w:i/>
          <w:sz w:val="18"/>
          <w:szCs w:val="18"/>
        </w:rPr>
        <w:t>Reise-</w:t>
      </w:r>
      <w:r w:rsidRPr="009B6656">
        <w:rPr>
          <w:i/>
          <w:sz w:val="18"/>
          <w:szCs w:val="18"/>
        </w:rPr>
        <w:t xml:space="preserve">Webseiten in Deutschland. </w:t>
      </w:r>
    </w:p>
    <w:p w14:paraId="64010D1D" w14:textId="77777777" w:rsidR="006A1BFF" w:rsidRDefault="006A1BFF" w:rsidP="006A1BFF">
      <w:pPr>
        <w:spacing w:line="240" w:lineRule="auto"/>
        <w:rPr>
          <w:b/>
          <w:sz w:val="18"/>
          <w:szCs w:val="18"/>
        </w:rPr>
      </w:pPr>
    </w:p>
    <w:p w14:paraId="1760F139" w14:textId="759BCC0D" w:rsidR="006A1BFF" w:rsidRPr="00D375A5" w:rsidRDefault="006A1BFF" w:rsidP="006A1BFF">
      <w:pPr>
        <w:spacing w:line="240" w:lineRule="auto"/>
        <w:rPr>
          <w:sz w:val="16"/>
          <w:szCs w:val="16"/>
          <w:lang w:val="de-DE"/>
        </w:rPr>
      </w:pPr>
      <w:r w:rsidRPr="00D375A5">
        <w:rPr>
          <w:sz w:val="16"/>
          <w:szCs w:val="16"/>
          <w:lang w:val="de-DE"/>
        </w:rPr>
        <w:t xml:space="preserve">Holzwickede, </w:t>
      </w:r>
      <w:r>
        <w:rPr>
          <w:sz w:val="16"/>
          <w:szCs w:val="16"/>
          <w:lang w:val="de-DE"/>
        </w:rPr>
        <w:t>1</w:t>
      </w:r>
      <w:r w:rsidR="00F457AA">
        <w:rPr>
          <w:sz w:val="16"/>
          <w:szCs w:val="16"/>
          <w:lang w:val="de-DE"/>
        </w:rPr>
        <w:t>8</w:t>
      </w:r>
      <w:bookmarkStart w:id="0" w:name="_GoBack"/>
      <w:bookmarkEnd w:id="0"/>
      <w:r w:rsidRPr="00D375A5">
        <w:rPr>
          <w:sz w:val="16"/>
          <w:szCs w:val="16"/>
          <w:lang w:val="de-DE"/>
        </w:rPr>
        <w:t>.</w:t>
      </w:r>
      <w:r>
        <w:rPr>
          <w:sz w:val="16"/>
          <w:szCs w:val="16"/>
          <w:lang w:val="de-DE"/>
        </w:rPr>
        <w:t>12</w:t>
      </w:r>
      <w:r w:rsidRPr="00D375A5">
        <w:rPr>
          <w:sz w:val="16"/>
          <w:szCs w:val="16"/>
          <w:lang w:val="de-DE"/>
        </w:rPr>
        <w:t>.2018</w:t>
      </w:r>
    </w:p>
    <w:p w14:paraId="7D12C975" w14:textId="77777777" w:rsidR="006A1BFF" w:rsidRPr="00D375A5" w:rsidRDefault="006A1BFF" w:rsidP="006A1BFF">
      <w:pPr>
        <w:spacing w:line="240" w:lineRule="auto"/>
        <w:rPr>
          <w:sz w:val="14"/>
          <w:szCs w:val="14"/>
          <w:lang w:val="de-DE"/>
        </w:rPr>
      </w:pPr>
      <w:r>
        <w:rPr>
          <w:sz w:val="14"/>
          <w:szCs w:val="14"/>
          <w:lang w:val="de-DE"/>
        </w:rPr>
        <w:br/>
      </w:r>
      <w:r w:rsidRPr="00D375A5">
        <w:rPr>
          <w:sz w:val="14"/>
          <w:szCs w:val="14"/>
          <w:lang w:val="de-DE"/>
        </w:rPr>
        <w:t xml:space="preserve">Ansprechpartner für Medien: Nicole Brückner, Head </w:t>
      </w:r>
      <w:proofErr w:type="spellStart"/>
      <w:r w:rsidRPr="00D375A5">
        <w:rPr>
          <w:sz w:val="14"/>
          <w:szCs w:val="14"/>
          <w:lang w:val="de-DE"/>
        </w:rPr>
        <w:t>of</w:t>
      </w:r>
      <w:proofErr w:type="spellEnd"/>
      <w:r w:rsidRPr="00D375A5">
        <w:rPr>
          <w:sz w:val="14"/>
          <w:szCs w:val="14"/>
          <w:lang w:val="de-DE"/>
        </w:rPr>
        <w:t xml:space="preserve"> Communications, Tel. 02301 94580-771, presse@un-iq.de</w:t>
      </w:r>
    </w:p>
    <w:p w14:paraId="54C77EB8" w14:textId="77777777" w:rsidR="006A1BFF" w:rsidRDefault="006A1BFF" w:rsidP="006A1BFF">
      <w:r w:rsidRPr="00D375A5">
        <w:rPr>
          <w:sz w:val="14"/>
          <w:szCs w:val="14"/>
          <w:lang w:val="de-DE"/>
        </w:rPr>
        <w:t>Herausgeber: UNIQ GmbH, Rhenus-Platz 2, 59439 Holzwickede, Tel. 02301 94580-0, www.un-iq.d</w:t>
      </w:r>
      <w:r>
        <w:rPr>
          <w:sz w:val="14"/>
          <w:szCs w:val="14"/>
          <w:lang w:val="de-DE"/>
        </w:rPr>
        <w:t>e</w:t>
      </w:r>
    </w:p>
    <w:p w14:paraId="0455445F" w14:textId="77777777" w:rsidR="006A1BFF" w:rsidRDefault="006A1BFF" w:rsidP="006A1BFF"/>
    <w:p w14:paraId="562C96B9" w14:textId="77777777" w:rsidR="00343B94" w:rsidRDefault="00343B94"/>
    <w:sectPr w:rsidR="00343B94" w:rsidSect="007D2E54">
      <w:footerReference w:type="default" r:id="rId10"/>
      <w:pgSz w:w="11906" w:h="16838"/>
      <w:pgMar w:top="720" w:right="1418" w:bottom="720" w:left="1418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D01A7" w14:textId="77777777" w:rsidR="008076C9" w:rsidRDefault="008076C9">
      <w:pPr>
        <w:spacing w:line="240" w:lineRule="auto"/>
      </w:pPr>
      <w:r>
        <w:separator/>
      </w:r>
    </w:p>
  </w:endnote>
  <w:endnote w:type="continuationSeparator" w:id="0">
    <w:p w14:paraId="62EE1BA9" w14:textId="77777777" w:rsidR="008076C9" w:rsidRDefault="008076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E55D8" w14:textId="77777777" w:rsidR="007D2E54" w:rsidRDefault="000D5D0F">
    <w:pPr>
      <w:jc w:val="center"/>
    </w:pPr>
    <w:r>
      <w:rPr>
        <w:noProof/>
      </w:rPr>
      <w:drawing>
        <wp:inline distT="0" distB="0" distL="0" distR="0" wp14:anchorId="21AA3087" wp14:editId="19147440">
          <wp:extent cx="2782800" cy="5400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F433C" w14:textId="77777777" w:rsidR="008076C9" w:rsidRDefault="008076C9">
      <w:pPr>
        <w:spacing w:line="240" w:lineRule="auto"/>
      </w:pPr>
      <w:r>
        <w:separator/>
      </w:r>
    </w:p>
  </w:footnote>
  <w:footnote w:type="continuationSeparator" w:id="0">
    <w:p w14:paraId="5265F1C8" w14:textId="77777777" w:rsidR="008076C9" w:rsidRDefault="008076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BFF"/>
    <w:rsid w:val="000648CB"/>
    <w:rsid w:val="00083E9A"/>
    <w:rsid w:val="000D5D0F"/>
    <w:rsid w:val="00103A44"/>
    <w:rsid w:val="00125C10"/>
    <w:rsid w:val="001361C4"/>
    <w:rsid w:val="00150C6E"/>
    <w:rsid w:val="002429EA"/>
    <w:rsid w:val="002D19F7"/>
    <w:rsid w:val="00343B94"/>
    <w:rsid w:val="00372D92"/>
    <w:rsid w:val="00385486"/>
    <w:rsid w:val="0041505E"/>
    <w:rsid w:val="00581D6D"/>
    <w:rsid w:val="00680112"/>
    <w:rsid w:val="006863C7"/>
    <w:rsid w:val="006A1BFF"/>
    <w:rsid w:val="006B50A6"/>
    <w:rsid w:val="006F3160"/>
    <w:rsid w:val="007B3347"/>
    <w:rsid w:val="008024CA"/>
    <w:rsid w:val="008076C9"/>
    <w:rsid w:val="008E1CAA"/>
    <w:rsid w:val="0093372C"/>
    <w:rsid w:val="009A1B51"/>
    <w:rsid w:val="009C3ED4"/>
    <w:rsid w:val="009C7970"/>
    <w:rsid w:val="00A1108D"/>
    <w:rsid w:val="00B33C66"/>
    <w:rsid w:val="00B3636F"/>
    <w:rsid w:val="00B42F45"/>
    <w:rsid w:val="00BD0348"/>
    <w:rsid w:val="00C031C5"/>
    <w:rsid w:val="00C154C9"/>
    <w:rsid w:val="00C341E9"/>
    <w:rsid w:val="00C5490F"/>
    <w:rsid w:val="00DE3036"/>
    <w:rsid w:val="00E77B8F"/>
    <w:rsid w:val="00F15E6F"/>
    <w:rsid w:val="00F457AA"/>
    <w:rsid w:val="00F55F71"/>
    <w:rsid w:val="00F56DE6"/>
    <w:rsid w:val="00F727CC"/>
    <w:rsid w:val="00F80353"/>
    <w:rsid w:val="00FC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E898"/>
  <w15:chartTrackingRefBased/>
  <w15:docId w15:val="{DAEC3F85-BA6B-4941-B212-38DA1982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6A1BFF"/>
    <w:pPr>
      <w:spacing w:after="0" w:line="276" w:lineRule="auto"/>
    </w:pPr>
    <w:rPr>
      <w:rFonts w:ascii="Arial" w:eastAsia="Arial" w:hAnsi="Arial" w:cs="Arial"/>
      <w:lang w:val="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A1B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F8E5D40131140A9D18E32591448A2" ma:contentTypeVersion="10" ma:contentTypeDescription="Ein neues Dokument erstellen." ma:contentTypeScope="" ma:versionID="b89a79c88157246a5621abb854b82b7e">
  <xsd:schema xmlns:xsd="http://www.w3.org/2001/XMLSchema" xmlns:xs="http://www.w3.org/2001/XMLSchema" xmlns:p="http://schemas.microsoft.com/office/2006/metadata/properties" xmlns:ns2="93a78057-9bcd-4ffa-aaeb-7c38cf7eb22f" xmlns:ns3="45ec7fd6-db93-4b6e-a8fb-ef654d434ec8" targetNamespace="http://schemas.microsoft.com/office/2006/metadata/properties" ma:root="true" ma:fieldsID="92188b8b046caf1a4115e225761ce349" ns2:_="" ns3:_="">
    <xsd:import namespace="93a78057-9bcd-4ffa-aaeb-7c38cf7eb22f"/>
    <xsd:import namespace="45ec7fd6-db93-4b6e-a8fb-ef654d434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8057-9bcd-4ffa-aaeb-7c38cf7e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c7fd6-db93-4b6e-a8fb-ef654d434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8EE342-9365-499F-918C-0C5D9A7CA4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D9BDE5-FD59-4CBD-809B-C32800AE6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78057-9bcd-4ffa-aaeb-7c38cf7eb22f"/>
    <ds:schemaRef ds:uri="45ec7fd6-db93-4b6e-a8fb-ef654d434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F14B38-6A4A-4C81-A276-F34B4974E2E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3a78057-9bcd-4ffa-aaeb-7c38cf7eb22f"/>
    <ds:schemaRef ds:uri="http://purl.org/dc/terms/"/>
    <ds:schemaRef ds:uri="http://schemas.openxmlformats.org/package/2006/metadata/core-properties"/>
    <ds:schemaRef ds:uri="45ec7fd6-db93-4b6e-a8fb-ef654d434ec8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Bröer</dc:creator>
  <cp:keywords/>
  <dc:description/>
  <cp:lastModifiedBy>Sarah Bröer</cp:lastModifiedBy>
  <cp:revision>40</cp:revision>
  <dcterms:created xsi:type="dcterms:W3CDTF">2018-12-12T12:44:00Z</dcterms:created>
  <dcterms:modified xsi:type="dcterms:W3CDTF">2018-12-17T12:53:00Z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0x0101003ACF8E5D40131140A9D18E32591448A2</vt:lpwstr>
  </property>
</Properties>
</file>