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93E40" w:rsidRPr="00A64920" w:rsidRDefault="00000000">
      <w:pPr>
        <w:pBdr>
          <w:top w:val="nil"/>
          <w:left w:val="nil"/>
          <w:bottom w:val="nil"/>
          <w:right w:val="nil"/>
          <w:between w:val="nil"/>
        </w:pBdr>
        <w:spacing w:line="360" w:lineRule="auto"/>
        <w:ind w:right="19"/>
        <w:rPr>
          <w:rFonts w:ascii="Arial" w:eastAsia="Arial" w:hAnsi="Arial" w:cs="Arial"/>
          <w:sz w:val="24"/>
          <w:szCs w:val="24"/>
          <w:lang w:val="it-CH"/>
        </w:rPr>
      </w:pPr>
      <w:r w:rsidRPr="00A64920">
        <w:rPr>
          <w:rFonts w:ascii="Arial" w:eastAsia="Arial" w:hAnsi="Arial" w:cs="Arial"/>
          <w:b/>
          <w:sz w:val="26"/>
          <w:szCs w:val="26"/>
          <w:highlight w:val="white"/>
          <w:lang w:val="it-CH"/>
        </w:rPr>
        <w:t>Momenti magici al Casino di Berna</w:t>
      </w:r>
    </w:p>
    <w:p w14:paraId="00000002" w14:textId="77777777" w:rsidR="00B93E40" w:rsidRPr="00A64920" w:rsidRDefault="00000000">
      <w:pPr>
        <w:pBdr>
          <w:top w:val="nil"/>
          <w:left w:val="nil"/>
          <w:bottom w:val="nil"/>
          <w:right w:val="nil"/>
          <w:between w:val="nil"/>
        </w:pBdr>
        <w:spacing w:line="360" w:lineRule="auto"/>
        <w:ind w:right="19"/>
        <w:rPr>
          <w:rFonts w:ascii="Arial" w:eastAsia="Arial" w:hAnsi="Arial" w:cs="Arial"/>
          <w:b/>
          <w:sz w:val="32"/>
          <w:szCs w:val="32"/>
          <w:highlight w:val="white"/>
          <w:lang w:val="it-CH"/>
        </w:rPr>
      </w:pPr>
      <w:r w:rsidRPr="00A64920">
        <w:rPr>
          <w:rFonts w:ascii="Arial" w:eastAsia="Arial" w:hAnsi="Arial" w:cs="Arial"/>
          <w:b/>
          <w:sz w:val="32"/>
          <w:szCs w:val="32"/>
          <w:lang w:val="it-CH"/>
        </w:rPr>
        <w:t>L</w:t>
      </w:r>
      <w:r w:rsidRPr="00A64920">
        <w:rPr>
          <w:rFonts w:ascii="Arial" w:eastAsia="Arial" w:hAnsi="Arial" w:cs="Arial"/>
          <w:b/>
          <w:sz w:val="32"/>
          <w:szCs w:val="32"/>
          <w:highlight w:val="white"/>
          <w:lang w:val="it-CH"/>
        </w:rPr>
        <w:t>a musica classica conquista numerosi nuovi fan grazie allo Swiss National Orchestra</w:t>
      </w:r>
    </w:p>
    <w:p w14:paraId="00000003" w14:textId="77777777" w:rsidR="00B93E40" w:rsidRPr="00A64920" w:rsidRDefault="00B93E40">
      <w:pPr>
        <w:pBdr>
          <w:top w:val="nil"/>
          <w:left w:val="nil"/>
          <w:bottom w:val="nil"/>
          <w:right w:val="nil"/>
          <w:between w:val="nil"/>
        </w:pBdr>
        <w:spacing w:line="360" w:lineRule="auto"/>
        <w:ind w:right="19"/>
        <w:rPr>
          <w:rFonts w:ascii="Arial" w:eastAsia="Arial" w:hAnsi="Arial" w:cs="Arial"/>
          <w:b/>
          <w:sz w:val="32"/>
          <w:szCs w:val="32"/>
          <w:highlight w:val="white"/>
          <w:lang w:val="it-CH"/>
        </w:rPr>
      </w:pPr>
    </w:p>
    <w:p w14:paraId="00000004" w14:textId="09543017" w:rsidR="00B93E40" w:rsidRPr="00A64920" w:rsidRDefault="00000000">
      <w:pPr>
        <w:pBdr>
          <w:top w:val="nil"/>
          <w:left w:val="nil"/>
          <w:bottom w:val="nil"/>
          <w:right w:val="nil"/>
          <w:between w:val="nil"/>
        </w:pBdr>
        <w:spacing w:line="360" w:lineRule="auto"/>
        <w:ind w:right="19"/>
        <w:jc w:val="both"/>
        <w:rPr>
          <w:rFonts w:ascii="Arial" w:eastAsia="Arial" w:hAnsi="Arial" w:cs="Arial"/>
          <w:lang w:val="it-CH"/>
        </w:rPr>
      </w:pPr>
      <w:r w:rsidRPr="00A64920">
        <w:rPr>
          <w:rFonts w:ascii="Arial" w:eastAsia="Arial" w:hAnsi="Arial" w:cs="Arial"/>
          <w:b/>
          <w:sz w:val="24"/>
          <w:szCs w:val="24"/>
          <w:highlight w:val="white"/>
          <w:lang w:val="it-CH"/>
        </w:rPr>
        <w:t>Oggi, 1° agosto, la Swiss National Orchestra (SNO) ha tenuto il suo concerto di debutto al Casino di Berna, tutto esaurito. Uno spettacolo sonoro senza pari, offerto dai più importanti musicisti svizzeri della scena orchestrale nazionale e internazionale, ha affascinato il pubblico. Il concerto, gratuito, ha risvegliato nei numerosi spettatori grande entusiasmo per la musica classica.</w:t>
      </w:r>
    </w:p>
    <w:p w14:paraId="00000005" w14:textId="77777777" w:rsidR="00B93E40" w:rsidRPr="00A64920" w:rsidRDefault="00B93E40">
      <w:pPr>
        <w:pBdr>
          <w:top w:val="nil"/>
          <w:left w:val="nil"/>
          <w:bottom w:val="nil"/>
          <w:right w:val="nil"/>
          <w:between w:val="nil"/>
        </w:pBdr>
        <w:spacing w:line="360" w:lineRule="auto"/>
        <w:ind w:right="19"/>
        <w:jc w:val="both"/>
        <w:rPr>
          <w:rFonts w:ascii="Arial" w:eastAsia="Arial" w:hAnsi="Arial" w:cs="Arial"/>
          <w:lang w:val="it-CH"/>
        </w:rPr>
      </w:pPr>
    </w:p>
    <w:p w14:paraId="00000006" w14:textId="77777777" w:rsidR="00B93E40" w:rsidRPr="00A64920" w:rsidRDefault="00000000">
      <w:pPr>
        <w:pBdr>
          <w:top w:val="nil"/>
          <w:left w:val="nil"/>
          <w:bottom w:val="nil"/>
          <w:right w:val="nil"/>
          <w:between w:val="nil"/>
        </w:pBdr>
        <w:spacing w:line="360" w:lineRule="auto"/>
        <w:ind w:right="19"/>
        <w:jc w:val="both"/>
        <w:rPr>
          <w:rFonts w:ascii="Arial" w:eastAsia="Arial" w:hAnsi="Arial" w:cs="Arial"/>
          <w:sz w:val="24"/>
          <w:szCs w:val="24"/>
          <w:highlight w:val="white"/>
          <w:lang w:val="it-CH"/>
        </w:rPr>
      </w:pPr>
      <w:r w:rsidRPr="00A64920">
        <w:rPr>
          <w:rFonts w:ascii="Arial" w:eastAsia="Arial" w:hAnsi="Arial" w:cs="Arial"/>
          <w:sz w:val="24"/>
          <w:szCs w:val="24"/>
          <w:lang w:val="it-CH"/>
        </w:rPr>
        <w:t>O</w:t>
      </w:r>
      <w:r w:rsidRPr="00A64920">
        <w:rPr>
          <w:rFonts w:ascii="Arial" w:eastAsia="Arial" w:hAnsi="Arial" w:cs="Arial"/>
          <w:sz w:val="24"/>
          <w:szCs w:val="24"/>
          <w:highlight w:val="white"/>
          <w:lang w:val="it-CH"/>
        </w:rPr>
        <w:t>ggi, il 1° agosto, quando la Swiss National Orchestra (SNO) ha iniziato a produrre i primi suoni, la sala si è riempita di positive vibrazioni. Durante i 90 minuti del concerto, il tempo sembrava essersi fermato. Gli ospiti si sono immersi in un mondo sonoro che li ha portati in un viaggio emozionale attraverso le epoche.</w:t>
      </w:r>
    </w:p>
    <w:p w14:paraId="00000007" w14:textId="77777777" w:rsidR="00B93E40" w:rsidRPr="00A64920" w:rsidRDefault="00B93E40">
      <w:pPr>
        <w:pBdr>
          <w:top w:val="nil"/>
          <w:left w:val="nil"/>
          <w:bottom w:val="nil"/>
          <w:right w:val="nil"/>
          <w:between w:val="nil"/>
        </w:pBdr>
        <w:spacing w:line="360" w:lineRule="auto"/>
        <w:ind w:right="19"/>
        <w:jc w:val="both"/>
        <w:rPr>
          <w:rFonts w:ascii="Arial" w:eastAsia="Arial" w:hAnsi="Arial" w:cs="Arial"/>
          <w:sz w:val="24"/>
          <w:szCs w:val="24"/>
          <w:lang w:val="it-CH"/>
        </w:rPr>
      </w:pPr>
    </w:p>
    <w:p w14:paraId="00000008" w14:textId="77777777" w:rsidR="00B93E40" w:rsidRPr="00A64920" w:rsidRDefault="00000000">
      <w:pPr>
        <w:widowControl/>
        <w:pBdr>
          <w:top w:val="nil"/>
          <w:left w:val="nil"/>
          <w:bottom w:val="nil"/>
          <w:right w:val="nil"/>
          <w:between w:val="nil"/>
        </w:pBdr>
        <w:spacing w:line="360" w:lineRule="auto"/>
        <w:rPr>
          <w:rFonts w:ascii="Arial" w:eastAsia="Arial" w:hAnsi="Arial" w:cs="Arial"/>
          <w:b/>
          <w:lang w:val="it-CH"/>
        </w:rPr>
      </w:pPr>
      <w:r w:rsidRPr="00A64920">
        <w:rPr>
          <w:rFonts w:ascii="Arial" w:eastAsia="Arial" w:hAnsi="Arial" w:cs="Arial"/>
          <w:b/>
          <w:sz w:val="24"/>
          <w:szCs w:val="24"/>
          <w:lang w:val="it-CH"/>
        </w:rPr>
        <w:t>Nuove interpretazioni ricche di tradizione</w:t>
      </w:r>
    </w:p>
    <w:p w14:paraId="00000009" w14:textId="77777777" w:rsidR="00B93E40" w:rsidRPr="00A64920" w:rsidRDefault="00000000">
      <w:pPr>
        <w:widowControl/>
        <w:pBdr>
          <w:top w:val="nil"/>
          <w:left w:val="nil"/>
          <w:bottom w:val="nil"/>
          <w:right w:val="nil"/>
          <w:between w:val="nil"/>
        </w:pBdr>
        <w:spacing w:line="360" w:lineRule="auto"/>
        <w:jc w:val="both"/>
        <w:rPr>
          <w:rFonts w:ascii="Arial" w:eastAsia="Arial" w:hAnsi="Arial" w:cs="Arial"/>
          <w:lang w:val="it-CH"/>
        </w:rPr>
      </w:pPr>
      <w:r w:rsidRPr="00A64920">
        <w:rPr>
          <w:rFonts w:ascii="Arial" w:eastAsia="Arial" w:hAnsi="Arial" w:cs="Arial"/>
          <w:sz w:val="24"/>
          <w:szCs w:val="24"/>
          <w:lang w:val="it-CH"/>
        </w:rPr>
        <w:t xml:space="preserve">Sotto la direzione del rinomato direttore d'orchestra John Axelrod, la SNO ha offerto una performance che ha affascinato sia gli esperti, sia i nuovi appassionati di musica classica. Il concerto è iniziato con una potente interpretazione della "Tell-Sinfonie" di Hans Huber, seguita dal suadente Intermezzo Sinfonico di Giacomo Puccini tratto da Manon Lescaut, e dalla Polonaise dell'opera Eugene Onegin di Čajkovskij – tutti brani composti in Svizzera. Il virtuosismo, i colori e il suono della Swiss National Orchestra sono emersi grazie alla sua perfetta sintonia e dinamica, sottolineando la bellezza senza tempo di questi capolavori. </w:t>
      </w:r>
    </w:p>
    <w:p w14:paraId="0000000A" w14:textId="77777777" w:rsidR="00B93E40" w:rsidRPr="00A64920" w:rsidRDefault="00B93E40">
      <w:pPr>
        <w:widowControl/>
        <w:pBdr>
          <w:top w:val="nil"/>
          <w:left w:val="nil"/>
          <w:bottom w:val="nil"/>
          <w:right w:val="nil"/>
          <w:between w:val="nil"/>
        </w:pBdr>
        <w:spacing w:line="360" w:lineRule="auto"/>
        <w:jc w:val="both"/>
        <w:rPr>
          <w:rFonts w:ascii="Arial" w:eastAsia="Arial" w:hAnsi="Arial" w:cs="Arial"/>
          <w:lang w:val="it-CH"/>
        </w:rPr>
      </w:pPr>
    </w:p>
    <w:p w14:paraId="0000000B" w14:textId="77777777" w:rsidR="00B93E40" w:rsidRPr="00A64920" w:rsidRDefault="00000000">
      <w:pPr>
        <w:widowControl/>
        <w:pBdr>
          <w:top w:val="nil"/>
          <w:left w:val="nil"/>
          <w:bottom w:val="nil"/>
          <w:right w:val="nil"/>
          <w:between w:val="nil"/>
        </w:pBdr>
        <w:spacing w:line="360" w:lineRule="auto"/>
        <w:jc w:val="both"/>
        <w:rPr>
          <w:rFonts w:ascii="Arial" w:eastAsia="Arial" w:hAnsi="Arial" w:cs="Arial"/>
          <w:lang w:val="it-CH"/>
        </w:rPr>
      </w:pPr>
      <w:r w:rsidRPr="00A64920">
        <w:rPr>
          <w:rFonts w:ascii="Arial" w:eastAsia="Arial" w:hAnsi="Arial" w:cs="Arial"/>
          <w:sz w:val="24"/>
          <w:szCs w:val="24"/>
          <w:lang w:val="it-CH"/>
        </w:rPr>
        <w:t>Il solista ginevrino Sébastian Jacot ha incantato il pubblico con il Konzertstück per flauto e orchestra di Siegfried Wagner, seguito dalla "Pastorale d'été" del compositore svizzero Arthur Honegger. Il suo assolo di flauto è proseguito con la melodia infinita del "Vocalise" di Rachmaninoff. Per concludere, la celebre ouverture di "Guglielmo Tell" ha entusiasmato il pubblico, evocando le gesta dell'eroe nazionale.</w:t>
      </w:r>
    </w:p>
    <w:p w14:paraId="0000000C" w14:textId="77777777" w:rsidR="00B93E40" w:rsidRPr="00A64920" w:rsidRDefault="00B93E40">
      <w:pPr>
        <w:widowControl/>
        <w:pBdr>
          <w:top w:val="nil"/>
          <w:left w:val="nil"/>
          <w:bottom w:val="nil"/>
          <w:right w:val="nil"/>
          <w:between w:val="nil"/>
        </w:pBdr>
        <w:spacing w:line="360" w:lineRule="auto"/>
        <w:jc w:val="both"/>
        <w:rPr>
          <w:rFonts w:ascii="Arial" w:eastAsia="Arial" w:hAnsi="Arial" w:cs="Arial"/>
          <w:lang w:val="it-CH"/>
        </w:rPr>
      </w:pPr>
    </w:p>
    <w:p w14:paraId="0000000D" w14:textId="77777777" w:rsidR="00B93E40" w:rsidRPr="00A64920" w:rsidRDefault="00000000">
      <w:pPr>
        <w:widowControl/>
        <w:pBdr>
          <w:top w:val="nil"/>
          <w:left w:val="nil"/>
          <w:bottom w:val="nil"/>
          <w:right w:val="nil"/>
          <w:between w:val="nil"/>
        </w:pBdr>
        <w:spacing w:line="360" w:lineRule="auto"/>
        <w:jc w:val="both"/>
        <w:rPr>
          <w:rFonts w:ascii="Arial" w:eastAsia="Arial" w:hAnsi="Arial" w:cs="Arial"/>
          <w:lang w:val="it-CH"/>
        </w:rPr>
      </w:pPr>
      <w:r w:rsidRPr="00A64920">
        <w:rPr>
          <w:rFonts w:ascii="Arial" w:eastAsia="Arial" w:hAnsi="Arial" w:cs="Arial"/>
          <w:sz w:val="24"/>
          <w:szCs w:val="24"/>
          <w:lang w:val="it-CH"/>
        </w:rPr>
        <w:t xml:space="preserve">John Axelrod sottolinea: "La musica ha il potere di unire le persone e costruire ponti. È stato un onore per me dirigere questo orchestra di oltre 70 elementi già dal suo </w:t>
      </w:r>
      <w:r w:rsidRPr="00A64920">
        <w:rPr>
          <w:rFonts w:ascii="Arial" w:eastAsia="Arial" w:hAnsi="Arial" w:cs="Arial"/>
          <w:sz w:val="24"/>
          <w:szCs w:val="24"/>
          <w:lang w:val="it-CH"/>
        </w:rPr>
        <w:lastRenderedPageBreak/>
        <w:t>debutto." I talenti hanno entusiasmato per le loro elevate capacità tecniche e il perfetto affiatamento – particolarmente notevole, considerando che tanti di loro si incontrano e suonano insieme per la prima volta.</w:t>
      </w:r>
    </w:p>
    <w:p w14:paraId="0000000E" w14:textId="77777777" w:rsidR="00B93E40" w:rsidRPr="00A64920" w:rsidRDefault="00B93E40">
      <w:pPr>
        <w:widowControl/>
        <w:pBdr>
          <w:top w:val="nil"/>
          <w:left w:val="nil"/>
          <w:bottom w:val="nil"/>
          <w:right w:val="nil"/>
          <w:between w:val="nil"/>
        </w:pBdr>
        <w:spacing w:line="360" w:lineRule="auto"/>
        <w:jc w:val="both"/>
        <w:rPr>
          <w:rFonts w:ascii="Arial" w:eastAsia="Arial" w:hAnsi="Arial" w:cs="Arial"/>
          <w:lang w:val="it-CH"/>
        </w:rPr>
      </w:pPr>
    </w:p>
    <w:p w14:paraId="0000000F" w14:textId="77777777" w:rsidR="00B93E40" w:rsidRPr="00A64920" w:rsidRDefault="00000000">
      <w:pPr>
        <w:widowControl/>
        <w:pBdr>
          <w:top w:val="nil"/>
          <w:left w:val="nil"/>
          <w:bottom w:val="nil"/>
          <w:right w:val="nil"/>
          <w:between w:val="nil"/>
        </w:pBdr>
        <w:spacing w:line="360" w:lineRule="auto"/>
        <w:rPr>
          <w:rFonts w:ascii="Arial" w:eastAsia="Arial" w:hAnsi="Arial" w:cs="Arial"/>
          <w:b/>
          <w:lang w:val="it-CH"/>
        </w:rPr>
      </w:pPr>
      <w:r w:rsidRPr="00A64920">
        <w:rPr>
          <w:rFonts w:ascii="Arial" w:eastAsia="Arial" w:hAnsi="Arial" w:cs="Arial"/>
          <w:b/>
          <w:sz w:val="24"/>
          <w:szCs w:val="24"/>
          <w:lang w:val="it-CH"/>
        </w:rPr>
        <w:t>Musica per tutti</w:t>
      </w:r>
    </w:p>
    <w:p w14:paraId="00000010" w14:textId="77777777" w:rsidR="00B93E40" w:rsidRPr="00A64920" w:rsidRDefault="00000000">
      <w:pPr>
        <w:widowControl/>
        <w:pBdr>
          <w:top w:val="nil"/>
          <w:left w:val="nil"/>
          <w:bottom w:val="nil"/>
          <w:right w:val="nil"/>
          <w:between w:val="nil"/>
        </w:pBdr>
        <w:spacing w:line="360" w:lineRule="auto"/>
        <w:jc w:val="both"/>
        <w:rPr>
          <w:rFonts w:ascii="Arial" w:eastAsia="Arial" w:hAnsi="Arial" w:cs="Arial"/>
          <w:lang w:val="it-CH"/>
        </w:rPr>
      </w:pPr>
      <w:r w:rsidRPr="00A64920">
        <w:rPr>
          <w:rFonts w:ascii="Arial" w:eastAsia="Arial" w:hAnsi="Arial" w:cs="Arial"/>
          <w:sz w:val="24"/>
          <w:szCs w:val="24"/>
          <w:lang w:val="it-CH"/>
        </w:rPr>
        <w:t xml:space="preserve">Il direttore artistico Igor Longato si è detto molto soddisfatto della riuscita esibizione del suo team: "Il nostro obiettivo era ed è quello di offrire, da un lato, ai musicisti di punta svizzeri l'opportunità di esibirsi insieme e, dall'altro, rendere la musica di altissimo livello accessibile a tutti. Esattamente ciò che siamo riusciti a fare oggi", ha riassunto. </w:t>
      </w:r>
    </w:p>
    <w:p w14:paraId="00000011" w14:textId="77777777" w:rsidR="00B93E40" w:rsidRPr="00A64920" w:rsidRDefault="00B93E40">
      <w:pPr>
        <w:widowControl/>
        <w:pBdr>
          <w:top w:val="nil"/>
          <w:left w:val="nil"/>
          <w:bottom w:val="nil"/>
          <w:right w:val="nil"/>
          <w:between w:val="nil"/>
        </w:pBdr>
        <w:spacing w:line="360" w:lineRule="auto"/>
        <w:jc w:val="both"/>
        <w:rPr>
          <w:rFonts w:ascii="Arial" w:eastAsia="Arial" w:hAnsi="Arial" w:cs="Arial"/>
          <w:lang w:val="it-CH"/>
        </w:rPr>
      </w:pPr>
    </w:p>
    <w:p w14:paraId="00000012" w14:textId="77777777" w:rsidR="00B93E40" w:rsidRPr="00A64920" w:rsidRDefault="00000000">
      <w:pPr>
        <w:widowControl/>
        <w:pBdr>
          <w:top w:val="nil"/>
          <w:left w:val="nil"/>
          <w:bottom w:val="nil"/>
          <w:right w:val="nil"/>
          <w:between w:val="nil"/>
        </w:pBdr>
        <w:spacing w:line="360" w:lineRule="auto"/>
        <w:jc w:val="both"/>
        <w:rPr>
          <w:rFonts w:ascii="Arial" w:eastAsia="Arial" w:hAnsi="Arial" w:cs="Arial"/>
          <w:lang w:val="it-CH"/>
        </w:rPr>
      </w:pPr>
      <w:r w:rsidRPr="00A64920">
        <w:rPr>
          <w:rFonts w:ascii="Arial" w:eastAsia="Arial" w:hAnsi="Arial" w:cs="Arial"/>
          <w:sz w:val="24"/>
          <w:szCs w:val="24"/>
          <w:lang w:val="it-CH"/>
        </w:rPr>
        <w:t>La SNO ha dimostrato chiaramente che la musica classica non è affatto esclusiva e inaccessibile. L'orchestra segna così l'inizio di una nuova era nel panorama musicale svizzero, e contribuisce in modo significativo alla conservazione del ricco patrimonio culturale.</w:t>
      </w:r>
    </w:p>
    <w:p w14:paraId="00000013" w14:textId="77777777" w:rsidR="00B93E40" w:rsidRPr="00A64920" w:rsidRDefault="00B93E40">
      <w:pPr>
        <w:widowControl/>
        <w:pBdr>
          <w:top w:val="nil"/>
          <w:left w:val="nil"/>
          <w:bottom w:val="nil"/>
          <w:right w:val="nil"/>
          <w:between w:val="nil"/>
        </w:pBdr>
        <w:spacing w:line="360" w:lineRule="auto"/>
        <w:jc w:val="both"/>
        <w:rPr>
          <w:rFonts w:ascii="Arial" w:eastAsia="Arial" w:hAnsi="Arial" w:cs="Arial"/>
          <w:lang w:val="it-CH"/>
        </w:rPr>
      </w:pPr>
    </w:p>
    <w:p w14:paraId="00000014" w14:textId="77777777" w:rsidR="00B93E40" w:rsidRPr="00A64920" w:rsidRDefault="00000000">
      <w:pPr>
        <w:widowControl/>
        <w:pBdr>
          <w:top w:val="nil"/>
          <w:left w:val="nil"/>
          <w:bottom w:val="nil"/>
          <w:right w:val="nil"/>
          <w:between w:val="nil"/>
        </w:pBdr>
        <w:spacing w:line="360" w:lineRule="auto"/>
        <w:rPr>
          <w:rFonts w:ascii="Arial" w:eastAsia="Arial" w:hAnsi="Arial" w:cs="Arial"/>
          <w:b/>
          <w:lang w:val="it-CH"/>
        </w:rPr>
      </w:pPr>
      <w:r w:rsidRPr="00A64920">
        <w:rPr>
          <w:rFonts w:ascii="Arial" w:eastAsia="Arial" w:hAnsi="Arial" w:cs="Arial"/>
          <w:b/>
          <w:sz w:val="24"/>
          <w:szCs w:val="24"/>
          <w:lang w:val="it-CH"/>
        </w:rPr>
        <w:t>Progetti per il prossimo futuro a Roma</w:t>
      </w:r>
    </w:p>
    <w:p w14:paraId="00000015" w14:textId="77777777" w:rsidR="00B93E40" w:rsidRPr="00A64920" w:rsidRDefault="00000000">
      <w:pPr>
        <w:widowControl/>
        <w:pBdr>
          <w:top w:val="nil"/>
          <w:left w:val="nil"/>
          <w:bottom w:val="nil"/>
          <w:right w:val="nil"/>
          <w:between w:val="nil"/>
        </w:pBdr>
        <w:spacing w:line="360" w:lineRule="auto"/>
        <w:jc w:val="both"/>
        <w:rPr>
          <w:rFonts w:ascii="Arial" w:eastAsia="Arial" w:hAnsi="Arial" w:cs="Arial"/>
          <w:lang w:val="it-CH"/>
        </w:rPr>
      </w:pPr>
      <w:r w:rsidRPr="00A64920">
        <w:rPr>
          <w:rFonts w:ascii="Arial" w:eastAsia="Arial" w:hAnsi="Arial" w:cs="Arial"/>
          <w:sz w:val="24"/>
          <w:szCs w:val="24"/>
          <w:lang w:val="it-CH"/>
        </w:rPr>
        <w:t>Un altro evento di spicco è già previsto per il 17 novembre 2024: un concerto in Vaticano, che si terrà sotto il patrocinio dell'Ambasciata Svizzera. L'obiettivo è presentare e promuovere la ricca tradizione culturale e musicale della Svizzera in un contesto globale.</w:t>
      </w:r>
    </w:p>
    <w:p w14:paraId="00000016" w14:textId="77777777" w:rsidR="00B93E40" w:rsidRPr="00A64920" w:rsidRDefault="00B93E40">
      <w:pPr>
        <w:widowControl/>
        <w:pBdr>
          <w:top w:val="nil"/>
          <w:left w:val="nil"/>
          <w:bottom w:val="nil"/>
          <w:right w:val="nil"/>
          <w:between w:val="nil"/>
        </w:pBdr>
        <w:spacing w:line="360" w:lineRule="auto"/>
        <w:jc w:val="both"/>
        <w:rPr>
          <w:rFonts w:ascii="Arial" w:eastAsia="Arial" w:hAnsi="Arial" w:cs="Arial"/>
          <w:lang w:val="it-CH"/>
        </w:rPr>
      </w:pPr>
    </w:p>
    <w:p w14:paraId="00000017" w14:textId="77777777" w:rsidR="00B93E40" w:rsidRPr="00A64920" w:rsidRDefault="00000000">
      <w:pPr>
        <w:widowControl/>
        <w:pBdr>
          <w:top w:val="nil"/>
          <w:left w:val="nil"/>
          <w:bottom w:val="nil"/>
          <w:right w:val="nil"/>
          <w:between w:val="nil"/>
        </w:pBdr>
        <w:spacing w:line="360" w:lineRule="auto"/>
        <w:jc w:val="both"/>
        <w:rPr>
          <w:rFonts w:ascii="Arial" w:eastAsia="Arial" w:hAnsi="Arial" w:cs="Arial"/>
          <w:sz w:val="24"/>
          <w:szCs w:val="24"/>
          <w:lang w:val="it-CH"/>
        </w:rPr>
      </w:pPr>
      <w:r w:rsidRPr="00A64920">
        <w:rPr>
          <w:rFonts w:ascii="Arial" w:eastAsia="Arial" w:hAnsi="Arial" w:cs="Arial"/>
          <w:sz w:val="24"/>
          <w:szCs w:val="24"/>
          <w:lang w:val="it-CH"/>
        </w:rPr>
        <w:t>L'entusiasmo e l'energia positiva del concerto di debutto risuoneranno anche al di fuori del Casino. Chiunque voglia lasciarsi incantare dalla musica dovrebbe assolutamente segnare in calendario i prossimi appuntamenti.</w:t>
      </w:r>
    </w:p>
    <w:p w14:paraId="00000018" w14:textId="77777777" w:rsidR="00B93E40" w:rsidRPr="00A64920" w:rsidRDefault="00B93E40">
      <w:pPr>
        <w:pBdr>
          <w:top w:val="nil"/>
          <w:left w:val="nil"/>
          <w:bottom w:val="nil"/>
          <w:right w:val="nil"/>
          <w:between w:val="nil"/>
        </w:pBdr>
        <w:spacing w:line="360" w:lineRule="auto"/>
        <w:ind w:right="19"/>
        <w:jc w:val="both"/>
        <w:rPr>
          <w:rFonts w:ascii="Arial" w:eastAsia="Arial" w:hAnsi="Arial" w:cs="Arial"/>
          <w:sz w:val="24"/>
          <w:szCs w:val="24"/>
          <w:lang w:val="it-CH"/>
        </w:rPr>
      </w:pPr>
      <w:bookmarkStart w:id="0" w:name="_heading=h.2et92p0" w:colFirst="0" w:colLast="0"/>
      <w:bookmarkEnd w:id="0"/>
    </w:p>
    <w:p w14:paraId="00000019" w14:textId="77777777" w:rsidR="00B93E40" w:rsidRPr="00A64920" w:rsidRDefault="00000000">
      <w:pPr>
        <w:pBdr>
          <w:top w:val="single" w:sz="4" w:space="0" w:color="000000"/>
          <w:left w:val="single" w:sz="4" w:space="0" w:color="000000"/>
          <w:bottom w:val="single" w:sz="4" w:space="0" w:color="000000"/>
          <w:right w:val="single" w:sz="4" w:space="0" w:color="000000"/>
          <w:between w:val="nil"/>
        </w:pBdr>
        <w:tabs>
          <w:tab w:val="left" w:pos="6480"/>
        </w:tabs>
        <w:spacing w:line="360" w:lineRule="auto"/>
        <w:ind w:right="19"/>
        <w:rPr>
          <w:rFonts w:ascii="Arial" w:eastAsia="Arial" w:hAnsi="Arial" w:cs="Arial"/>
          <w:b/>
          <w:lang w:val="it-CH"/>
        </w:rPr>
      </w:pPr>
      <w:r w:rsidRPr="00A64920">
        <w:rPr>
          <w:rFonts w:ascii="Arial" w:eastAsia="Arial" w:hAnsi="Arial" w:cs="Arial"/>
          <w:b/>
          <w:lang w:val="it-CH"/>
        </w:rPr>
        <w:t>A proposito della Swiss National Orchestra:</w:t>
      </w:r>
    </w:p>
    <w:p w14:paraId="0000001A" w14:textId="77777777" w:rsidR="00B93E40" w:rsidRPr="00A64920" w:rsidRDefault="00000000">
      <w:pPr>
        <w:pBdr>
          <w:top w:val="single" w:sz="4" w:space="0" w:color="000000"/>
          <w:left w:val="single" w:sz="4" w:space="0" w:color="000000"/>
          <w:bottom w:val="single" w:sz="4" w:space="0" w:color="000000"/>
          <w:right w:val="single" w:sz="4" w:space="0" w:color="000000"/>
          <w:between w:val="nil"/>
        </w:pBdr>
        <w:tabs>
          <w:tab w:val="left" w:pos="6480"/>
        </w:tabs>
        <w:spacing w:line="360" w:lineRule="auto"/>
        <w:ind w:right="19"/>
        <w:jc w:val="both"/>
        <w:rPr>
          <w:rFonts w:ascii="Arial" w:eastAsia="Arial" w:hAnsi="Arial" w:cs="Arial"/>
          <w:lang w:val="it-CH"/>
        </w:rPr>
      </w:pPr>
      <w:r w:rsidRPr="00A64920">
        <w:rPr>
          <w:rFonts w:ascii="Arial" w:eastAsia="Arial" w:hAnsi="Arial" w:cs="Arial"/>
          <w:lang w:val="it-CH"/>
        </w:rPr>
        <w:t xml:space="preserve">La Swiss National Orchestra è un'associazione senza scopo di lucro, fiscalmente esente, con sede a Berna. Fondata nel 2016 da un gruppo di musicisti e appassionati svizzeri, lo SNO rappresenta l'intera Svizzera e si distingue per eccellenza musicale e innovazione. Il 1° agosto 2024, queste eminenti figure della musica si sono esibite insieme per la prima volta. Maggiori informazioni e prossimi appuntamenti sono disponibili su: </w:t>
      </w:r>
      <w:hyperlink r:id="rId7">
        <w:r w:rsidRPr="00A64920">
          <w:rPr>
            <w:rFonts w:ascii="Arial" w:eastAsia="Arial" w:hAnsi="Arial" w:cs="Arial"/>
            <w:color w:val="1155CC"/>
            <w:u w:val="single"/>
            <w:lang w:val="it-CH"/>
          </w:rPr>
          <w:t>www.sno.ch</w:t>
        </w:r>
      </w:hyperlink>
    </w:p>
    <w:sectPr w:rsidR="00B93E40" w:rsidRPr="00A64920">
      <w:headerReference w:type="default" r:id="rId8"/>
      <w:footerReference w:type="default" r:id="rId9"/>
      <w:pgSz w:w="11900" w:h="16840"/>
      <w:pgMar w:top="1417" w:right="1417" w:bottom="1134"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A7267" w14:textId="77777777" w:rsidR="003219DC" w:rsidRDefault="003219DC">
      <w:r>
        <w:separator/>
      </w:r>
    </w:p>
  </w:endnote>
  <w:endnote w:type="continuationSeparator" w:id="0">
    <w:p w14:paraId="05BD3F4C" w14:textId="77777777" w:rsidR="003219DC" w:rsidRDefault="00321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C" w14:textId="77777777" w:rsidR="00B93E40" w:rsidRDefault="00000000">
    <w:pPr>
      <w:pBdr>
        <w:bottom w:val="single" w:sz="4" w:space="0" w:color="000000"/>
      </w:pBdr>
      <w:tabs>
        <w:tab w:val="center" w:pos="4536"/>
        <w:tab w:val="right" w:pos="9046"/>
      </w:tabs>
      <w:ind w:right="19"/>
      <w:jc w:val="center"/>
      <w:rPr>
        <w:rFonts w:ascii="Arial" w:eastAsia="Arial" w:hAnsi="Arial" w:cs="Arial"/>
      </w:rPr>
    </w:pPr>
    <w:proofErr w:type="spellStart"/>
    <w:r>
      <w:rPr>
        <w:rFonts w:ascii="Arial" w:eastAsia="Arial" w:hAnsi="Arial" w:cs="Arial"/>
      </w:rPr>
      <w:t>Ufficio</w:t>
    </w:r>
    <w:proofErr w:type="spellEnd"/>
    <w:r>
      <w:rPr>
        <w:rFonts w:ascii="Arial" w:eastAsia="Arial" w:hAnsi="Arial" w:cs="Arial"/>
      </w:rPr>
      <w:t xml:space="preserve"> </w:t>
    </w:r>
    <w:proofErr w:type="spellStart"/>
    <w:r>
      <w:rPr>
        <w:rFonts w:ascii="Arial" w:eastAsia="Arial" w:hAnsi="Arial" w:cs="Arial"/>
      </w:rPr>
      <w:t>stampa</w:t>
    </w:r>
    <w:proofErr w:type="spellEnd"/>
    <w:r>
      <w:rPr>
        <w:rFonts w:ascii="Arial" w:eastAsia="Arial" w:hAnsi="Arial" w:cs="Arial"/>
      </w:rPr>
      <w:t>:</w:t>
    </w:r>
  </w:p>
  <w:p w14:paraId="0000001D" w14:textId="77777777" w:rsidR="00B93E40" w:rsidRDefault="00000000">
    <w:pPr>
      <w:pBdr>
        <w:top w:val="nil"/>
        <w:left w:val="nil"/>
        <w:bottom w:val="nil"/>
        <w:right w:val="nil"/>
        <w:between w:val="nil"/>
      </w:pBdr>
      <w:tabs>
        <w:tab w:val="center" w:pos="4536"/>
        <w:tab w:val="right" w:pos="9046"/>
      </w:tabs>
      <w:ind w:right="19"/>
      <w:jc w:val="center"/>
      <w:rPr>
        <w:rFonts w:ascii="Arial" w:eastAsia="Arial" w:hAnsi="Arial" w:cs="Arial"/>
      </w:rPr>
    </w:pPr>
    <w:r>
      <w:rPr>
        <w:rFonts w:ascii="Arial" w:eastAsia="Arial" w:hAnsi="Arial" w:cs="Arial"/>
      </w:rPr>
      <w:t>Ferris Bühler Communications, 5400 Baden</w:t>
    </w:r>
  </w:p>
  <w:p w14:paraId="0000001E" w14:textId="77777777" w:rsidR="00B93E40" w:rsidRDefault="00000000">
    <w:pPr>
      <w:pBdr>
        <w:top w:val="nil"/>
        <w:left w:val="nil"/>
        <w:bottom w:val="nil"/>
        <w:right w:val="nil"/>
        <w:between w:val="nil"/>
      </w:pBdr>
      <w:tabs>
        <w:tab w:val="center" w:pos="6120"/>
      </w:tabs>
      <w:ind w:right="19"/>
      <w:jc w:val="center"/>
      <w:rPr>
        <w:rFonts w:eastAsia="Times New Roman" w:cs="Times New Roman"/>
      </w:rPr>
    </w:pPr>
    <w:r>
      <w:rPr>
        <w:rFonts w:ascii="Arial" w:eastAsia="Arial" w:hAnsi="Arial" w:cs="Arial"/>
      </w:rPr>
      <w:t>Tel. +41 56 544 63 85, anina@ferrisbuehler.com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574CA" w14:textId="77777777" w:rsidR="003219DC" w:rsidRDefault="003219DC">
      <w:r>
        <w:separator/>
      </w:r>
    </w:p>
  </w:footnote>
  <w:footnote w:type="continuationSeparator" w:id="0">
    <w:p w14:paraId="65F5073D" w14:textId="77777777" w:rsidR="003219DC" w:rsidRDefault="00321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B" w14:textId="77777777" w:rsidR="00B93E40" w:rsidRDefault="00000000">
    <w:pPr>
      <w:pBdr>
        <w:top w:val="nil"/>
        <w:left w:val="nil"/>
        <w:bottom w:val="single" w:sz="4" w:space="0" w:color="000000"/>
        <w:right w:val="nil"/>
        <w:between w:val="nil"/>
      </w:pBdr>
      <w:tabs>
        <w:tab w:val="right" w:pos="9046"/>
      </w:tabs>
      <w:spacing w:before="708"/>
      <w:ind w:right="19"/>
      <w:rPr>
        <w:rFonts w:eastAsia="Times New Roman" w:cs="Times New Roman"/>
      </w:rPr>
    </w:pPr>
    <w:proofErr w:type="spellStart"/>
    <w:r>
      <w:rPr>
        <w:rFonts w:ascii="Arial" w:eastAsia="Arial" w:hAnsi="Arial" w:cs="Arial"/>
      </w:rPr>
      <w:t>Comunicato</w:t>
    </w:r>
    <w:proofErr w:type="spellEnd"/>
    <w:r>
      <w:rPr>
        <w:rFonts w:ascii="Arial" w:eastAsia="Arial" w:hAnsi="Arial" w:cs="Arial"/>
      </w:rPr>
      <w:t xml:space="preserve"> </w:t>
    </w:r>
    <w:proofErr w:type="spellStart"/>
    <w:r>
      <w:rPr>
        <w:rFonts w:ascii="Arial" w:eastAsia="Arial" w:hAnsi="Arial" w:cs="Arial"/>
      </w:rPr>
      <w:t>stampa</w:t>
    </w:r>
    <w:proofErr w:type="spellEnd"/>
    <w:r>
      <w:rPr>
        <w:rFonts w:ascii="Arial" w:eastAsia="Arial" w:hAnsi="Arial" w:cs="Arial"/>
      </w:rPr>
      <w:t>, 01.08.2024</w:t>
    </w:r>
    <w:r>
      <w:rPr>
        <w:rFonts w:ascii="Arial" w:eastAsia="Arial" w:hAnsi="Arial" w:cs="Arial"/>
      </w:rPr>
      <w:tab/>
      <w:t xml:space="preserve">                                       </w:t>
    </w:r>
    <w:proofErr w:type="gramStart"/>
    <w:r>
      <w:rPr>
        <w:rFonts w:ascii="Arial" w:eastAsia="Arial" w:hAnsi="Arial" w:cs="Arial"/>
      </w:rPr>
      <w:t xml:space="preserve">   (</w:t>
    </w:r>
    <w:proofErr w:type="gramEnd"/>
    <w:r>
      <w:rPr>
        <w:rFonts w:ascii="Arial" w:eastAsia="Arial" w:hAnsi="Arial" w:cs="Arial"/>
      </w:rPr>
      <w:t xml:space="preserve">3’369 </w:t>
    </w:r>
    <w:proofErr w:type="spellStart"/>
    <w:r>
      <w:rPr>
        <w:rFonts w:ascii="Arial" w:eastAsia="Arial" w:hAnsi="Arial" w:cs="Arial"/>
      </w:rPr>
      <w:t>caratteri</w:t>
    </w:r>
    <w:proofErr w:type="spellEnd"/>
    <w:r>
      <w:rPr>
        <w:rFonts w:ascii="Arial" w:eastAsia="Arial" w:hAnsi="Arial" w:cs="Aria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E40"/>
    <w:rsid w:val="003219DC"/>
    <w:rsid w:val="00A64920"/>
    <w:rsid w:val="00B93E40"/>
    <w:rsid w:val="00FB75E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0E45259A"/>
  <w15:docId w15:val="{34C42F06-42B6-7049-B663-7864532B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pPr>
    <w:rPr>
      <w:rFonts w:eastAsia="Arial Unicode MS" w:cs="Arial Unicode MS"/>
      <w:color w:val="000000"/>
      <w:sz w:val="20"/>
      <w:szCs w:val="20"/>
      <w:u w:color="000000"/>
    </w:rPr>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character" w:styleId="Hyperlink">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Didefault">
    <w:name w:val="Di default"/>
    <w:rPr>
      <w:rFonts w:ascii="Helvetica Neue" w:eastAsia="Arial Unicode MS" w:hAnsi="Helvetica Neue" w:cs="Arial Unicode MS"/>
      <w:color w:val="000000"/>
      <w:sz w:val="22"/>
      <w:szCs w:val="22"/>
      <w:lang w:val="it-IT"/>
      <w14:textOutline w14:w="0" w14:cap="flat" w14:cmpd="sng" w14:algn="ctr">
        <w14:noFill/>
        <w14:prstDash w14:val="solid"/>
        <w14:bevel/>
      </w14:textOutline>
    </w:rPr>
  </w:style>
  <w:style w:type="character" w:customStyle="1" w:styleId="Nessuno">
    <w:name w:val="Nessuno"/>
  </w:style>
  <w:style w:type="character" w:customStyle="1" w:styleId="Hyperlink0">
    <w:name w:val="Hyperlink.0"/>
    <w:basedOn w:val="Nessuno"/>
    <w:rPr>
      <w:rFonts w:ascii="Arial" w:eastAsia="Arial" w:hAnsi="Arial" w:cs="Arial"/>
      <w:outline w:val="0"/>
      <w:color w:val="1155CC"/>
      <w:u w:val="single" w:color="1155CC"/>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no.c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IOV1Fyg0BRnQ6NdcLPoxFnWGSw==">CgMxLjAyCWguMmV0OTJwMDgAciExcEdoY2tXX1BMWVFQaWE2UEJuN2hYWFFJZWY0ZV9DNTk=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3479</Characters>
  <Application>Microsoft Office Word</Application>
  <DocSecurity>0</DocSecurity>
  <Lines>28</Lines>
  <Paragraphs>8</Paragraphs>
  <ScaleCrop>false</ScaleCrop>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Anina Meier</cp:lastModifiedBy>
  <cp:revision>2</cp:revision>
  <dcterms:created xsi:type="dcterms:W3CDTF">2024-08-01T12:43:00Z</dcterms:created>
  <dcterms:modified xsi:type="dcterms:W3CDTF">2024-08-01T12:44:00Z</dcterms:modified>
</cp:coreProperties>
</file>