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4EE568" w14:textId="1DAE0950" w:rsidR="005B2ED2" w:rsidRPr="00194E6A" w:rsidRDefault="00594E9E" w:rsidP="009F7D54">
      <w:pPr>
        <w:ind w:right="-708"/>
        <w:rPr>
          <w:rFonts w:ascii="Arial" w:hAnsi="Arial" w:cs="Arial"/>
          <w:color w:val="000000" w:themeColor="text1"/>
          <w:sz w:val="60"/>
          <w:szCs w:val="60"/>
        </w:rPr>
      </w:pPr>
      <w:r>
        <w:rPr>
          <w:rFonts w:ascii="Arial" w:hAnsi="Arial" w:cs="Arial"/>
          <w:bCs/>
        </w:rPr>
        <w:br/>
      </w:r>
      <w:proofErr w:type="spellStart"/>
      <w:r w:rsidR="0096713F" w:rsidRPr="00194E6A">
        <w:rPr>
          <w:rFonts w:ascii="Arial" w:hAnsi="Arial" w:cs="Arial"/>
          <w:color w:val="000000" w:themeColor="text1"/>
          <w:sz w:val="60"/>
          <w:szCs w:val="60"/>
        </w:rPr>
        <w:t>Hornbahn</w:t>
      </w:r>
      <w:proofErr w:type="spellEnd"/>
      <w:r w:rsidR="000444D4">
        <w:rPr>
          <w:rFonts w:ascii="Arial" w:hAnsi="Arial" w:cs="Arial"/>
          <w:color w:val="000000" w:themeColor="text1"/>
          <w:sz w:val="60"/>
          <w:szCs w:val="60"/>
        </w:rPr>
        <w:t xml:space="preserve"> </w:t>
      </w:r>
      <w:r w:rsidR="0096713F" w:rsidRPr="00194E6A">
        <w:rPr>
          <w:rFonts w:ascii="Arial" w:hAnsi="Arial" w:cs="Arial"/>
          <w:color w:val="000000" w:themeColor="text1"/>
          <w:sz w:val="60"/>
          <w:szCs w:val="60"/>
        </w:rPr>
        <w:t>Hindelang</w:t>
      </w:r>
      <w:r w:rsidR="00800BFB" w:rsidRPr="00194E6A">
        <w:rPr>
          <w:rFonts w:ascii="Arial" w:hAnsi="Arial" w:cs="Arial"/>
          <w:color w:val="000000" w:themeColor="text1"/>
          <w:sz w:val="60"/>
          <w:szCs w:val="60"/>
        </w:rPr>
        <w:t xml:space="preserve"> bringt Gäste zum neuen Waldseilgarten</w:t>
      </w:r>
    </w:p>
    <w:p w14:paraId="5E494423" w14:textId="21DEB36B" w:rsidR="00933648" w:rsidRPr="00194E6A" w:rsidRDefault="00A4022C" w:rsidP="00933648">
      <w:pPr>
        <w:rPr>
          <w:rFonts w:ascii="Arial" w:hAnsi="Arial" w:cs="Arial"/>
          <w:color w:val="000000" w:themeColor="text1"/>
          <w:sz w:val="32"/>
          <w:szCs w:val="32"/>
        </w:rPr>
      </w:pPr>
      <w:r w:rsidRPr="00194E6A">
        <w:rPr>
          <w:rFonts w:ascii="Arial" w:hAnsi="Arial" w:cs="Arial"/>
          <w:color w:val="000000" w:themeColor="text1"/>
        </w:rPr>
        <w:br/>
      </w:r>
      <w:r w:rsidR="00800BFB" w:rsidRPr="00194E6A">
        <w:rPr>
          <w:rFonts w:ascii="Arial" w:hAnsi="Arial" w:cs="Arial"/>
          <w:color w:val="000000" w:themeColor="text1"/>
          <w:sz w:val="32"/>
          <w:szCs w:val="32"/>
        </w:rPr>
        <w:t>Bergbahn läuft</w:t>
      </w:r>
      <w:r w:rsidR="00D83F6B" w:rsidRPr="00194E6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800BFB" w:rsidRPr="00194E6A">
        <w:rPr>
          <w:rFonts w:ascii="Arial" w:hAnsi="Arial" w:cs="Arial"/>
          <w:color w:val="000000" w:themeColor="text1"/>
          <w:sz w:val="32"/>
          <w:szCs w:val="32"/>
        </w:rPr>
        <w:t>in den Osterferien</w:t>
      </w:r>
      <w:r w:rsidR="00D83F6B" w:rsidRPr="00194E6A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 w:rsidR="00800BFB" w:rsidRPr="00194E6A">
        <w:rPr>
          <w:rFonts w:ascii="Arial" w:hAnsi="Arial" w:cs="Arial"/>
          <w:color w:val="000000" w:themeColor="text1"/>
          <w:sz w:val="32"/>
          <w:szCs w:val="32"/>
        </w:rPr>
        <w:t>Saisonstart am 27. April</w:t>
      </w:r>
      <w:r w:rsidR="00D83F6B" w:rsidRPr="00194E6A">
        <w:rPr>
          <w:rFonts w:ascii="Arial" w:hAnsi="Arial" w:cs="Arial"/>
          <w:color w:val="000000" w:themeColor="text1"/>
          <w:sz w:val="32"/>
          <w:szCs w:val="32"/>
        </w:rPr>
        <w:t xml:space="preserve"> – </w:t>
      </w:r>
      <w:r w:rsidR="00800BFB" w:rsidRPr="00194E6A">
        <w:rPr>
          <w:rFonts w:ascii="Arial" w:hAnsi="Arial" w:cs="Arial"/>
          <w:color w:val="000000" w:themeColor="text1"/>
          <w:sz w:val="32"/>
          <w:szCs w:val="32"/>
        </w:rPr>
        <w:t>Bikepark</w:t>
      </w:r>
      <w:r w:rsidR="00D83F6B" w:rsidRPr="00194E6A">
        <w:rPr>
          <w:rFonts w:ascii="Arial" w:hAnsi="Arial" w:cs="Arial"/>
          <w:color w:val="000000" w:themeColor="text1"/>
          <w:sz w:val="32"/>
          <w:szCs w:val="32"/>
        </w:rPr>
        <w:t xml:space="preserve"> ab </w:t>
      </w:r>
      <w:r w:rsidR="00800BFB" w:rsidRPr="00194E6A">
        <w:rPr>
          <w:rFonts w:ascii="Arial" w:hAnsi="Arial" w:cs="Arial"/>
          <w:color w:val="000000" w:themeColor="text1"/>
          <w:sz w:val="32"/>
          <w:szCs w:val="32"/>
        </w:rPr>
        <w:t>Mai</w:t>
      </w:r>
      <w:r w:rsidR="00D83F6B" w:rsidRPr="00194E6A">
        <w:rPr>
          <w:rFonts w:ascii="Arial" w:hAnsi="Arial" w:cs="Arial"/>
          <w:color w:val="000000" w:themeColor="text1"/>
          <w:sz w:val="32"/>
          <w:szCs w:val="32"/>
        </w:rPr>
        <w:t xml:space="preserve"> in Betrieb, „Musik am Horn“ startet a</w:t>
      </w:r>
      <w:r w:rsidR="00E32186" w:rsidRPr="00194E6A">
        <w:rPr>
          <w:rFonts w:ascii="Arial" w:hAnsi="Arial" w:cs="Arial"/>
          <w:color w:val="000000" w:themeColor="text1"/>
          <w:sz w:val="32"/>
          <w:szCs w:val="32"/>
        </w:rPr>
        <w:t>m</w:t>
      </w:r>
      <w:r w:rsidR="00D83F6B" w:rsidRPr="00194E6A">
        <w:rPr>
          <w:rFonts w:ascii="Arial" w:hAnsi="Arial" w:cs="Arial"/>
          <w:color w:val="000000" w:themeColor="text1"/>
          <w:sz w:val="32"/>
          <w:szCs w:val="32"/>
        </w:rPr>
        <w:t xml:space="preserve"> 6. Juni</w:t>
      </w:r>
      <w:r w:rsidR="009D08C6" w:rsidRPr="00194E6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96713F" w:rsidRPr="00194E6A">
        <w:rPr>
          <w:rFonts w:ascii="Arial" w:hAnsi="Arial" w:cs="Arial"/>
          <w:color w:val="000000" w:themeColor="text1"/>
          <w:sz w:val="32"/>
          <w:szCs w:val="32"/>
        </w:rPr>
        <w:t xml:space="preserve">  </w:t>
      </w:r>
    </w:p>
    <w:p w14:paraId="32B44F0F" w14:textId="7396C7CE" w:rsidR="00D83F6B" w:rsidRPr="00194E6A" w:rsidRDefault="00933648" w:rsidP="00CF2B84">
      <w:pPr>
        <w:ind w:right="-567"/>
        <w:jc w:val="both"/>
        <w:rPr>
          <w:rFonts w:ascii="Arial" w:hAnsi="Arial" w:cs="Arial"/>
          <w:color w:val="000000" w:themeColor="text1"/>
        </w:rPr>
      </w:pPr>
      <w:r w:rsidRPr="00194E6A">
        <w:rPr>
          <w:rFonts w:ascii="Arial" w:hAnsi="Arial" w:cs="Arial"/>
          <w:color w:val="000000" w:themeColor="text1"/>
        </w:rPr>
        <w:br/>
      </w:r>
      <w:r w:rsidR="00CB1CD7" w:rsidRPr="00194E6A">
        <w:rPr>
          <w:rFonts w:ascii="Arial" w:hAnsi="Arial" w:cs="Arial"/>
          <w:b/>
          <w:bCs/>
          <w:color w:val="000000" w:themeColor="text1"/>
        </w:rPr>
        <w:t>Bad Hindelang (</w:t>
      </w:r>
      <w:proofErr w:type="spellStart"/>
      <w:r w:rsidR="00CB1CD7" w:rsidRPr="00194E6A">
        <w:rPr>
          <w:rFonts w:ascii="Arial" w:hAnsi="Arial" w:cs="Arial"/>
          <w:b/>
          <w:bCs/>
          <w:color w:val="000000" w:themeColor="text1"/>
        </w:rPr>
        <w:t>dk</w:t>
      </w:r>
      <w:proofErr w:type="spellEnd"/>
      <w:r w:rsidR="00CB1CD7" w:rsidRPr="00194E6A">
        <w:rPr>
          <w:rFonts w:ascii="Arial" w:hAnsi="Arial" w:cs="Arial"/>
          <w:b/>
          <w:bCs/>
          <w:color w:val="000000" w:themeColor="text1"/>
        </w:rPr>
        <w:t>).</w:t>
      </w:r>
      <w:r w:rsidR="00947932" w:rsidRPr="00194E6A">
        <w:rPr>
          <w:rFonts w:ascii="Arial" w:hAnsi="Arial" w:cs="Arial"/>
          <w:color w:val="000000" w:themeColor="text1"/>
        </w:rPr>
        <w:t xml:space="preserve"> </w:t>
      </w:r>
      <w:r w:rsidR="0075711F" w:rsidRPr="00194E6A">
        <w:rPr>
          <w:rFonts w:ascii="Arial" w:hAnsi="Arial" w:cs="Arial"/>
          <w:color w:val="000000" w:themeColor="text1"/>
        </w:rPr>
        <w:t>Mit der Eröffnung</w:t>
      </w:r>
      <w:r w:rsidR="00E32186" w:rsidRPr="00194E6A">
        <w:rPr>
          <w:rFonts w:ascii="Arial" w:hAnsi="Arial" w:cs="Arial"/>
          <w:color w:val="000000" w:themeColor="text1"/>
        </w:rPr>
        <w:t xml:space="preserve"> des </w:t>
      </w:r>
      <w:r w:rsidR="0075711F" w:rsidRPr="00194E6A">
        <w:rPr>
          <w:rFonts w:ascii="Arial" w:hAnsi="Arial" w:cs="Arial"/>
          <w:color w:val="000000" w:themeColor="text1"/>
        </w:rPr>
        <w:t>Waldseilgartens</w:t>
      </w:r>
      <w:r w:rsidR="00E32186" w:rsidRPr="00194E6A">
        <w:rPr>
          <w:rFonts w:ascii="Arial" w:hAnsi="Arial" w:cs="Arial"/>
          <w:color w:val="000000" w:themeColor="text1"/>
        </w:rPr>
        <w:t xml:space="preserve"> Bad Hindelang</w:t>
      </w:r>
      <w:r w:rsidR="0075711F" w:rsidRPr="00194E6A">
        <w:rPr>
          <w:rFonts w:ascii="Arial" w:hAnsi="Arial" w:cs="Arial"/>
          <w:color w:val="000000" w:themeColor="text1"/>
        </w:rPr>
        <w:t xml:space="preserve"> ist die </w:t>
      </w:r>
      <w:proofErr w:type="spellStart"/>
      <w:r w:rsidR="0075711F" w:rsidRPr="00194E6A">
        <w:rPr>
          <w:rFonts w:ascii="Arial" w:hAnsi="Arial" w:cs="Arial"/>
          <w:color w:val="000000" w:themeColor="text1"/>
        </w:rPr>
        <w:t>Hornbahn</w:t>
      </w:r>
      <w:proofErr w:type="spellEnd"/>
      <w:r w:rsidR="0075711F" w:rsidRPr="00194E6A">
        <w:rPr>
          <w:rFonts w:ascii="Arial" w:hAnsi="Arial" w:cs="Arial"/>
          <w:color w:val="000000" w:themeColor="text1"/>
        </w:rPr>
        <w:t xml:space="preserve"> Hindelang in den Frühjahrsbetrieb 2024 gestartet. Noch bis Sonntag, 7. April, fährt die Bergbahn ihre Gäste täglich in der Zeit von 9 bis 16.</w:t>
      </w:r>
      <w:r w:rsidR="000444D4">
        <w:rPr>
          <w:rFonts w:ascii="Arial" w:hAnsi="Arial" w:cs="Arial"/>
          <w:color w:val="000000" w:themeColor="text1"/>
        </w:rPr>
        <w:t>3</w:t>
      </w:r>
      <w:r w:rsidR="0075711F" w:rsidRPr="00194E6A">
        <w:rPr>
          <w:rFonts w:ascii="Arial" w:hAnsi="Arial" w:cs="Arial"/>
          <w:color w:val="000000" w:themeColor="text1"/>
        </w:rPr>
        <w:t>0</w:t>
      </w:r>
      <w:r w:rsidR="00D83F6B" w:rsidRPr="00194E6A">
        <w:rPr>
          <w:rFonts w:ascii="Arial" w:hAnsi="Arial" w:cs="Arial"/>
          <w:color w:val="000000" w:themeColor="text1"/>
        </w:rPr>
        <w:t xml:space="preserve"> Uhr</w:t>
      </w:r>
      <w:r w:rsidR="0075711F" w:rsidRPr="00194E6A">
        <w:rPr>
          <w:rFonts w:ascii="Arial" w:hAnsi="Arial" w:cs="Arial"/>
          <w:color w:val="000000" w:themeColor="text1"/>
        </w:rPr>
        <w:t xml:space="preserve"> in modernen Achterkabinen hinauf zur auf 1.320 Meter gelegenen Bergstation. Neben dem</w:t>
      </w:r>
      <w:r w:rsidR="000444D4">
        <w:rPr>
          <w:rFonts w:ascii="Arial" w:hAnsi="Arial" w:cs="Arial"/>
          <w:color w:val="000000" w:themeColor="text1"/>
        </w:rPr>
        <w:t xml:space="preserve"> neuen</w:t>
      </w:r>
      <w:r w:rsidR="0075711F" w:rsidRPr="00194E6A">
        <w:rPr>
          <w:rFonts w:ascii="Arial" w:hAnsi="Arial" w:cs="Arial"/>
          <w:color w:val="000000" w:themeColor="text1"/>
        </w:rPr>
        <w:t xml:space="preserve"> Waldseilgarten</w:t>
      </w:r>
      <w:r w:rsidR="00E32186" w:rsidRPr="00194E6A">
        <w:rPr>
          <w:rFonts w:ascii="Arial" w:hAnsi="Arial" w:cs="Arial"/>
          <w:color w:val="000000" w:themeColor="text1"/>
        </w:rPr>
        <w:t xml:space="preserve">, der 70 Stationen und neun Parcours </w:t>
      </w:r>
      <w:r w:rsidR="00680674" w:rsidRPr="00194E6A">
        <w:rPr>
          <w:rFonts w:ascii="Arial" w:hAnsi="Arial" w:cs="Arial"/>
          <w:color w:val="000000" w:themeColor="text1"/>
        </w:rPr>
        <w:t xml:space="preserve">auf rund 8.000 Quadratmeter Fläche </w:t>
      </w:r>
      <w:r w:rsidR="00E32186" w:rsidRPr="00194E6A">
        <w:rPr>
          <w:rFonts w:ascii="Arial" w:hAnsi="Arial" w:cs="Arial"/>
          <w:color w:val="000000" w:themeColor="text1"/>
        </w:rPr>
        <w:t xml:space="preserve">anbietet, </w:t>
      </w:r>
      <w:r w:rsidR="0075711F" w:rsidRPr="00194E6A">
        <w:rPr>
          <w:rFonts w:ascii="Arial" w:hAnsi="Arial" w:cs="Arial"/>
          <w:color w:val="000000" w:themeColor="text1"/>
        </w:rPr>
        <w:t xml:space="preserve">stehen bereits erste Wanderwege am </w:t>
      </w:r>
      <w:proofErr w:type="spellStart"/>
      <w:r w:rsidR="0075711F" w:rsidRPr="00194E6A">
        <w:rPr>
          <w:rFonts w:ascii="Arial" w:hAnsi="Arial" w:cs="Arial"/>
          <w:color w:val="000000" w:themeColor="text1"/>
        </w:rPr>
        <w:t>Imberger</w:t>
      </w:r>
      <w:proofErr w:type="spellEnd"/>
      <w:r w:rsidR="0075711F" w:rsidRPr="00194E6A">
        <w:rPr>
          <w:rFonts w:ascii="Arial" w:hAnsi="Arial" w:cs="Arial"/>
          <w:color w:val="000000" w:themeColor="text1"/>
        </w:rPr>
        <w:t xml:space="preserve"> Horn zur Verfügung</w:t>
      </w:r>
      <w:r w:rsidR="00E32186" w:rsidRPr="00194E6A">
        <w:rPr>
          <w:rFonts w:ascii="Arial" w:hAnsi="Arial" w:cs="Arial"/>
          <w:color w:val="000000" w:themeColor="text1"/>
        </w:rPr>
        <w:t>. D</w:t>
      </w:r>
      <w:r w:rsidR="0075711F" w:rsidRPr="00194E6A">
        <w:rPr>
          <w:rFonts w:ascii="Arial" w:hAnsi="Arial" w:cs="Arial"/>
          <w:color w:val="000000" w:themeColor="text1"/>
        </w:rPr>
        <w:t>arunter</w:t>
      </w:r>
      <w:r w:rsidR="00680674">
        <w:rPr>
          <w:rFonts w:ascii="Arial" w:hAnsi="Arial" w:cs="Arial"/>
          <w:color w:val="000000" w:themeColor="text1"/>
        </w:rPr>
        <w:t xml:space="preserve"> </w:t>
      </w:r>
      <w:r w:rsidR="0075711F" w:rsidRPr="00194E6A">
        <w:rPr>
          <w:rFonts w:ascii="Arial" w:hAnsi="Arial" w:cs="Arial"/>
          <w:color w:val="000000" w:themeColor="text1"/>
        </w:rPr>
        <w:t>„</w:t>
      </w:r>
      <w:proofErr w:type="spellStart"/>
      <w:r w:rsidR="0075711F" w:rsidRPr="00194E6A">
        <w:rPr>
          <w:rFonts w:ascii="Arial" w:hAnsi="Arial" w:cs="Arial"/>
          <w:color w:val="000000" w:themeColor="text1"/>
        </w:rPr>
        <w:t>Georg’s</w:t>
      </w:r>
      <w:proofErr w:type="spellEnd"/>
      <w:r w:rsidR="0075711F" w:rsidRPr="00194E6A">
        <w:rPr>
          <w:rFonts w:ascii="Arial" w:hAnsi="Arial" w:cs="Arial"/>
          <w:color w:val="000000" w:themeColor="text1"/>
        </w:rPr>
        <w:t xml:space="preserve"> Naturwelt Erlebnispfad</w:t>
      </w:r>
      <w:r w:rsidR="00800BFB" w:rsidRPr="00194E6A">
        <w:rPr>
          <w:rFonts w:ascii="Arial" w:hAnsi="Arial" w:cs="Arial"/>
          <w:color w:val="000000" w:themeColor="text1"/>
        </w:rPr>
        <w:t>“,</w:t>
      </w:r>
      <w:r w:rsidR="00D83F6B" w:rsidRPr="00194E6A">
        <w:rPr>
          <w:rFonts w:ascii="Arial" w:hAnsi="Arial" w:cs="Arial"/>
          <w:color w:val="000000" w:themeColor="text1"/>
        </w:rPr>
        <w:t xml:space="preserve"> der für die ganze Familie verschiedene </w:t>
      </w:r>
      <w:r w:rsidR="0075711F" w:rsidRPr="00194E6A">
        <w:rPr>
          <w:rFonts w:ascii="Arial" w:hAnsi="Arial" w:cs="Arial"/>
          <w:color w:val="000000" w:themeColor="text1"/>
        </w:rPr>
        <w:t>interaktive Stationen zur heimischen Tier- und</w:t>
      </w:r>
      <w:r w:rsidR="00800BFB" w:rsidRPr="00194E6A">
        <w:rPr>
          <w:rFonts w:ascii="Arial" w:hAnsi="Arial" w:cs="Arial"/>
          <w:color w:val="000000" w:themeColor="text1"/>
        </w:rPr>
        <w:t xml:space="preserve"> </w:t>
      </w:r>
      <w:r w:rsidR="0075711F" w:rsidRPr="00194E6A">
        <w:rPr>
          <w:rFonts w:ascii="Arial" w:hAnsi="Arial" w:cs="Arial"/>
          <w:color w:val="000000" w:themeColor="text1"/>
        </w:rPr>
        <w:t>Pflanzenwelt bereithält</w:t>
      </w:r>
      <w:r w:rsidR="00800BFB" w:rsidRPr="00194E6A">
        <w:rPr>
          <w:rFonts w:ascii="Arial" w:hAnsi="Arial" w:cs="Arial"/>
          <w:color w:val="000000" w:themeColor="text1"/>
        </w:rPr>
        <w:t xml:space="preserve">. </w:t>
      </w:r>
      <w:r w:rsidR="000444D4">
        <w:rPr>
          <w:rFonts w:ascii="Arial" w:hAnsi="Arial" w:cs="Arial"/>
          <w:color w:val="000000" w:themeColor="text1"/>
        </w:rPr>
        <w:t>Aktuell</w:t>
      </w:r>
      <w:r w:rsidR="00D83F6B" w:rsidRPr="00194E6A">
        <w:rPr>
          <w:rFonts w:ascii="Arial" w:hAnsi="Arial" w:cs="Arial"/>
          <w:color w:val="000000" w:themeColor="text1"/>
        </w:rPr>
        <w:t xml:space="preserve"> g</w:t>
      </w:r>
      <w:r w:rsidR="00800BFB" w:rsidRPr="00194E6A">
        <w:rPr>
          <w:rFonts w:ascii="Arial" w:hAnsi="Arial" w:cs="Arial"/>
          <w:color w:val="000000" w:themeColor="text1"/>
        </w:rPr>
        <w:t xml:space="preserve">eöffnet ist auch das Berggasthaus „Zum Oberen Horn“. </w:t>
      </w:r>
    </w:p>
    <w:p w14:paraId="0BEFC767" w14:textId="77777777" w:rsidR="00D83F6B" w:rsidRPr="00194E6A" w:rsidRDefault="00D83F6B" w:rsidP="00CF2B84">
      <w:pPr>
        <w:ind w:right="-567"/>
        <w:jc w:val="both"/>
        <w:rPr>
          <w:rFonts w:ascii="Arial" w:hAnsi="Arial" w:cs="Arial"/>
          <w:color w:val="000000" w:themeColor="text1"/>
        </w:rPr>
      </w:pPr>
    </w:p>
    <w:p w14:paraId="67CC4F2E" w14:textId="77777777" w:rsidR="00194E6A" w:rsidRPr="00194E6A" w:rsidRDefault="00800BFB" w:rsidP="00194E6A">
      <w:pPr>
        <w:ind w:right="-567"/>
        <w:jc w:val="both"/>
        <w:rPr>
          <w:rFonts w:ascii="Arial" w:hAnsi="Arial" w:cs="Arial"/>
          <w:color w:val="000000" w:themeColor="text1"/>
        </w:rPr>
      </w:pPr>
      <w:r w:rsidRPr="00194E6A">
        <w:rPr>
          <w:rFonts w:ascii="Arial" w:hAnsi="Arial" w:cs="Arial"/>
          <w:color w:val="000000" w:themeColor="text1"/>
        </w:rPr>
        <w:t xml:space="preserve">Nach den Osterferien geht die </w:t>
      </w:r>
      <w:proofErr w:type="spellStart"/>
      <w:r w:rsidRPr="00194E6A">
        <w:rPr>
          <w:rFonts w:ascii="Arial" w:hAnsi="Arial" w:cs="Arial"/>
          <w:color w:val="000000" w:themeColor="text1"/>
        </w:rPr>
        <w:t>Hornbahn</w:t>
      </w:r>
      <w:proofErr w:type="spellEnd"/>
      <w:r w:rsidRPr="00194E6A">
        <w:rPr>
          <w:rFonts w:ascii="Arial" w:hAnsi="Arial" w:cs="Arial"/>
          <w:color w:val="000000" w:themeColor="text1"/>
        </w:rPr>
        <w:t xml:space="preserve"> Hindelang erneut in Revision, ehe am Samstag, 27. April, die Saison offiziell beginnt. Der </w:t>
      </w:r>
      <w:r w:rsidR="00D83F6B" w:rsidRPr="00194E6A">
        <w:rPr>
          <w:rFonts w:ascii="Arial" w:hAnsi="Arial" w:cs="Arial"/>
          <w:color w:val="000000" w:themeColor="text1"/>
        </w:rPr>
        <w:t>Re-Start 2024 i</w:t>
      </w:r>
      <w:r w:rsidRPr="00194E6A">
        <w:rPr>
          <w:rFonts w:ascii="Arial" w:hAnsi="Arial" w:cs="Arial"/>
          <w:color w:val="000000" w:themeColor="text1"/>
        </w:rPr>
        <w:t>m Bikepark Hindelang ist für Mai geplant.</w:t>
      </w:r>
      <w:r w:rsidR="00CF2B84" w:rsidRPr="00194E6A">
        <w:rPr>
          <w:rFonts w:ascii="Arial" w:hAnsi="Arial" w:cs="Arial"/>
          <w:color w:val="000000" w:themeColor="text1"/>
        </w:rPr>
        <w:t xml:space="preserve"> Die </w:t>
      </w:r>
      <w:r w:rsidR="00CF2B84" w:rsidRPr="00CF2B84">
        <w:rPr>
          <w:rFonts w:ascii="Arial" w:hAnsi="Arial" w:cs="Arial"/>
          <w:color w:val="000000" w:themeColor="text1"/>
        </w:rPr>
        <w:t xml:space="preserve">Veranstaltungsreihe </w:t>
      </w:r>
      <w:r w:rsidR="00CF2B84" w:rsidRPr="00194E6A">
        <w:rPr>
          <w:rFonts w:ascii="Arial" w:hAnsi="Arial" w:cs="Arial"/>
          <w:color w:val="000000" w:themeColor="text1"/>
        </w:rPr>
        <w:t>„</w:t>
      </w:r>
      <w:r w:rsidR="00CF2B84" w:rsidRPr="00CF2B84">
        <w:rPr>
          <w:rFonts w:ascii="Arial" w:hAnsi="Arial" w:cs="Arial"/>
          <w:color w:val="000000" w:themeColor="text1"/>
        </w:rPr>
        <w:t>Musik am Horn</w:t>
      </w:r>
      <w:r w:rsidR="00CF2B84" w:rsidRPr="00194E6A">
        <w:rPr>
          <w:rFonts w:ascii="Arial" w:hAnsi="Arial" w:cs="Arial"/>
          <w:color w:val="000000" w:themeColor="text1"/>
        </w:rPr>
        <w:t xml:space="preserve">“ </w:t>
      </w:r>
      <w:r w:rsidR="00D83F6B" w:rsidRPr="00194E6A">
        <w:rPr>
          <w:rFonts w:ascii="Arial" w:hAnsi="Arial" w:cs="Arial"/>
          <w:color w:val="000000" w:themeColor="text1"/>
        </w:rPr>
        <w:t xml:space="preserve">beginnt am </w:t>
      </w:r>
      <w:r w:rsidR="00CF2B84" w:rsidRPr="00194E6A">
        <w:rPr>
          <w:rFonts w:ascii="Arial" w:hAnsi="Arial" w:cs="Arial"/>
          <w:color w:val="000000" w:themeColor="text1"/>
        </w:rPr>
        <w:t>Donnerstag, 6. Juni.</w:t>
      </w:r>
    </w:p>
    <w:p w14:paraId="2750139C" w14:textId="77777777" w:rsidR="00194E6A" w:rsidRPr="00194E6A" w:rsidRDefault="00194E6A" w:rsidP="00194E6A">
      <w:pPr>
        <w:ind w:right="-567"/>
        <w:jc w:val="both"/>
        <w:rPr>
          <w:rFonts w:ascii="Arial" w:hAnsi="Arial" w:cs="Arial"/>
          <w:color w:val="000000" w:themeColor="text1"/>
        </w:rPr>
      </w:pPr>
    </w:p>
    <w:p w14:paraId="6DF0C32D" w14:textId="77777777" w:rsidR="00194E6A" w:rsidRPr="00680674" w:rsidRDefault="00194E6A" w:rsidP="00194E6A">
      <w:pPr>
        <w:ind w:right="-567"/>
        <w:rPr>
          <w:rFonts w:ascii="Arial" w:hAnsi="Arial" w:cs="Arial"/>
          <w:b/>
          <w:bCs/>
          <w:color w:val="000000" w:themeColor="text1"/>
        </w:rPr>
      </w:pPr>
    </w:p>
    <w:p w14:paraId="10087960" w14:textId="53D00230" w:rsidR="00902619" w:rsidRPr="00680674" w:rsidRDefault="00E33149" w:rsidP="00194E6A">
      <w:pPr>
        <w:ind w:right="-567"/>
        <w:rPr>
          <w:rFonts w:ascii="Arial" w:hAnsi="Arial" w:cs="Arial"/>
          <w:color w:val="000000" w:themeColor="text1"/>
        </w:rPr>
      </w:pPr>
      <w:r w:rsidRPr="00680674">
        <w:rPr>
          <w:rFonts w:ascii="Arial" w:hAnsi="Arial" w:cs="Arial"/>
          <w:b/>
          <w:bCs/>
          <w:color w:val="000000" w:themeColor="text1"/>
        </w:rPr>
        <w:t>Mediendownload (Pressetext + Pressefotos)</w:t>
      </w:r>
      <w:r w:rsidR="00A549DF" w:rsidRPr="00680674">
        <w:rPr>
          <w:rFonts w:ascii="Arial" w:hAnsi="Arial" w:cs="Arial"/>
          <w:b/>
          <w:bCs/>
          <w:color w:val="000000" w:themeColor="text1"/>
        </w:rPr>
        <w:br/>
      </w:r>
      <w:hyperlink r:id="rId7" w:history="1">
        <w:r w:rsidR="00A549DF" w:rsidRPr="00680674">
          <w:rPr>
            <w:rStyle w:val="Hyperlink"/>
            <w:rFonts w:ascii="Arial" w:hAnsi="Arial" w:cs="Arial"/>
            <w:color w:val="000000" w:themeColor="text1"/>
          </w:rPr>
          <w:t>https://denkinger-pr.de/blog-news/</w:t>
        </w:r>
      </w:hyperlink>
    </w:p>
    <w:p w14:paraId="527B34BB" w14:textId="77777777" w:rsidR="00194E6A" w:rsidRPr="00680674" w:rsidRDefault="00194E6A" w:rsidP="00194E6A">
      <w:pPr>
        <w:ind w:right="-708"/>
        <w:rPr>
          <w:rFonts w:ascii="Arial" w:hAnsi="Arial" w:cs="Arial"/>
          <w:b/>
          <w:bCs/>
          <w:color w:val="000000" w:themeColor="text1"/>
        </w:rPr>
      </w:pPr>
    </w:p>
    <w:p w14:paraId="03599A56" w14:textId="508D296E" w:rsidR="00E32186" w:rsidRPr="00194E6A" w:rsidRDefault="00902619" w:rsidP="00194E6A">
      <w:pPr>
        <w:ind w:right="-708"/>
        <w:rPr>
          <w:rFonts w:ascii="Arial" w:hAnsi="Arial" w:cs="Arial"/>
          <w:color w:val="000000" w:themeColor="text1"/>
        </w:rPr>
      </w:pPr>
      <w:r w:rsidRPr="00194E6A">
        <w:rPr>
          <w:rFonts w:ascii="Arial" w:hAnsi="Arial" w:cs="Arial"/>
          <w:b/>
          <w:bCs/>
          <w:color w:val="000000" w:themeColor="text1"/>
        </w:rPr>
        <w:t>Bildunterschrift</w:t>
      </w:r>
      <w:r w:rsidR="00E32186" w:rsidRPr="00194E6A">
        <w:rPr>
          <w:rFonts w:ascii="Arial" w:hAnsi="Arial" w:cs="Arial"/>
          <w:b/>
          <w:bCs/>
          <w:color w:val="000000" w:themeColor="text1"/>
        </w:rPr>
        <w:t>en</w:t>
      </w:r>
    </w:p>
    <w:p w14:paraId="1DB98DEB" w14:textId="6B0677CD" w:rsidR="002128C9" w:rsidRPr="00194E6A" w:rsidRDefault="00E557C8" w:rsidP="00194E6A">
      <w:pPr>
        <w:ind w:right="-708"/>
        <w:rPr>
          <w:rFonts w:ascii="Arial" w:hAnsi="Arial" w:cs="Arial"/>
          <w:color w:val="000000" w:themeColor="text1"/>
        </w:rPr>
      </w:pPr>
      <w:r w:rsidRPr="00194E6A">
        <w:rPr>
          <w:rFonts w:ascii="Arial" w:hAnsi="Arial" w:cs="Arial"/>
          <w:b/>
          <w:bCs/>
          <w:color w:val="000000" w:themeColor="text1"/>
        </w:rPr>
        <w:t>hornbahn-hindelang-</w:t>
      </w:r>
      <w:r w:rsidR="00E32186" w:rsidRPr="00194E6A">
        <w:rPr>
          <w:rFonts w:ascii="Arial" w:hAnsi="Arial" w:cs="Arial"/>
          <w:b/>
          <w:bCs/>
          <w:color w:val="000000" w:themeColor="text1"/>
        </w:rPr>
        <w:t>ostern-2024</w:t>
      </w:r>
      <w:r w:rsidR="00A549DF" w:rsidRPr="00194E6A">
        <w:rPr>
          <w:rFonts w:ascii="Arial" w:hAnsi="Arial" w:cs="Arial"/>
          <w:b/>
          <w:bCs/>
          <w:color w:val="000000" w:themeColor="text1"/>
        </w:rPr>
        <w:t>-01</w:t>
      </w:r>
      <w:r w:rsidRPr="00194E6A">
        <w:rPr>
          <w:rFonts w:ascii="Arial" w:hAnsi="Arial" w:cs="Arial"/>
          <w:b/>
          <w:bCs/>
          <w:color w:val="000000" w:themeColor="text1"/>
        </w:rPr>
        <w:t>.jpg</w:t>
      </w:r>
      <w:r w:rsidR="00355ECE" w:rsidRPr="00194E6A">
        <w:rPr>
          <w:rFonts w:ascii="Arial" w:hAnsi="Arial" w:cs="Arial"/>
          <w:b/>
          <w:bCs/>
          <w:color w:val="000000" w:themeColor="text1"/>
        </w:rPr>
        <w:t xml:space="preserve"> </w:t>
      </w:r>
      <w:r w:rsidR="00355ECE" w:rsidRPr="00194E6A">
        <w:rPr>
          <w:rFonts w:ascii="Arial" w:hAnsi="Arial" w:cs="Arial"/>
          <w:b/>
          <w:bCs/>
          <w:color w:val="000000" w:themeColor="text1"/>
        </w:rPr>
        <w:br/>
        <w:t xml:space="preserve">+ </w:t>
      </w:r>
      <w:r w:rsidR="00355ECE" w:rsidRPr="00194E6A">
        <w:rPr>
          <w:rFonts w:ascii="Arial" w:hAnsi="Arial" w:cs="Arial"/>
          <w:b/>
          <w:bCs/>
          <w:color w:val="000000" w:themeColor="text1"/>
        </w:rPr>
        <w:br/>
        <w:t>hornbahn-hindelang-ostern-2024-02.jpg</w:t>
      </w:r>
      <w:r w:rsidRPr="00194E6A">
        <w:rPr>
          <w:rFonts w:ascii="Arial" w:hAnsi="Arial" w:cs="Arial"/>
          <w:b/>
          <w:bCs/>
          <w:color w:val="000000" w:themeColor="text1"/>
        </w:rPr>
        <w:br/>
      </w:r>
      <w:r w:rsidRPr="00194E6A">
        <w:rPr>
          <w:rFonts w:ascii="Arial" w:hAnsi="Arial" w:cs="Arial"/>
          <w:color w:val="000000" w:themeColor="text1"/>
        </w:rPr>
        <w:t xml:space="preserve">Die </w:t>
      </w:r>
      <w:proofErr w:type="spellStart"/>
      <w:r w:rsidRPr="00194E6A">
        <w:rPr>
          <w:rFonts w:ascii="Arial" w:hAnsi="Arial" w:cs="Arial"/>
          <w:color w:val="000000" w:themeColor="text1"/>
        </w:rPr>
        <w:t>Hornbahn</w:t>
      </w:r>
      <w:proofErr w:type="spellEnd"/>
      <w:r w:rsidRPr="00194E6A">
        <w:rPr>
          <w:rFonts w:ascii="Arial" w:hAnsi="Arial" w:cs="Arial"/>
          <w:color w:val="000000" w:themeColor="text1"/>
        </w:rPr>
        <w:t xml:space="preserve"> Hindelang transportiert Wanderer und Tourengeher hinauf zum </w:t>
      </w:r>
      <w:proofErr w:type="spellStart"/>
      <w:r w:rsidRPr="00194E6A">
        <w:rPr>
          <w:rFonts w:ascii="Arial" w:hAnsi="Arial" w:cs="Arial"/>
          <w:color w:val="000000" w:themeColor="text1"/>
        </w:rPr>
        <w:t>Imberger</w:t>
      </w:r>
      <w:proofErr w:type="spellEnd"/>
      <w:r w:rsidRPr="00194E6A">
        <w:rPr>
          <w:rFonts w:ascii="Arial" w:hAnsi="Arial" w:cs="Arial"/>
          <w:color w:val="000000" w:themeColor="text1"/>
        </w:rPr>
        <w:t xml:space="preserve"> Horn. Das Ausgangsplateau </w:t>
      </w:r>
      <w:r w:rsidR="002128C9" w:rsidRPr="00194E6A">
        <w:rPr>
          <w:rFonts w:ascii="Arial" w:hAnsi="Arial" w:cs="Arial"/>
          <w:color w:val="000000" w:themeColor="text1"/>
        </w:rPr>
        <w:t xml:space="preserve">für besondere </w:t>
      </w:r>
      <w:r w:rsidRPr="00194E6A">
        <w:rPr>
          <w:rFonts w:ascii="Arial" w:hAnsi="Arial" w:cs="Arial"/>
          <w:color w:val="000000" w:themeColor="text1"/>
        </w:rPr>
        <w:t xml:space="preserve">Wander-Erlebnisse erreichen </w:t>
      </w:r>
      <w:r w:rsidR="002128C9" w:rsidRPr="00194E6A">
        <w:rPr>
          <w:rFonts w:ascii="Arial" w:hAnsi="Arial" w:cs="Arial"/>
          <w:color w:val="000000" w:themeColor="text1"/>
        </w:rPr>
        <w:t>Gäste</w:t>
      </w:r>
      <w:r w:rsidRPr="00194E6A">
        <w:rPr>
          <w:rFonts w:ascii="Arial" w:hAnsi="Arial" w:cs="Arial"/>
          <w:color w:val="000000" w:themeColor="text1"/>
        </w:rPr>
        <w:t xml:space="preserve"> </w:t>
      </w:r>
      <w:r w:rsidR="002128C9" w:rsidRPr="00194E6A">
        <w:rPr>
          <w:rFonts w:ascii="Arial" w:hAnsi="Arial" w:cs="Arial"/>
          <w:color w:val="000000" w:themeColor="text1"/>
        </w:rPr>
        <w:t xml:space="preserve">mit </w:t>
      </w:r>
      <w:r w:rsidRPr="00194E6A">
        <w:rPr>
          <w:rFonts w:ascii="Arial" w:hAnsi="Arial" w:cs="Arial"/>
          <w:color w:val="000000" w:themeColor="text1"/>
        </w:rPr>
        <w:t>einer wettergeschützten Achter-Gondel in der Zeit von 9 bis 16.30 Uhr.</w:t>
      </w:r>
      <w:r w:rsidR="00355ECE" w:rsidRPr="00194E6A">
        <w:rPr>
          <w:rFonts w:ascii="Arial" w:hAnsi="Arial" w:cs="Arial"/>
          <w:color w:val="000000" w:themeColor="text1"/>
        </w:rPr>
        <w:t xml:space="preserve"> Neben dem Waldseilgarten Bad Hindelang und „</w:t>
      </w:r>
      <w:proofErr w:type="spellStart"/>
      <w:r w:rsidR="00355ECE" w:rsidRPr="00194E6A">
        <w:rPr>
          <w:rFonts w:ascii="Arial" w:hAnsi="Arial" w:cs="Arial"/>
          <w:color w:val="000000" w:themeColor="text1"/>
        </w:rPr>
        <w:t>Georg’s</w:t>
      </w:r>
      <w:proofErr w:type="spellEnd"/>
      <w:r w:rsidR="00355ECE" w:rsidRPr="00194E6A">
        <w:rPr>
          <w:rFonts w:ascii="Arial" w:hAnsi="Arial" w:cs="Arial"/>
          <w:color w:val="000000" w:themeColor="text1"/>
        </w:rPr>
        <w:t xml:space="preserve"> Naturwelt Erlebnispfad“ sind weitere Wanderwege bereits in Betrieb. </w:t>
      </w:r>
      <w:r w:rsidRPr="00194E6A">
        <w:rPr>
          <w:rFonts w:ascii="Arial" w:hAnsi="Arial" w:cs="Arial"/>
          <w:color w:val="000000" w:themeColor="text1"/>
        </w:rPr>
        <w:t>Foto</w:t>
      </w:r>
      <w:r w:rsidR="00680674" w:rsidRPr="00194E6A">
        <w:rPr>
          <w:rFonts w:ascii="Arial" w:hAnsi="Arial" w:cs="Arial"/>
          <w:color w:val="000000" w:themeColor="text1"/>
        </w:rPr>
        <w:t>: Bad Hindelang Tourismus / Wolfgang B. Kleiner</w:t>
      </w:r>
    </w:p>
    <w:p w14:paraId="216752FF" w14:textId="77777777" w:rsidR="002128C9" w:rsidRPr="00194E6A" w:rsidRDefault="002128C9" w:rsidP="00194E6A">
      <w:pPr>
        <w:ind w:right="-708"/>
        <w:rPr>
          <w:rFonts w:ascii="Arial" w:hAnsi="Arial" w:cs="Arial"/>
          <w:color w:val="000000" w:themeColor="text1"/>
        </w:rPr>
      </w:pPr>
    </w:p>
    <w:p w14:paraId="509289D4" w14:textId="77777777" w:rsidR="00194E6A" w:rsidRDefault="00194E6A" w:rsidP="00194E6A">
      <w:pPr>
        <w:ind w:right="-708"/>
        <w:rPr>
          <w:rFonts w:ascii="Arial" w:hAnsi="Arial" w:cs="Arial"/>
          <w:b/>
          <w:bCs/>
          <w:color w:val="000000" w:themeColor="text1"/>
        </w:rPr>
      </w:pPr>
    </w:p>
    <w:p w14:paraId="444E6B9E" w14:textId="77777777" w:rsidR="00194E6A" w:rsidRDefault="00194E6A" w:rsidP="00194E6A">
      <w:pPr>
        <w:ind w:right="-708"/>
        <w:rPr>
          <w:rFonts w:ascii="Arial" w:hAnsi="Arial" w:cs="Arial"/>
          <w:b/>
          <w:bCs/>
          <w:color w:val="000000" w:themeColor="text1"/>
        </w:rPr>
      </w:pPr>
    </w:p>
    <w:p w14:paraId="3B042EF1" w14:textId="0F836079" w:rsidR="00194E6A" w:rsidRPr="00194E6A" w:rsidRDefault="002128C9" w:rsidP="00194E6A">
      <w:pPr>
        <w:ind w:right="-708"/>
        <w:rPr>
          <w:rFonts w:ascii="Arial" w:hAnsi="Arial" w:cs="Arial"/>
          <w:color w:val="000000" w:themeColor="text1"/>
        </w:rPr>
      </w:pPr>
      <w:r w:rsidRPr="00194E6A">
        <w:rPr>
          <w:rFonts w:ascii="Arial" w:hAnsi="Arial" w:cs="Arial"/>
          <w:b/>
          <w:bCs/>
          <w:color w:val="000000" w:themeColor="text1"/>
        </w:rPr>
        <w:t>hornbahn-hindelang-ostern-2024-03.jpg</w:t>
      </w:r>
      <w:r w:rsidRPr="00194E6A">
        <w:rPr>
          <w:rFonts w:ascii="Arial" w:hAnsi="Arial" w:cs="Arial"/>
          <w:b/>
          <w:bCs/>
          <w:color w:val="000000" w:themeColor="text1"/>
        </w:rPr>
        <w:br/>
      </w:r>
      <w:r w:rsidR="00886F98" w:rsidRPr="00194E6A">
        <w:rPr>
          <w:rFonts w:ascii="Arial" w:hAnsi="Arial" w:cs="Arial"/>
          <w:color w:val="000000" w:themeColor="text1"/>
        </w:rPr>
        <w:t xml:space="preserve">Nach rund anderthalb Jahren Bauzeit ist die Bergstation der </w:t>
      </w:r>
      <w:proofErr w:type="spellStart"/>
      <w:r w:rsidR="00886F98" w:rsidRPr="00194E6A">
        <w:rPr>
          <w:rFonts w:ascii="Arial" w:hAnsi="Arial" w:cs="Arial"/>
          <w:color w:val="000000" w:themeColor="text1"/>
        </w:rPr>
        <w:t>Hornbahn</w:t>
      </w:r>
      <w:proofErr w:type="spellEnd"/>
      <w:r w:rsidR="00886F98" w:rsidRPr="00194E6A">
        <w:rPr>
          <w:rFonts w:ascii="Arial" w:hAnsi="Arial" w:cs="Arial"/>
          <w:color w:val="000000" w:themeColor="text1"/>
        </w:rPr>
        <w:t xml:space="preserve"> Hindelang um eine weitere Attraktion reicher. Auf rund 8.000 Quadratmeter Fläche ist der „Waldseilgarten Bad Hindelang“ mit 70 Stationen (Elementen) und neun Parcours entstanden. Die </w:t>
      </w:r>
      <w:proofErr w:type="spellStart"/>
      <w:r w:rsidR="00886F98" w:rsidRPr="00194E6A">
        <w:rPr>
          <w:rFonts w:ascii="Arial" w:hAnsi="Arial" w:cs="Arial"/>
          <w:color w:val="000000" w:themeColor="text1"/>
        </w:rPr>
        <w:t>Hornbahn</w:t>
      </w:r>
      <w:proofErr w:type="spellEnd"/>
      <w:r w:rsidR="00886F98" w:rsidRPr="00194E6A">
        <w:rPr>
          <w:rFonts w:ascii="Arial" w:hAnsi="Arial" w:cs="Arial"/>
          <w:color w:val="000000" w:themeColor="text1"/>
        </w:rPr>
        <w:t xml:space="preserve"> Hindelang bringt Gäste in modernen Achterkabinen hinauf zur auf 1.320 Meter gelegenen Bergstation. Foto: Höhenunterschied GmbH</w:t>
      </w:r>
    </w:p>
    <w:p w14:paraId="325B9A6B" w14:textId="0CE54825" w:rsidR="00E557C8" w:rsidRPr="00194E6A" w:rsidRDefault="002128C9" w:rsidP="00194E6A">
      <w:pPr>
        <w:ind w:right="-708"/>
        <w:rPr>
          <w:rFonts w:ascii="Arial" w:hAnsi="Arial" w:cs="Arial"/>
          <w:color w:val="000000" w:themeColor="text1"/>
        </w:rPr>
      </w:pPr>
      <w:r w:rsidRPr="00194E6A">
        <w:rPr>
          <w:rFonts w:ascii="Arial" w:hAnsi="Arial" w:cs="Arial"/>
          <w:color w:val="000000" w:themeColor="text1"/>
        </w:rPr>
        <w:br/>
      </w:r>
      <w:r w:rsidRPr="00194E6A">
        <w:rPr>
          <w:rFonts w:ascii="Arial" w:hAnsi="Arial" w:cs="Arial"/>
          <w:b/>
          <w:bCs/>
          <w:color w:val="000000" w:themeColor="text1"/>
        </w:rPr>
        <w:t>hornbahn-hindelang-ostern-2024-04.jpg</w:t>
      </w:r>
      <w:r w:rsidRPr="00194E6A">
        <w:rPr>
          <w:rFonts w:ascii="Arial" w:hAnsi="Arial" w:cs="Arial"/>
          <w:b/>
          <w:bCs/>
          <w:color w:val="000000" w:themeColor="text1"/>
        </w:rPr>
        <w:br/>
      </w:r>
      <w:r w:rsidR="00886F98" w:rsidRPr="00194E6A">
        <w:rPr>
          <w:rFonts w:ascii="Arial" w:hAnsi="Arial" w:cs="Arial"/>
          <w:color w:val="000000" w:themeColor="text1"/>
        </w:rPr>
        <w:t xml:space="preserve">Wandern am </w:t>
      </w:r>
      <w:proofErr w:type="spellStart"/>
      <w:r w:rsidR="00886F98" w:rsidRPr="00194E6A">
        <w:rPr>
          <w:rFonts w:ascii="Arial" w:hAnsi="Arial" w:cs="Arial"/>
          <w:color w:val="000000" w:themeColor="text1"/>
        </w:rPr>
        <w:t>Imberger</w:t>
      </w:r>
      <w:proofErr w:type="spellEnd"/>
      <w:r w:rsidR="00886F98" w:rsidRPr="00194E6A">
        <w:rPr>
          <w:rFonts w:ascii="Arial" w:hAnsi="Arial" w:cs="Arial"/>
          <w:color w:val="000000" w:themeColor="text1"/>
        </w:rPr>
        <w:t xml:space="preserve"> Horn ist bei allen Generationen sehr beliebt. Seit 2021 lockt „</w:t>
      </w:r>
      <w:proofErr w:type="spellStart"/>
      <w:r w:rsidR="00886F98" w:rsidRPr="00194E6A">
        <w:rPr>
          <w:rFonts w:ascii="Arial" w:hAnsi="Arial" w:cs="Arial"/>
          <w:color w:val="000000" w:themeColor="text1"/>
        </w:rPr>
        <w:t>Georg’s</w:t>
      </w:r>
      <w:proofErr w:type="spellEnd"/>
      <w:r w:rsidR="00886F98" w:rsidRPr="00194E6A">
        <w:rPr>
          <w:rFonts w:ascii="Arial" w:hAnsi="Arial" w:cs="Arial"/>
          <w:color w:val="000000" w:themeColor="text1"/>
        </w:rPr>
        <w:t xml:space="preserve"> Naturwelt Erlebnispfad“ – eine etwa 1,5 Kilometer lange Themenwanderung </w:t>
      </w:r>
      <w:r w:rsidR="006E2E38">
        <w:rPr>
          <w:rFonts w:ascii="Arial" w:hAnsi="Arial" w:cs="Arial"/>
          <w:color w:val="000000" w:themeColor="text1"/>
        </w:rPr>
        <w:t xml:space="preserve">– </w:t>
      </w:r>
      <w:r w:rsidR="00886F98" w:rsidRPr="00194E6A">
        <w:rPr>
          <w:rFonts w:ascii="Arial" w:hAnsi="Arial" w:cs="Arial"/>
          <w:color w:val="000000" w:themeColor="text1"/>
        </w:rPr>
        <w:t xml:space="preserve">alle Altersklassen an. </w:t>
      </w:r>
      <w:r w:rsidR="000444D4" w:rsidRPr="00194E6A">
        <w:rPr>
          <w:rFonts w:ascii="Arial" w:hAnsi="Arial" w:cs="Arial"/>
          <w:color w:val="000000" w:themeColor="text1"/>
        </w:rPr>
        <w:t xml:space="preserve">Die </w:t>
      </w:r>
      <w:proofErr w:type="spellStart"/>
      <w:r w:rsidR="000444D4" w:rsidRPr="00194E6A">
        <w:rPr>
          <w:rFonts w:ascii="Arial" w:hAnsi="Arial" w:cs="Arial"/>
          <w:color w:val="000000" w:themeColor="text1"/>
        </w:rPr>
        <w:t>Hornbahn</w:t>
      </w:r>
      <w:proofErr w:type="spellEnd"/>
      <w:r w:rsidR="000444D4" w:rsidRPr="00194E6A">
        <w:rPr>
          <w:rFonts w:ascii="Arial" w:hAnsi="Arial" w:cs="Arial"/>
          <w:color w:val="000000" w:themeColor="text1"/>
        </w:rPr>
        <w:t xml:space="preserve"> Hindelang bringt Gäste in modernen Achterkabinen hinauf zur auf 1.320 Meter gelegenen Bergstation.</w:t>
      </w:r>
      <w:r w:rsidR="000444D4">
        <w:rPr>
          <w:rFonts w:ascii="Arial" w:hAnsi="Arial" w:cs="Arial"/>
          <w:color w:val="000000" w:themeColor="text1"/>
        </w:rPr>
        <w:t xml:space="preserve"> </w:t>
      </w:r>
      <w:r w:rsidR="000444D4">
        <w:rPr>
          <w:rFonts w:ascii="Arial" w:hAnsi="Arial" w:cs="Arial"/>
          <w:color w:val="000000" w:themeColor="text1"/>
        </w:rPr>
        <w:br/>
      </w:r>
      <w:r w:rsidR="00886F98" w:rsidRPr="00194E6A">
        <w:rPr>
          <w:rFonts w:ascii="Arial" w:hAnsi="Arial" w:cs="Arial"/>
          <w:color w:val="000000" w:themeColor="text1"/>
        </w:rPr>
        <w:t>Foto: Bad Hindelang Tourismus / Wolfgang B. Kleiner</w:t>
      </w:r>
      <w:r w:rsidRPr="00194E6A">
        <w:rPr>
          <w:rFonts w:ascii="Arial" w:hAnsi="Arial" w:cs="Arial"/>
          <w:color w:val="000000" w:themeColor="text1"/>
        </w:rPr>
        <w:br/>
      </w:r>
      <w:r w:rsidR="00E557C8" w:rsidRPr="00194E6A">
        <w:rPr>
          <w:rFonts w:ascii="Arial" w:hAnsi="Arial" w:cs="Arial"/>
          <w:color w:val="000000" w:themeColor="text1"/>
        </w:rPr>
        <w:t xml:space="preserve">  </w:t>
      </w:r>
      <w:r w:rsidR="00E557C8" w:rsidRPr="00194E6A">
        <w:rPr>
          <w:rFonts w:ascii="Arial" w:hAnsi="Arial" w:cs="Arial"/>
          <w:color w:val="000000" w:themeColor="text1"/>
        </w:rPr>
        <w:br/>
      </w:r>
    </w:p>
    <w:p w14:paraId="565A04FB" w14:textId="77777777" w:rsidR="00194E6A" w:rsidRDefault="00E33149" w:rsidP="00194E6A">
      <w:pPr>
        <w:rPr>
          <w:rFonts w:ascii="Arial" w:hAnsi="Arial" w:cs="Arial"/>
          <w:b/>
          <w:color w:val="000000" w:themeColor="text1"/>
        </w:rPr>
      </w:pPr>
      <w:r w:rsidRPr="00194E6A">
        <w:rPr>
          <w:rFonts w:ascii="Arial" w:hAnsi="Arial" w:cs="Arial"/>
          <w:color w:val="000000" w:themeColor="text1"/>
        </w:rPr>
        <w:br/>
      </w:r>
    </w:p>
    <w:p w14:paraId="3BCA2785" w14:textId="77777777" w:rsidR="00194E6A" w:rsidRDefault="00194E6A" w:rsidP="00194E6A">
      <w:pPr>
        <w:rPr>
          <w:rFonts w:ascii="Arial" w:hAnsi="Arial" w:cs="Arial"/>
          <w:b/>
          <w:color w:val="000000" w:themeColor="text1"/>
        </w:rPr>
      </w:pPr>
    </w:p>
    <w:p w14:paraId="1B4C2CEF" w14:textId="77777777" w:rsidR="00194E6A" w:rsidRDefault="00194E6A" w:rsidP="00194E6A">
      <w:pPr>
        <w:rPr>
          <w:rFonts w:ascii="Arial" w:hAnsi="Arial" w:cs="Arial"/>
          <w:b/>
          <w:color w:val="000000" w:themeColor="text1"/>
        </w:rPr>
      </w:pPr>
    </w:p>
    <w:p w14:paraId="4B933B60" w14:textId="77777777" w:rsidR="00B43545" w:rsidRDefault="00B43545" w:rsidP="00194E6A">
      <w:pPr>
        <w:rPr>
          <w:rFonts w:ascii="Arial" w:hAnsi="Arial" w:cs="Arial"/>
          <w:b/>
          <w:color w:val="000000" w:themeColor="text1"/>
        </w:rPr>
      </w:pPr>
    </w:p>
    <w:p w14:paraId="2BBBED86" w14:textId="32EFEA4E" w:rsidR="006904C3" w:rsidRPr="00194E6A" w:rsidRDefault="00B43545" w:rsidP="00194E6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/>
      </w:r>
      <w:r w:rsidR="00CB1CD7" w:rsidRPr="00194E6A">
        <w:rPr>
          <w:rFonts w:ascii="Arial" w:hAnsi="Arial" w:cs="Arial"/>
          <w:b/>
          <w:color w:val="000000" w:themeColor="text1"/>
        </w:rPr>
        <w:t>Kontakte</w:t>
      </w:r>
    </w:p>
    <w:p w14:paraId="45967FF9" w14:textId="6393F635" w:rsidR="00CB1CD7" w:rsidRPr="00194E6A" w:rsidRDefault="00CB1CD7" w:rsidP="00194E6A">
      <w:pPr>
        <w:rPr>
          <w:rFonts w:ascii="Arial" w:hAnsi="Arial" w:cs="Arial"/>
          <w:b/>
          <w:color w:val="000000" w:themeColor="text1"/>
        </w:rPr>
      </w:pPr>
      <w:proofErr w:type="spellStart"/>
      <w:r w:rsidRPr="00194E6A">
        <w:rPr>
          <w:rFonts w:ascii="Arial" w:hAnsi="Arial" w:cs="Arial"/>
          <w:b/>
          <w:color w:val="000000" w:themeColor="text1"/>
        </w:rPr>
        <w:t>Hornbahn</w:t>
      </w:r>
      <w:proofErr w:type="spellEnd"/>
      <w:r w:rsidRPr="00194E6A">
        <w:rPr>
          <w:rFonts w:ascii="Arial" w:hAnsi="Arial" w:cs="Arial"/>
          <w:b/>
          <w:color w:val="000000" w:themeColor="text1"/>
        </w:rPr>
        <w:t xml:space="preserve"> Hindelang GmbH &amp; Co. KG</w:t>
      </w:r>
    </w:p>
    <w:p w14:paraId="39B84C53" w14:textId="77777777" w:rsidR="00CB1CD7" w:rsidRPr="00194E6A" w:rsidRDefault="00CB1CD7" w:rsidP="00194E6A">
      <w:pPr>
        <w:rPr>
          <w:rFonts w:ascii="Arial" w:hAnsi="Arial" w:cs="Arial"/>
          <w:color w:val="000000" w:themeColor="text1"/>
        </w:rPr>
      </w:pPr>
      <w:proofErr w:type="spellStart"/>
      <w:r w:rsidRPr="00194E6A">
        <w:rPr>
          <w:rFonts w:ascii="Arial" w:hAnsi="Arial" w:cs="Arial"/>
          <w:color w:val="000000" w:themeColor="text1"/>
        </w:rPr>
        <w:t>Ostrachstraße</w:t>
      </w:r>
      <w:proofErr w:type="spellEnd"/>
      <w:r w:rsidRPr="00194E6A">
        <w:rPr>
          <w:rFonts w:ascii="Arial" w:hAnsi="Arial" w:cs="Arial"/>
          <w:color w:val="000000" w:themeColor="text1"/>
        </w:rPr>
        <w:t xml:space="preserve"> 20, 87541 Bad Hindelang </w:t>
      </w:r>
    </w:p>
    <w:p w14:paraId="46BAF8F8" w14:textId="1F8D0AF5" w:rsidR="00CB1CD7" w:rsidRPr="00194E6A" w:rsidRDefault="00CB1CD7" w:rsidP="00194E6A">
      <w:pPr>
        <w:rPr>
          <w:rFonts w:ascii="Arial" w:hAnsi="Arial" w:cs="Arial"/>
          <w:color w:val="000000" w:themeColor="text1"/>
        </w:rPr>
      </w:pPr>
      <w:r w:rsidRPr="00194E6A">
        <w:rPr>
          <w:rFonts w:ascii="Arial" w:hAnsi="Arial" w:cs="Arial"/>
          <w:color w:val="000000" w:themeColor="text1"/>
        </w:rPr>
        <w:t>Tel. +49 8324 2404</w:t>
      </w:r>
      <w:r w:rsidR="006A6F4F" w:rsidRPr="00194E6A">
        <w:rPr>
          <w:rFonts w:ascii="Arial" w:hAnsi="Arial" w:cs="Arial"/>
          <w:color w:val="000000" w:themeColor="text1"/>
        </w:rPr>
        <w:t xml:space="preserve">, </w:t>
      </w:r>
      <w:r w:rsidRPr="00194E6A">
        <w:rPr>
          <w:rFonts w:ascii="Arial" w:hAnsi="Arial" w:cs="Arial"/>
          <w:color w:val="000000" w:themeColor="text1"/>
        </w:rPr>
        <w:t>Fax +49 8324 952591</w:t>
      </w:r>
    </w:p>
    <w:p w14:paraId="0DEE0B74" w14:textId="77777777" w:rsidR="00CB1CD7" w:rsidRPr="00194E6A" w:rsidRDefault="00CB1CD7" w:rsidP="00194E6A">
      <w:pPr>
        <w:rPr>
          <w:rFonts w:ascii="Arial" w:hAnsi="Arial" w:cs="Arial"/>
          <w:color w:val="000000" w:themeColor="text1"/>
        </w:rPr>
      </w:pPr>
      <w:r w:rsidRPr="00194E6A">
        <w:rPr>
          <w:rFonts w:ascii="Arial" w:hAnsi="Arial" w:cs="Arial"/>
          <w:color w:val="000000" w:themeColor="text1"/>
        </w:rPr>
        <w:t xml:space="preserve">E-Mail: hornbahn@hornbahn-hindelang.de </w:t>
      </w:r>
    </w:p>
    <w:p w14:paraId="003A0DF4" w14:textId="77777777" w:rsidR="00CB1CD7" w:rsidRPr="00194E6A" w:rsidRDefault="00CB1CD7" w:rsidP="00194E6A">
      <w:pPr>
        <w:rPr>
          <w:rFonts w:ascii="Arial" w:hAnsi="Arial" w:cs="Arial"/>
          <w:color w:val="000000" w:themeColor="text1"/>
        </w:rPr>
      </w:pPr>
      <w:r w:rsidRPr="00194E6A">
        <w:rPr>
          <w:rFonts w:ascii="Arial" w:hAnsi="Arial" w:cs="Arial"/>
          <w:color w:val="000000" w:themeColor="text1"/>
        </w:rPr>
        <w:t xml:space="preserve">Internet: https://www.hornbahn-hindelang.de </w:t>
      </w:r>
    </w:p>
    <w:p w14:paraId="060E92AA" w14:textId="0DA0080F" w:rsidR="00CB1CD7" w:rsidRPr="00194E6A" w:rsidRDefault="00F3529C" w:rsidP="00194E6A">
      <w:pPr>
        <w:rPr>
          <w:rFonts w:ascii="Arial" w:hAnsi="Arial" w:cs="Arial"/>
          <w:color w:val="000000" w:themeColor="text1"/>
        </w:rPr>
      </w:pPr>
      <w:r w:rsidRPr="00194E6A">
        <w:rPr>
          <w:rFonts w:ascii="Arial" w:hAnsi="Arial" w:cs="Arial"/>
          <w:color w:val="000000" w:themeColor="text1"/>
        </w:rPr>
        <w:br/>
      </w:r>
      <w:r w:rsidR="00CB1CD7" w:rsidRPr="00194E6A">
        <w:rPr>
          <w:rFonts w:ascii="Arial" w:hAnsi="Arial" w:cs="Arial"/>
          <w:color w:val="000000" w:themeColor="text1"/>
        </w:rPr>
        <w:t xml:space="preserve">Ansprechpartner Hans Heim (Geschäftsführer) </w:t>
      </w:r>
    </w:p>
    <w:p w14:paraId="781D3F06" w14:textId="77777777" w:rsidR="00CB1CD7" w:rsidRPr="00194E6A" w:rsidRDefault="00CB1CD7" w:rsidP="00194E6A">
      <w:pPr>
        <w:rPr>
          <w:rFonts w:ascii="Arial" w:hAnsi="Arial" w:cs="Arial"/>
          <w:color w:val="000000" w:themeColor="text1"/>
        </w:rPr>
      </w:pPr>
    </w:p>
    <w:p w14:paraId="1507BD06" w14:textId="3F0738EB" w:rsidR="00CB1CD7" w:rsidRPr="00194E6A" w:rsidRDefault="00CB1CD7" w:rsidP="00194E6A">
      <w:pPr>
        <w:rPr>
          <w:rFonts w:ascii="Arial" w:hAnsi="Arial" w:cs="Arial"/>
          <w:b/>
          <w:color w:val="000000" w:themeColor="text1"/>
        </w:rPr>
      </w:pPr>
      <w:r w:rsidRPr="00194E6A">
        <w:rPr>
          <w:rFonts w:ascii="Arial" w:hAnsi="Arial" w:cs="Arial"/>
          <w:b/>
          <w:color w:val="000000" w:themeColor="text1"/>
        </w:rPr>
        <w:t>Denkinger Kommunikation</w:t>
      </w:r>
    </w:p>
    <w:p w14:paraId="64EB3BC3" w14:textId="77777777" w:rsidR="00CB1CD7" w:rsidRPr="00194E6A" w:rsidRDefault="00CB1CD7" w:rsidP="00194E6A">
      <w:pPr>
        <w:rPr>
          <w:rFonts w:ascii="Arial" w:hAnsi="Arial" w:cs="Arial"/>
          <w:color w:val="000000" w:themeColor="text1"/>
        </w:rPr>
      </w:pPr>
      <w:r w:rsidRPr="00194E6A">
        <w:rPr>
          <w:rFonts w:ascii="Arial" w:hAnsi="Arial" w:cs="Arial"/>
          <w:color w:val="000000" w:themeColor="text1"/>
        </w:rPr>
        <w:t>Buchenstraße 2, 87766 Memmingerberg</w:t>
      </w:r>
    </w:p>
    <w:p w14:paraId="3BE3F63A" w14:textId="7B07281A" w:rsidR="00CB1CD7" w:rsidRPr="00194E6A" w:rsidRDefault="00CB1CD7" w:rsidP="00194E6A">
      <w:pPr>
        <w:rPr>
          <w:rFonts w:ascii="Arial" w:hAnsi="Arial" w:cs="Arial"/>
          <w:color w:val="000000" w:themeColor="text1"/>
        </w:rPr>
      </w:pPr>
      <w:r w:rsidRPr="00194E6A">
        <w:rPr>
          <w:rFonts w:ascii="Arial" w:hAnsi="Arial" w:cs="Arial"/>
          <w:color w:val="000000" w:themeColor="text1"/>
        </w:rPr>
        <w:t>Telefon: +49 8331 96698-47</w:t>
      </w:r>
      <w:r w:rsidR="006A6F4F" w:rsidRPr="00194E6A">
        <w:rPr>
          <w:rFonts w:ascii="Arial" w:hAnsi="Arial" w:cs="Arial"/>
          <w:color w:val="000000" w:themeColor="text1"/>
        </w:rPr>
        <w:t xml:space="preserve">, </w:t>
      </w:r>
      <w:r w:rsidRPr="00194E6A">
        <w:rPr>
          <w:rFonts w:ascii="Arial" w:hAnsi="Arial" w:cs="Arial"/>
          <w:color w:val="000000" w:themeColor="text1"/>
        </w:rPr>
        <w:t xml:space="preserve">E-Mail: presse@denkinger-pr.de </w:t>
      </w:r>
    </w:p>
    <w:p w14:paraId="3369EBE8" w14:textId="77777777" w:rsidR="00CB1CD7" w:rsidRPr="00194E6A" w:rsidRDefault="00CB1CD7" w:rsidP="00194E6A">
      <w:pPr>
        <w:rPr>
          <w:rFonts w:ascii="Arial" w:hAnsi="Arial" w:cs="Arial"/>
          <w:color w:val="000000" w:themeColor="text1"/>
        </w:rPr>
      </w:pPr>
      <w:r w:rsidRPr="00194E6A">
        <w:rPr>
          <w:rFonts w:ascii="Arial" w:hAnsi="Arial" w:cs="Arial"/>
          <w:color w:val="000000" w:themeColor="text1"/>
        </w:rPr>
        <w:t xml:space="preserve">Internet: https://denkinger-pr.de </w:t>
      </w:r>
    </w:p>
    <w:p w14:paraId="78202735" w14:textId="45349760" w:rsidR="00CC647D" w:rsidRPr="00194E6A" w:rsidRDefault="00F3529C" w:rsidP="00194E6A">
      <w:pPr>
        <w:rPr>
          <w:rFonts w:ascii="Arial" w:hAnsi="Arial" w:cs="Arial"/>
          <w:color w:val="000000" w:themeColor="text1"/>
        </w:rPr>
      </w:pPr>
      <w:r w:rsidRPr="00194E6A">
        <w:rPr>
          <w:rFonts w:ascii="Arial" w:hAnsi="Arial" w:cs="Arial"/>
          <w:color w:val="000000" w:themeColor="text1"/>
        </w:rPr>
        <w:br/>
      </w:r>
      <w:r w:rsidR="00CB1CD7" w:rsidRPr="00194E6A">
        <w:rPr>
          <w:rFonts w:ascii="Arial" w:hAnsi="Arial" w:cs="Arial"/>
          <w:color w:val="000000" w:themeColor="text1"/>
        </w:rPr>
        <w:t xml:space="preserve">Ansprechpartner: Michael Denkinger (Inhaber und Geschäftsführer) </w:t>
      </w:r>
      <w:r w:rsidR="00160D0B" w:rsidRPr="00194E6A">
        <w:rPr>
          <w:rFonts w:ascii="Arial" w:hAnsi="Arial" w:cs="Arial"/>
          <w:color w:val="000000" w:themeColor="text1"/>
        </w:rPr>
        <w:t xml:space="preserve"> </w:t>
      </w:r>
      <w:r w:rsidR="006A6F4F" w:rsidRPr="00194E6A">
        <w:rPr>
          <w:rFonts w:ascii="Arial" w:hAnsi="Arial" w:cs="Arial"/>
          <w:color w:val="000000" w:themeColor="text1"/>
        </w:rPr>
        <w:t xml:space="preserve"> </w:t>
      </w:r>
      <w:r w:rsidR="00B672E7" w:rsidRPr="00194E6A">
        <w:rPr>
          <w:rFonts w:ascii="Arial" w:hAnsi="Arial" w:cs="Arial"/>
          <w:color w:val="000000" w:themeColor="text1"/>
        </w:rPr>
        <w:t xml:space="preserve"> </w:t>
      </w:r>
      <w:r w:rsidR="000175AC" w:rsidRPr="00194E6A">
        <w:rPr>
          <w:rFonts w:ascii="Arial" w:hAnsi="Arial" w:cs="Arial"/>
          <w:color w:val="000000" w:themeColor="text1"/>
        </w:rPr>
        <w:t xml:space="preserve"> </w:t>
      </w:r>
    </w:p>
    <w:sectPr w:rsidR="00CC647D" w:rsidRPr="00194E6A" w:rsidSect="00B25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2" w:right="1841" w:bottom="2327" w:left="1134" w:header="1134" w:footer="1134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98A05" w14:textId="77777777" w:rsidR="00B517E8" w:rsidRDefault="00B517E8">
      <w:r>
        <w:separator/>
      </w:r>
    </w:p>
  </w:endnote>
  <w:endnote w:type="continuationSeparator" w:id="0">
    <w:p w14:paraId="04850FD9" w14:textId="77777777" w:rsidR="00B517E8" w:rsidRDefault="00B5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BADF" w14:textId="77777777" w:rsidR="00680674" w:rsidRDefault="006806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6C66" w14:textId="0452C396" w:rsidR="00E336B2" w:rsidRPr="008018CE" w:rsidRDefault="00E336B2" w:rsidP="008D4C86">
    <w:pPr>
      <w:spacing w:before="100" w:beforeAutospacing="1" w:line="102" w:lineRule="atLeast"/>
      <w:ind w:right="-2807"/>
      <w:rPr>
        <w:rFonts w:ascii="Arial" w:hAnsi="Arial" w:cs="Arial"/>
        <w:color w:val="000000"/>
        <w:sz w:val="16"/>
        <w:szCs w:val="16"/>
        <w:shd w:val="clear" w:color="auto" w:fill="FFFFFF"/>
        <w:lang w:val="it-IT"/>
      </w:rPr>
    </w:pPr>
    <w:proofErr w:type="spellStart"/>
    <w:r w:rsidRPr="008018CE">
      <w:rPr>
        <w:rFonts w:ascii="Arial" w:hAnsi="Arial" w:cs="Arial"/>
        <w:b/>
        <w:sz w:val="16"/>
        <w:szCs w:val="16"/>
        <w:shd w:val="clear" w:color="auto" w:fill="FFFFFF"/>
      </w:rPr>
      <w:t>Hornbahn</w:t>
    </w:r>
    <w:proofErr w:type="spellEnd"/>
    <w:r w:rsidRPr="008018CE">
      <w:rPr>
        <w:rFonts w:ascii="Arial" w:hAnsi="Arial" w:cs="Arial"/>
        <w:b/>
        <w:sz w:val="16"/>
        <w:szCs w:val="16"/>
        <w:shd w:val="clear" w:color="auto" w:fill="FFFFFF"/>
      </w:rPr>
      <w:t xml:space="preserve"> Hindelang GmbH &amp; Co. KG</w:t>
    </w:r>
  </w:p>
  <w:p w14:paraId="5EF86F3A" w14:textId="77777777" w:rsidR="00E336B2" w:rsidRPr="008018CE" w:rsidRDefault="00E336B2" w:rsidP="008D4C86">
    <w:pPr>
      <w:rPr>
        <w:rFonts w:ascii="Arial" w:hAnsi="Arial" w:cs="Arial"/>
        <w:sz w:val="16"/>
        <w:szCs w:val="16"/>
      </w:rPr>
    </w:pPr>
    <w:proofErr w:type="spellStart"/>
    <w:r w:rsidRPr="008018CE">
      <w:rPr>
        <w:rFonts w:ascii="Arial" w:hAnsi="Arial" w:cs="Arial"/>
        <w:sz w:val="16"/>
        <w:szCs w:val="16"/>
        <w:shd w:val="clear" w:color="auto" w:fill="FFFFFF"/>
      </w:rPr>
      <w:t>Ostrachstraße</w:t>
    </w:r>
    <w:proofErr w:type="spellEnd"/>
    <w:r w:rsidRPr="008018CE">
      <w:rPr>
        <w:rFonts w:ascii="Arial" w:hAnsi="Arial" w:cs="Arial"/>
        <w:sz w:val="16"/>
        <w:szCs w:val="16"/>
        <w:shd w:val="clear" w:color="auto" w:fill="FFFFFF"/>
      </w:rPr>
      <w:t xml:space="preserve"> 20, 87541 Bad Hindelang </w:t>
    </w:r>
  </w:p>
  <w:p w14:paraId="7CE54A59" w14:textId="4EE6627E" w:rsidR="00E336B2" w:rsidRPr="008018CE" w:rsidRDefault="00E336B2" w:rsidP="008D4C86">
    <w:pPr>
      <w:rPr>
        <w:rFonts w:ascii="Arial" w:hAnsi="Arial" w:cs="Arial"/>
        <w:sz w:val="16"/>
        <w:szCs w:val="16"/>
      </w:rPr>
    </w:pPr>
    <w:r w:rsidRPr="008018CE">
      <w:rPr>
        <w:rFonts w:ascii="Arial" w:hAnsi="Arial" w:cs="Arial"/>
        <w:sz w:val="16"/>
        <w:szCs w:val="16"/>
        <w:shd w:val="clear" w:color="auto" w:fill="FFFFFF"/>
      </w:rPr>
      <w:t>Tel. +49 8324 2404</w:t>
    </w:r>
    <w:r w:rsidRPr="008018CE">
      <w:rPr>
        <w:rFonts w:ascii="Arial" w:hAnsi="Arial" w:cs="Arial"/>
        <w:sz w:val="16"/>
        <w:szCs w:val="16"/>
      </w:rPr>
      <w:t xml:space="preserve">  </w:t>
    </w:r>
  </w:p>
  <w:p w14:paraId="0362310C" w14:textId="1A409B99" w:rsidR="00E336B2" w:rsidRPr="008018CE" w:rsidRDefault="00E336B2" w:rsidP="008D4C86">
    <w:pPr>
      <w:rPr>
        <w:rFonts w:ascii="Arial" w:hAnsi="Arial" w:cs="Arial"/>
        <w:sz w:val="16"/>
        <w:szCs w:val="16"/>
      </w:rPr>
    </w:pPr>
    <w:r w:rsidRPr="008018CE">
      <w:rPr>
        <w:rFonts w:ascii="Arial" w:hAnsi="Arial" w:cs="Arial"/>
        <w:sz w:val="16"/>
        <w:szCs w:val="16"/>
        <w:shd w:val="clear" w:color="auto" w:fill="FFFFFF"/>
      </w:rPr>
      <w:t xml:space="preserve">Internet: </w:t>
    </w:r>
    <w:hyperlink r:id="rId1" w:history="1">
      <w:r w:rsidRPr="008018CE">
        <w:rPr>
          <w:rStyle w:val="Hyperlink"/>
          <w:rFonts w:ascii="Arial" w:hAnsi="Arial" w:cs="Arial"/>
          <w:sz w:val="16"/>
          <w:szCs w:val="16"/>
          <w:shd w:val="clear" w:color="auto" w:fill="FFFFFF"/>
        </w:rPr>
        <w:t>https://www.hornbahn-hindelang.de</w:t>
      </w:r>
    </w:hyperlink>
    <w:r w:rsidRPr="008018CE">
      <w:rPr>
        <w:rFonts w:ascii="Arial" w:hAnsi="Arial" w:cs="Arial"/>
        <w:sz w:val="16"/>
        <w:szCs w:val="16"/>
        <w:shd w:val="clear" w:color="auto" w:fill="FFFFFF"/>
      </w:rPr>
      <w:t xml:space="preserve">  </w:t>
    </w:r>
  </w:p>
  <w:p w14:paraId="69003E72" w14:textId="77777777" w:rsidR="00E336B2" w:rsidRPr="008F7EE7" w:rsidRDefault="00E336B2" w:rsidP="008D4C86">
    <w:pPr>
      <w:rPr>
        <w:rFonts w:ascii="Arial" w:hAnsi="Arial" w:cs="Arial"/>
      </w:rPr>
    </w:pPr>
  </w:p>
  <w:p w14:paraId="1CFE4B9D" w14:textId="77777777" w:rsidR="00E336B2" w:rsidRPr="00E90DFF" w:rsidRDefault="00E336B2" w:rsidP="00E90DFF">
    <w:pPr>
      <w:spacing w:before="100" w:beforeAutospacing="1" w:line="102" w:lineRule="atLeast"/>
      <w:ind w:right="-2807"/>
      <w:rPr>
        <w:rFonts w:ascii="Times" w:hAnsi="Times"/>
        <w:sz w:val="16"/>
        <w:szCs w:val="16"/>
      </w:rPr>
    </w:pPr>
  </w:p>
  <w:p w14:paraId="664CB08E" w14:textId="417367CE" w:rsidR="00E336B2" w:rsidRPr="00E408DD" w:rsidRDefault="00E336B2" w:rsidP="00E408D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A9BE" w14:textId="77777777" w:rsidR="00680674" w:rsidRDefault="006806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2C802" w14:textId="77777777" w:rsidR="00B517E8" w:rsidRDefault="00B517E8">
      <w:r>
        <w:separator/>
      </w:r>
    </w:p>
  </w:footnote>
  <w:footnote w:type="continuationSeparator" w:id="0">
    <w:p w14:paraId="44B4F9AF" w14:textId="77777777" w:rsidR="00B517E8" w:rsidRDefault="00B51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7A45" w14:textId="77777777" w:rsidR="006D1836" w:rsidRDefault="006D18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5DB1" w14:textId="4314E16C" w:rsidR="00E336B2" w:rsidRDefault="00E336B2">
    <w:pPr>
      <w:pStyle w:val="VorformatierterText"/>
    </w:pPr>
    <w:r>
      <w:t xml:space="preserve"> </w:t>
    </w:r>
    <w:r>
      <w:rPr>
        <w:noProof/>
      </w:rPr>
      <w:drawing>
        <wp:inline distT="0" distB="0" distL="0" distR="0" wp14:anchorId="04326C88" wp14:editId="39CEE0A7">
          <wp:extent cx="1600200" cy="1191970"/>
          <wp:effectExtent l="0" t="0" r="0" b="190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nbahn-Hindela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897" cy="1296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8FAD" w14:textId="77777777" w:rsidR="006D1836" w:rsidRDefault="006D18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03426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isplayBackgroundShape/>
  <w:embedSystemFonts/>
  <w:proofState w:spelling="clean" w:grammar="clean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9C5"/>
    <w:rsid w:val="0000457D"/>
    <w:rsid w:val="000058DF"/>
    <w:rsid w:val="00005CB4"/>
    <w:rsid w:val="0000636B"/>
    <w:rsid w:val="00007859"/>
    <w:rsid w:val="00007B3B"/>
    <w:rsid w:val="00011FB8"/>
    <w:rsid w:val="00013CD8"/>
    <w:rsid w:val="00016592"/>
    <w:rsid w:val="000175AC"/>
    <w:rsid w:val="000256CF"/>
    <w:rsid w:val="000257E2"/>
    <w:rsid w:val="00030398"/>
    <w:rsid w:val="000306DA"/>
    <w:rsid w:val="00030A62"/>
    <w:rsid w:val="0003104E"/>
    <w:rsid w:val="000321C8"/>
    <w:rsid w:val="00034446"/>
    <w:rsid w:val="00034E27"/>
    <w:rsid w:val="000363EA"/>
    <w:rsid w:val="000364AC"/>
    <w:rsid w:val="00036F38"/>
    <w:rsid w:val="00041CEE"/>
    <w:rsid w:val="00043B4D"/>
    <w:rsid w:val="000444D4"/>
    <w:rsid w:val="00044DC3"/>
    <w:rsid w:val="00045761"/>
    <w:rsid w:val="000510AC"/>
    <w:rsid w:val="00060A36"/>
    <w:rsid w:val="000651A0"/>
    <w:rsid w:val="0006558A"/>
    <w:rsid w:val="00070235"/>
    <w:rsid w:val="00077772"/>
    <w:rsid w:val="00083033"/>
    <w:rsid w:val="00083152"/>
    <w:rsid w:val="00083323"/>
    <w:rsid w:val="00083C03"/>
    <w:rsid w:val="00083C4D"/>
    <w:rsid w:val="0008560F"/>
    <w:rsid w:val="0008628D"/>
    <w:rsid w:val="000917E1"/>
    <w:rsid w:val="00091A1E"/>
    <w:rsid w:val="00093305"/>
    <w:rsid w:val="0009534A"/>
    <w:rsid w:val="000A092A"/>
    <w:rsid w:val="000A1C54"/>
    <w:rsid w:val="000A2511"/>
    <w:rsid w:val="000A315D"/>
    <w:rsid w:val="000A6169"/>
    <w:rsid w:val="000A72E5"/>
    <w:rsid w:val="000A747D"/>
    <w:rsid w:val="000B07BF"/>
    <w:rsid w:val="000B1243"/>
    <w:rsid w:val="000B2CCF"/>
    <w:rsid w:val="000B7990"/>
    <w:rsid w:val="000C0136"/>
    <w:rsid w:val="000C08A3"/>
    <w:rsid w:val="000C4513"/>
    <w:rsid w:val="000C4DA2"/>
    <w:rsid w:val="000D1006"/>
    <w:rsid w:val="000D28EA"/>
    <w:rsid w:val="000D46F2"/>
    <w:rsid w:val="000E022D"/>
    <w:rsid w:val="000E047C"/>
    <w:rsid w:val="000E1C87"/>
    <w:rsid w:val="000E4274"/>
    <w:rsid w:val="000E5CF7"/>
    <w:rsid w:val="000E65EE"/>
    <w:rsid w:val="000E6F38"/>
    <w:rsid w:val="000F0270"/>
    <w:rsid w:val="000F1344"/>
    <w:rsid w:val="000F2B62"/>
    <w:rsid w:val="000F2EBA"/>
    <w:rsid w:val="000F3811"/>
    <w:rsid w:val="000F4182"/>
    <w:rsid w:val="000F502C"/>
    <w:rsid w:val="000F766F"/>
    <w:rsid w:val="00102AA1"/>
    <w:rsid w:val="00102D08"/>
    <w:rsid w:val="0011292A"/>
    <w:rsid w:val="00112991"/>
    <w:rsid w:val="001168EB"/>
    <w:rsid w:val="00117223"/>
    <w:rsid w:val="00117720"/>
    <w:rsid w:val="001221D0"/>
    <w:rsid w:val="00122963"/>
    <w:rsid w:val="00135BB9"/>
    <w:rsid w:val="00137942"/>
    <w:rsid w:val="00137C7D"/>
    <w:rsid w:val="00143885"/>
    <w:rsid w:val="0014454F"/>
    <w:rsid w:val="00147FC9"/>
    <w:rsid w:val="0015198F"/>
    <w:rsid w:val="001535E8"/>
    <w:rsid w:val="00154233"/>
    <w:rsid w:val="00154629"/>
    <w:rsid w:val="00155CC0"/>
    <w:rsid w:val="00160D0B"/>
    <w:rsid w:val="00161071"/>
    <w:rsid w:val="00167986"/>
    <w:rsid w:val="001738F8"/>
    <w:rsid w:val="0017615C"/>
    <w:rsid w:val="00181C2E"/>
    <w:rsid w:val="00185314"/>
    <w:rsid w:val="001853B1"/>
    <w:rsid w:val="00186617"/>
    <w:rsid w:val="0018683B"/>
    <w:rsid w:val="001871CB"/>
    <w:rsid w:val="001914C9"/>
    <w:rsid w:val="00194AE9"/>
    <w:rsid w:val="00194E6A"/>
    <w:rsid w:val="00195799"/>
    <w:rsid w:val="00195BD8"/>
    <w:rsid w:val="001A0D32"/>
    <w:rsid w:val="001A1790"/>
    <w:rsid w:val="001A192E"/>
    <w:rsid w:val="001A28EC"/>
    <w:rsid w:val="001A729D"/>
    <w:rsid w:val="001C08B2"/>
    <w:rsid w:val="001C094C"/>
    <w:rsid w:val="001C366A"/>
    <w:rsid w:val="001C487A"/>
    <w:rsid w:val="001D375B"/>
    <w:rsid w:val="001D39B8"/>
    <w:rsid w:val="001D3A85"/>
    <w:rsid w:val="001D6A8F"/>
    <w:rsid w:val="001E4E19"/>
    <w:rsid w:val="001E74A1"/>
    <w:rsid w:val="001E7875"/>
    <w:rsid w:val="001E7DC5"/>
    <w:rsid w:val="00200AC0"/>
    <w:rsid w:val="00201D3F"/>
    <w:rsid w:val="0020289D"/>
    <w:rsid w:val="00202FD5"/>
    <w:rsid w:val="00205ACD"/>
    <w:rsid w:val="00206980"/>
    <w:rsid w:val="00207BDE"/>
    <w:rsid w:val="002118AA"/>
    <w:rsid w:val="002128C9"/>
    <w:rsid w:val="00213075"/>
    <w:rsid w:val="0022085D"/>
    <w:rsid w:val="002222E8"/>
    <w:rsid w:val="0022343D"/>
    <w:rsid w:val="00226259"/>
    <w:rsid w:val="00233385"/>
    <w:rsid w:val="00233EC8"/>
    <w:rsid w:val="00235132"/>
    <w:rsid w:val="00237966"/>
    <w:rsid w:val="00242B5C"/>
    <w:rsid w:val="00242FB1"/>
    <w:rsid w:val="00243A90"/>
    <w:rsid w:val="002459E2"/>
    <w:rsid w:val="00245F1D"/>
    <w:rsid w:val="00257BF7"/>
    <w:rsid w:val="00257C28"/>
    <w:rsid w:val="00260046"/>
    <w:rsid w:val="00261300"/>
    <w:rsid w:val="0026307C"/>
    <w:rsid w:val="002703A7"/>
    <w:rsid w:val="0027335A"/>
    <w:rsid w:val="0027433E"/>
    <w:rsid w:val="0027568A"/>
    <w:rsid w:val="002763AC"/>
    <w:rsid w:val="0028066C"/>
    <w:rsid w:val="002815DF"/>
    <w:rsid w:val="00282504"/>
    <w:rsid w:val="00286608"/>
    <w:rsid w:val="00286D8A"/>
    <w:rsid w:val="00287080"/>
    <w:rsid w:val="00287712"/>
    <w:rsid w:val="00287EB4"/>
    <w:rsid w:val="00287F12"/>
    <w:rsid w:val="002906DF"/>
    <w:rsid w:val="00292CCC"/>
    <w:rsid w:val="00296DDA"/>
    <w:rsid w:val="002972F0"/>
    <w:rsid w:val="002A1F25"/>
    <w:rsid w:val="002A63CC"/>
    <w:rsid w:val="002A782C"/>
    <w:rsid w:val="002B0119"/>
    <w:rsid w:val="002B15D6"/>
    <w:rsid w:val="002C0CB8"/>
    <w:rsid w:val="002C2961"/>
    <w:rsid w:val="002C3AE3"/>
    <w:rsid w:val="002C69C5"/>
    <w:rsid w:val="002D1439"/>
    <w:rsid w:val="002D544F"/>
    <w:rsid w:val="002D59F5"/>
    <w:rsid w:val="002D5C65"/>
    <w:rsid w:val="002D6064"/>
    <w:rsid w:val="002E33B0"/>
    <w:rsid w:val="002E3777"/>
    <w:rsid w:val="002F3CE9"/>
    <w:rsid w:val="002F4C14"/>
    <w:rsid w:val="002F4E40"/>
    <w:rsid w:val="002F5E4F"/>
    <w:rsid w:val="002F77F0"/>
    <w:rsid w:val="00303145"/>
    <w:rsid w:val="003033F2"/>
    <w:rsid w:val="00303E75"/>
    <w:rsid w:val="00310E7D"/>
    <w:rsid w:val="00312EC9"/>
    <w:rsid w:val="00316CEE"/>
    <w:rsid w:val="00322569"/>
    <w:rsid w:val="0032356A"/>
    <w:rsid w:val="00324EB5"/>
    <w:rsid w:val="00325E2A"/>
    <w:rsid w:val="00326678"/>
    <w:rsid w:val="003353F5"/>
    <w:rsid w:val="00335C1A"/>
    <w:rsid w:val="003429D0"/>
    <w:rsid w:val="00344EA8"/>
    <w:rsid w:val="003460DC"/>
    <w:rsid w:val="00350AEF"/>
    <w:rsid w:val="00352407"/>
    <w:rsid w:val="00352A88"/>
    <w:rsid w:val="00352E3A"/>
    <w:rsid w:val="00355ECE"/>
    <w:rsid w:val="0036173D"/>
    <w:rsid w:val="00364888"/>
    <w:rsid w:val="003703FF"/>
    <w:rsid w:val="003717AA"/>
    <w:rsid w:val="00371FAA"/>
    <w:rsid w:val="003732F6"/>
    <w:rsid w:val="0037509F"/>
    <w:rsid w:val="0038176A"/>
    <w:rsid w:val="0038578B"/>
    <w:rsid w:val="003904A1"/>
    <w:rsid w:val="003910CC"/>
    <w:rsid w:val="0039448D"/>
    <w:rsid w:val="003965A0"/>
    <w:rsid w:val="003A16C9"/>
    <w:rsid w:val="003A4329"/>
    <w:rsid w:val="003B1C47"/>
    <w:rsid w:val="003B5731"/>
    <w:rsid w:val="003B68CD"/>
    <w:rsid w:val="003B79D9"/>
    <w:rsid w:val="003C184A"/>
    <w:rsid w:val="003C43C7"/>
    <w:rsid w:val="003D4C0B"/>
    <w:rsid w:val="003D51A6"/>
    <w:rsid w:val="003D5401"/>
    <w:rsid w:val="003D58EC"/>
    <w:rsid w:val="003E08DE"/>
    <w:rsid w:val="003E2739"/>
    <w:rsid w:val="003E4886"/>
    <w:rsid w:val="003E4C52"/>
    <w:rsid w:val="003E6698"/>
    <w:rsid w:val="003E711E"/>
    <w:rsid w:val="003E7E0E"/>
    <w:rsid w:val="00401498"/>
    <w:rsid w:val="00404592"/>
    <w:rsid w:val="00406BEC"/>
    <w:rsid w:val="004074C9"/>
    <w:rsid w:val="00410735"/>
    <w:rsid w:val="0041316A"/>
    <w:rsid w:val="00414118"/>
    <w:rsid w:val="0041509B"/>
    <w:rsid w:val="004150A2"/>
    <w:rsid w:val="00415BD0"/>
    <w:rsid w:val="004214F9"/>
    <w:rsid w:val="004227CD"/>
    <w:rsid w:val="004268CF"/>
    <w:rsid w:val="00442086"/>
    <w:rsid w:val="00444A55"/>
    <w:rsid w:val="004460BC"/>
    <w:rsid w:val="00446A61"/>
    <w:rsid w:val="00450A90"/>
    <w:rsid w:val="00450FC4"/>
    <w:rsid w:val="00453C6F"/>
    <w:rsid w:val="00455BBD"/>
    <w:rsid w:val="00456B13"/>
    <w:rsid w:val="00461921"/>
    <w:rsid w:val="00465EC7"/>
    <w:rsid w:val="00466E20"/>
    <w:rsid w:val="00472AA0"/>
    <w:rsid w:val="0047314F"/>
    <w:rsid w:val="00476BCB"/>
    <w:rsid w:val="004921D7"/>
    <w:rsid w:val="004935F2"/>
    <w:rsid w:val="004952E9"/>
    <w:rsid w:val="00496E2E"/>
    <w:rsid w:val="004A04AE"/>
    <w:rsid w:val="004A3B5D"/>
    <w:rsid w:val="004A3CDD"/>
    <w:rsid w:val="004B01A2"/>
    <w:rsid w:val="004B1703"/>
    <w:rsid w:val="004B1A02"/>
    <w:rsid w:val="004B2693"/>
    <w:rsid w:val="004B44E2"/>
    <w:rsid w:val="004B50A6"/>
    <w:rsid w:val="004B780E"/>
    <w:rsid w:val="004C2683"/>
    <w:rsid w:val="004C2D1E"/>
    <w:rsid w:val="004C30FD"/>
    <w:rsid w:val="004C4F79"/>
    <w:rsid w:val="004C4F9A"/>
    <w:rsid w:val="004C7473"/>
    <w:rsid w:val="004D1122"/>
    <w:rsid w:val="004D1EB1"/>
    <w:rsid w:val="004D6D85"/>
    <w:rsid w:val="004D6D8C"/>
    <w:rsid w:val="004E55AB"/>
    <w:rsid w:val="004F4376"/>
    <w:rsid w:val="00502027"/>
    <w:rsid w:val="00504016"/>
    <w:rsid w:val="00507325"/>
    <w:rsid w:val="00516745"/>
    <w:rsid w:val="00517012"/>
    <w:rsid w:val="00517DAD"/>
    <w:rsid w:val="005229AD"/>
    <w:rsid w:val="00523542"/>
    <w:rsid w:val="00526D42"/>
    <w:rsid w:val="00527942"/>
    <w:rsid w:val="00530B08"/>
    <w:rsid w:val="00533EA3"/>
    <w:rsid w:val="005408D0"/>
    <w:rsid w:val="005458D7"/>
    <w:rsid w:val="0054776E"/>
    <w:rsid w:val="00550011"/>
    <w:rsid w:val="005501BE"/>
    <w:rsid w:val="0055522E"/>
    <w:rsid w:val="005571B3"/>
    <w:rsid w:val="005571ED"/>
    <w:rsid w:val="0056344F"/>
    <w:rsid w:val="00563B1F"/>
    <w:rsid w:val="00564BA6"/>
    <w:rsid w:val="00567B44"/>
    <w:rsid w:val="00570F35"/>
    <w:rsid w:val="005731B9"/>
    <w:rsid w:val="0057604B"/>
    <w:rsid w:val="00576D42"/>
    <w:rsid w:val="00580235"/>
    <w:rsid w:val="00580BDB"/>
    <w:rsid w:val="00581070"/>
    <w:rsid w:val="00582507"/>
    <w:rsid w:val="005843DD"/>
    <w:rsid w:val="00592836"/>
    <w:rsid w:val="00593742"/>
    <w:rsid w:val="0059471C"/>
    <w:rsid w:val="005949AA"/>
    <w:rsid w:val="00594E9E"/>
    <w:rsid w:val="005958C6"/>
    <w:rsid w:val="00595D0E"/>
    <w:rsid w:val="005A09AB"/>
    <w:rsid w:val="005A5235"/>
    <w:rsid w:val="005B12B0"/>
    <w:rsid w:val="005B2ED2"/>
    <w:rsid w:val="005B33ED"/>
    <w:rsid w:val="005B503D"/>
    <w:rsid w:val="005C30DF"/>
    <w:rsid w:val="005C40E8"/>
    <w:rsid w:val="005C5C04"/>
    <w:rsid w:val="005C6048"/>
    <w:rsid w:val="005D4E86"/>
    <w:rsid w:val="005E3EDC"/>
    <w:rsid w:val="005E5AF6"/>
    <w:rsid w:val="005E7E91"/>
    <w:rsid w:val="005F0540"/>
    <w:rsid w:val="005F0A3C"/>
    <w:rsid w:val="005F5631"/>
    <w:rsid w:val="005F58F0"/>
    <w:rsid w:val="005F6D94"/>
    <w:rsid w:val="00612F09"/>
    <w:rsid w:val="00617C04"/>
    <w:rsid w:val="00620979"/>
    <w:rsid w:val="00622054"/>
    <w:rsid w:val="006234A3"/>
    <w:rsid w:val="006243A5"/>
    <w:rsid w:val="00625159"/>
    <w:rsid w:val="00627ABA"/>
    <w:rsid w:val="006313EE"/>
    <w:rsid w:val="006422F1"/>
    <w:rsid w:val="00645E93"/>
    <w:rsid w:val="00652039"/>
    <w:rsid w:val="00653571"/>
    <w:rsid w:val="00657DFF"/>
    <w:rsid w:val="00660558"/>
    <w:rsid w:val="00661121"/>
    <w:rsid w:val="00663B66"/>
    <w:rsid w:val="006666EA"/>
    <w:rsid w:val="00670C9C"/>
    <w:rsid w:val="00672123"/>
    <w:rsid w:val="0067237C"/>
    <w:rsid w:val="0068033A"/>
    <w:rsid w:val="00680674"/>
    <w:rsid w:val="00680EDE"/>
    <w:rsid w:val="00686262"/>
    <w:rsid w:val="006904C3"/>
    <w:rsid w:val="00690D1E"/>
    <w:rsid w:val="00694419"/>
    <w:rsid w:val="006949F2"/>
    <w:rsid w:val="006955CE"/>
    <w:rsid w:val="006972E1"/>
    <w:rsid w:val="006A0690"/>
    <w:rsid w:val="006A2805"/>
    <w:rsid w:val="006A2D57"/>
    <w:rsid w:val="006A36FD"/>
    <w:rsid w:val="006A3EDA"/>
    <w:rsid w:val="006A6AF4"/>
    <w:rsid w:val="006A6F4F"/>
    <w:rsid w:val="006B0DB2"/>
    <w:rsid w:val="006B22FD"/>
    <w:rsid w:val="006B74E8"/>
    <w:rsid w:val="006B78A0"/>
    <w:rsid w:val="006C1B2F"/>
    <w:rsid w:val="006C24C3"/>
    <w:rsid w:val="006C27C3"/>
    <w:rsid w:val="006C64D6"/>
    <w:rsid w:val="006D1836"/>
    <w:rsid w:val="006D5070"/>
    <w:rsid w:val="006E214A"/>
    <w:rsid w:val="006E2189"/>
    <w:rsid w:val="006E2E38"/>
    <w:rsid w:val="006E3AC9"/>
    <w:rsid w:val="006E4DD2"/>
    <w:rsid w:val="006E7C42"/>
    <w:rsid w:val="006F0FA5"/>
    <w:rsid w:val="006F2160"/>
    <w:rsid w:val="006F36CC"/>
    <w:rsid w:val="006F5051"/>
    <w:rsid w:val="006F7CE2"/>
    <w:rsid w:val="007021EC"/>
    <w:rsid w:val="00702907"/>
    <w:rsid w:val="007104E3"/>
    <w:rsid w:val="00710EC4"/>
    <w:rsid w:val="00711E3C"/>
    <w:rsid w:val="00721FDC"/>
    <w:rsid w:val="00722B72"/>
    <w:rsid w:val="00724201"/>
    <w:rsid w:val="00724AB8"/>
    <w:rsid w:val="007256E3"/>
    <w:rsid w:val="007269D0"/>
    <w:rsid w:val="007324F6"/>
    <w:rsid w:val="00733382"/>
    <w:rsid w:val="007350F7"/>
    <w:rsid w:val="00743304"/>
    <w:rsid w:val="007441C3"/>
    <w:rsid w:val="0074445F"/>
    <w:rsid w:val="00747363"/>
    <w:rsid w:val="00747D7C"/>
    <w:rsid w:val="00756073"/>
    <w:rsid w:val="00756AA5"/>
    <w:rsid w:val="0075711F"/>
    <w:rsid w:val="0076057E"/>
    <w:rsid w:val="00764309"/>
    <w:rsid w:val="007663E1"/>
    <w:rsid w:val="007711BE"/>
    <w:rsid w:val="00773BCC"/>
    <w:rsid w:val="00774D05"/>
    <w:rsid w:val="00774D91"/>
    <w:rsid w:val="00774DA1"/>
    <w:rsid w:val="00776025"/>
    <w:rsid w:val="00777082"/>
    <w:rsid w:val="00782043"/>
    <w:rsid w:val="007821A4"/>
    <w:rsid w:val="007911A0"/>
    <w:rsid w:val="007920BE"/>
    <w:rsid w:val="00792BDF"/>
    <w:rsid w:val="007936EE"/>
    <w:rsid w:val="00796277"/>
    <w:rsid w:val="00796B00"/>
    <w:rsid w:val="007A439C"/>
    <w:rsid w:val="007A50F6"/>
    <w:rsid w:val="007A6E6C"/>
    <w:rsid w:val="007B31C9"/>
    <w:rsid w:val="007B3FF7"/>
    <w:rsid w:val="007B4EB4"/>
    <w:rsid w:val="007B511D"/>
    <w:rsid w:val="007B7C2C"/>
    <w:rsid w:val="007C1C4E"/>
    <w:rsid w:val="007C2368"/>
    <w:rsid w:val="007C64F6"/>
    <w:rsid w:val="007C6A57"/>
    <w:rsid w:val="007C7A6B"/>
    <w:rsid w:val="007D5583"/>
    <w:rsid w:val="007D5C8E"/>
    <w:rsid w:val="007D60CA"/>
    <w:rsid w:val="007D6BA9"/>
    <w:rsid w:val="007E1F96"/>
    <w:rsid w:val="007E7A8B"/>
    <w:rsid w:val="007F22A4"/>
    <w:rsid w:val="007F6AEB"/>
    <w:rsid w:val="007F779E"/>
    <w:rsid w:val="00800BFB"/>
    <w:rsid w:val="008018CE"/>
    <w:rsid w:val="00806678"/>
    <w:rsid w:val="00812481"/>
    <w:rsid w:val="008157E6"/>
    <w:rsid w:val="008177A6"/>
    <w:rsid w:val="008201DD"/>
    <w:rsid w:val="008206A6"/>
    <w:rsid w:val="0082073B"/>
    <w:rsid w:val="00822002"/>
    <w:rsid w:val="0082251A"/>
    <w:rsid w:val="00831647"/>
    <w:rsid w:val="008338CF"/>
    <w:rsid w:val="00837450"/>
    <w:rsid w:val="00837567"/>
    <w:rsid w:val="008428CB"/>
    <w:rsid w:val="00846D1C"/>
    <w:rsid w:val="00850A7B"/>
    <w:rsid w:val="0085253F"/>
    <w:rsid w:val="008607A4"/>
    <w:rsid w:val="00860ED1"/>
    <w:rsid w:val="008747BC"/>
    <w:rsid w:val="00874BC9"/>
    <w:rsid w:val="008755CE"/>
    <w:rsid w:val="00881168"/>
    <w:rsid w:val="00886F98"/>
    <w:rsid w:val="008877A2"/>
    <w:rsid w:val="008900DB"/>
    <w:rsid w:val="008929C4"/>
    <w:rsid w:val="00897CA0"/>
    <w:rsid w:val="008A4CEA"/>
    <w:rsid w:val="008A6ADE"/>
    <w:rsid w:val="008B3936"/>
    <w:rsid w:val="008B54EE"/>
    <w:rsid w:val="008C187D"/>
    <w:rsid w:val="008C23AC"/>
    <w:rsid w:val="008C2D98"/>
    <w:rsid w:val="008C3116"/>
    <w:rsid w:val="008D4893"/>
    <w:rsid w:val="008D4C86"/>
    <w:rsid w:val="008D7972"/>
    <w:rsid w:val="008D7A19"/>
    <w:rsid w:val="008E29E9"/>
    <w:rsid w:val="008E6862"/>
    <w:rsid w:val="008E68E4"/>
    <w:rsid w:val="008F7913"/>
    <w:rsid w:val="008F7A8B"/>
    <w:rsid w:val="008F7EE7"/>
    <w:rsid w:val="00901F54"/>
    <w:rsid w:val="00902619"/>
    <w:rsid w:val="009031DD"/>
    <w:rsid w:val="00914B55"/>
    <w:rsid w:val="00915879"/>
    <w:rsid w:val="0091594A"/>
    <w:rsid w:val="00917051"/>
    <w:rsid w:val="00923C79"/>
    <w:rsid w:val="0092425D"/>
    <w:rsid w:val="00925ADA"/>
    <w:rsid w:val="0092604A"/>
    <w:rsid w:val="0093081F"/>
    <w:rsid w:val="00933648"/>
    <w:rsid w:val="00933765"/>
    <w:rsid w:val="00933901"/>
    <w:rsid w:val="00935440"/>
    <w:rsid w:val="009406E2"/>
    <w:rsid w:val="00941AF5"/>
    <w:rsid w:val="0094706B"/>
    <w:rsid w:val="009477A0"/>
    <w:rsid w:val="00947807"/>
    <w:rsid w:val="00947932"/>
    <w:rsid w:val="009479EF"/>
    <w:rsid w:val="00952234"/>
    <w:rsid w:val="00952B93"/>
    <w:rsid w:val="00952E37"/>
    <w:rsid w:val="00957EB1"/>
    <w:rsid w:val="00960133"/>
    <w:rsid w:val="00961792"/>
    <w:rsid w:val="00963DB6"/>
    <w:rsid w:val="0096713F"/>
    <w:rsid w:val="00967C6E"/>
    <w:rsid w:val="009703EC"/>
    <w:rsid w:val="00975C63"/>
    <w:rsid w:val="00975E36"/>
    <w:rsid w:val="00980FFC"/>
    <w:rsid w:val="0098125A"/>
    <w:rsid w:val="00981818"/>
    <w:rsid w:val="0098368A"/>
    <w:rsid w:val="00985CE9"/>
    <w:rsid w:val="009879DF"/>
    <w:rsid w:val="009905F0"/>
    <w:rsid w:val="009928CD"/>
    <w:rsid w:val="009965E5"/>
    <w:rsid w:val="009A1DFF"/>
    <w:rsid w:val="009A4447"/>
    <w:rsid w:val="009A5E50"/>
    <w:rsid w:val="009B298B"/>
    <w:rsid w:val="009B50F2"/>
    <w:rsid w:val="009B6D58"/>
    <w:rsid w:val="009C3542"/>
    <w:rsid w:val="009C74B3"/>
    <w:rsid w:val="009D0548"/>
    <w:rsid w:val="009D08C6"/>
    <w:rsid w:val="009D0F7D"/>
    <w:rsid w:val="009D7D82"/>
    <w:rsid w:val="009E4BC3"/>
    <w:rsid w:val="009E5509"/>
    <w:rsid w:val="009E599D"/>
    <w:rsid w:val="009F13AB"/>
    <w:rsid w:val="009F4C6D"/>
    <w:rsid w:val="009F5802"/>
    <w:rsid w:val="009F6379"/>
    <w:rsid w:val="009F7846"/>
    <w:rsid w:val="009F7D54"/>
    <w:rsid w:val="00A019BD"/>
    <w:rsid w:val="00A01BEA"/>
    <w:rsid w:val="00A035F7"/>
    <w:rsid w:val="00A04184"/>
    <w:rsid w:val="00A04BC5"/>
    <w:rsid w:val="00A2082A"/>
    <w:rsid w:val="00A2399F"/>
    <w:rsid w:val="00A25D94"/>
    <w:rsid w:val="00A26B5F"/>
    <w:rsid w:val="00A3123D"/>
    <w:rsid w:val="00A3181F"/>
    <w:rsid w:val="00A3785F"/>
    <w:rsid w:val="00A4022C"/>
    <w:rsid w:val="00A42418"/>
    <w:rsid w:val="00A4250F"/>
    <w:rsid w:val="00A42D52"/>
    <w:rsid w:val="00A502C3"/>
    <w:rsid w:val="00A5053B"/>
    <w:rsid w:val="00A514A6"/>
    <w:rsid w:val="00A5454B"/>
    <w:rsid w:val="00A549DF"/>
    <w:rsid w:val="00A605CD"/>
    <w:rsid w:val="00A61577"/>
    <w:rsid w:val="00A619CA"/>
    <w:rsid w:val="00A70829"/>
    <w:rsid w:val="00A71B74"/>
    <w:rsid w:val="00A731A8"/>
    <w:rsid w:val="00A75478"/>
    <w:rsid w:val="00A83805"/>
    <w:rsid w:val="00A84DEF"/>
    <w:rsid w:val="00A8526F"/>
    <w:rsid w:val="00A925E0"/>
    <w:rsid w:val="00A92B2F"/>
    <w:rsid w:val="00A9634A"/>
    <w:rsid w:val="00A966CC"/>
    <w:rsid w:val="00A97412"/>
    <w:rsid w:val="00AB379A"/>
    <w:rsid w:val="00AC1CF8"/>
    <w:rsid w:val="00AC3133"/>
    <w:rsid w:val="00AC33CC"/>
    <w:rsid w:val="00AC5F04"/>
    <w:rsid w:val="00AC6B1D"/>
    <w:rsid w:val="00AD14CE"/>
    <w:rsid w:val="00AD1665"/>
    <w:rsid w:val="00AD1750"/>
    <w:rsid w:val="00AD2DBC"/>
    <w:rsid w:val="00AE1C28"/>
    <w:rsid w:val="00AE2656"/>
    <w:rsid w:val="00AE38F1"/>
    <w:rsid w:val="00AE47E3"/>
    <w:rsid w:val="00AE7117"/>
    <w:rsid w:val="00AE72A8"/>
    <w:rsid w:val="00AF0043"/>
    <w:rsid w:val="00AF0421"/>
    <w:rsid w:val="00AF09BE"/>
    <w:rsid w:val="00AF0AC7"/>
    <w:rsid w:val="00B00713"/>
    <w:rsid w:val="00B01988"/>
    <w:rsid w:val="00B01DFF"/>
    <w:rsid w:val="00B047EB"/>
    <w:rsid w:val="00B0762D"/>
    <w:rsid w:val="00B14978"/>
    <w:rsid w:val="00B15497"/>
    <w:rsid w:val="00B20E34"/>
    <w:rsid w:val="00B25AAE"/>
    <w:rsid w:val="00B321DF"/>
    <w:rsid w:val="00B32B32"/>
    <w:rsid w:val="00B41AA8"/>
    <w:rsid w:val="00B43545"/>
    <w:rsid w:val="00B472F1"/>
    <w:rsid w:val="00B517E8"/>
    <w:rsid w:val="00B535AD"/>
    <w:rsid w:val="00B55A6A"/>
    <w:rsid w:val="00B63648"/>
    <w:rsid w:val="00B64C24"/>
    <w:rsid w:val="00B66DA4"/>
    <w:rsid w:val="00B672E7"/>
    <w:rsid w:val="00B711E4"/>
    <w:rsid w:val="00B77BC0"/>
    <w:rsid w:val="00B80CA2"/>
    <w:rsid w:val="00B82E10"/>
    <w:rsid w:val="00B8350F"/>
    <w:rsid w:val="00B93199"/>
    <w:rsid w:val="00B93997"/>
    <w:rsid w:val="00BA0ACE"/>
    <w:rsid w:val="00BA28A9"/>
    <w:rsid w:val="00BA2D2F"/>
    <w:rsid w:val="00BA3BFA"/>
    <w:rsid w:val="00BA473F"/>
    <w:rsid w:val="00BA7596"/>
    <w:rsid w:val="00BB1E83"/>
    <w:rsid w:val="00BB2232"/>
    <w:rsid w:val="00BB2CE0"/>
    <w:rsid w:val="00BB5B46"/>
    <w:rsid w:val="00BC11D8"/>
    <w:rsid w:val="00BC1FD1"/>
    <w:rsid w:val="00BC26CC"/>
    <w:rsid w:val="00BC2AD9"/>
    <w:rsid w:val="00BC3283"/>
    <w:rsid w:val="00BC66A9"/>
    <w:rsid w:val="00BD48D4"/>
    <w:rsid w:val="00BD669A"/>
    <w:rsid w:val="00BD773E"/>
    <w:rsid w:val="00BE38B3"/>
    <w:rsid w:val="00BF12BF"/>
    <w:rsid w:val="00BF5FCA"/>
    <w:rsid w:val="00BF6BD6"/>
    <w:rsid w:val="00BF72F1"/>
    <w:rsid w:val="00C0082D"/>
    <w:rsid w:val="00C01381"/>
    <w:rsid w:val="00C04123"/>
    <w:rsid w:val="00C0576B"/>
    <w:rsid w:val="00C05B19"/>
    <w:rsid w:val="00C05E8A"/>
    <w:rsid w:val="00C0693F"/>
    <w:rsid w:val="00C11AB2"/>
    <w:rsid w:val="00C205E5"/>
    <w:rsid w:val="00C30142"/>
    <w:rsid w:val="00C3462E"/>
    <w:rsid w:val="00C34B7D"/>
    <w:rsid w:val="00C3568A"/>
    <w:rsid w:val="00C36C5D"/>
    <w:rsid w:val="00C407E2"/>
    <w:rsid w:val="00C43982"/>
    <w:rsid w:val="00C47DE0"/>
    <w:rsid w:val="00C47E36"/>
    <w:rsid w:val="00C5392D"/>
    <w:rsid w:val="00C57617"/>
    <w:rsid w:val="00C6179E"/>
    <w:rsid w:val="00C620EF"/>
    <w:rsid w:val="00C663CF"/>
    <w:rsid w:val="00C727CA"/>
    <w:rsid w:val="00C76820"/>
    <w:rsid w:val="00C76B26"/>
    <w:rsid w:val="00C816C3"/>
    <w:rsid w:val="00C83C59"/>
    <w:rsid w:val="00C84D03"/>
    <w:rsid w:val="00C91980"/>
    <w:rsid w:val="00C93750"/>
    <w:rsid w:val="00C95316"/>
    <w:rsid w:val="00C9648F"/>
    <w:rsid w:val="00CA1995"/>
    <w:rsid w:val="00CA5676"/>
    <w:rsid w:val="00CB1CD7"/>
    <w:rsid w:val="00CB32DE"/>
    <w:rsid w:val="00CC3014"/>
    <w:rsid w:val="00CC5106"/>
    <w:rsid w:val="00CC647D"/>
    <w:rsid w:val="00CC65E2"/>
    <w:rsid w:val="00CC6C74"/>
    <w:rsid w:val="00CD0197"/>
    <w:rsid w:val="00CD2562"/>
    <w:rsid w:val="00CD653E"/>
    <w:rsid w:val="00CD6EFA"/>
    <w:rsid w:val="00CD73F2"/>
    <w:rsid w:val="00CE03AE"/>
    <w:rsid w:val="00CE19CC"/>
    <w:rsid w:val="00CF29AF"/>
    <w:rsid w:val="00CF2B84"/>
    <w:rsid w:val="00CF6D23"/>
    <w:rsid w:val="00D045AE"/>
    <w:rsid w:val="00D054A0"/>
    <w:rsid w:val="00D05CEC"/>
    <w:rsid w:val="00D10952"/>
    <w:rsid w:val="00D11FA7"/>
    <w:rsid w:val="00D133D9"/>
    <w:rsid w:val="00D159C3"/>
    <w:rsid w:val="00D17677"/>
    <w:rsid w:val="00D20C02"/>
    <w:rsid w:val="00D21423"/>
    <w:rsid w:val="00D244F6"/>
    <w:rsid w:val="00D26E4F"/>
    <w:rsid w:val="00D36CD3"/>
    <w:rsid w:val="00D42C00"/>
    <w:rsid w:val="00D46F42"/>
    <w:rsid w:val="00D470F0"/>
    <w:rsid w:val="00D47676"/>
    <w:rsid w:val="00D477D1"/>
    <w:rsid w:val="00D478AA"/>
    <w:rsid w:val="00D47BF6"/>
    <w:rsid w:val="00D50577"/>
    <w:rsid w:val="00D5625F"/>
    <w:rsid w:val="00D56C0C"/>
    <w:rsid w:val="00D57302"/>
    <w:rsid w:val="00D600E3"/>
    <w:rsid w:val="00D607FF"/>
    <w:rsid w:val="00D61F29"/>
    <w:rsid w:val="00D657FB"/>
    <w:rsid w:val="00D667EF"/>
    <w:rsid w:val="00D72959"/>
    <w:rsid w:val="00D730C7"/>
    <w:rsid w:val="00D7334C"/>
    <w:rsid w:val="00D73BE3"/>
    <w:rsid w:val="00D7445F"/>
    <w:rsid w:val="00D83F6B"/>
    <w:rsid w:val="00D8430D"/>
    <w:rsid w:val="00D87016"/>
    <w:rsid w:val="00D87821"/>
    <w:rsid w:val="00D9199C"/>
    <w:rsid w:val="00D9396D"/>
    <w:rsid w:val="00D94DD7"/>
    <w:rsid w:val="00DA1731"/>
    <w:rsid w:val="00DA56AE"/>
    <w:rsid w:val="00DA6871"/>
    <w:rsid w:val="00DA6FCE"/>
    <w:rsid w:val="00DA7B14"/>
    <w:rsid w:val="00DB4A2C"/>
    <w:rsid w:val="00DB5ADC"/>
    <w:rsid w:val="00DC3CC4"/>
    <w:rsid w:val="00DD3FBA"/>
    <w:rsid w:val="00DD478C"/>
    <w:rsid w:val="00DE15B0"/>
    <w:rsid w:val="00DE23A4"/>
    <w:rsid w:val="00DE53E0"/>
    <w:rsid w:val="00DE6ECD"/>
    <w:rsid w:val="00DF4C31"/>
    <w:rsid w:val="00DF60F6"/>
    <w:rsid w:val="00DF6496"/>
    <w:rsid w:val="00E007BD"/>
    <w:rsid w:val="00E01CA0"/>
    <w:rsid w:val="00E070EF"/>
    <w:rsid w:val="00E1573E"/>
    <w:rsid w:val="00E15A97"/>
    <w:rsid w:val="00E22626"/>
    <w:rsid w:val="00E2625C"/>
    <w:rsid w:val="00E30A0C"/>
    <w:rsid w:val="00E32186"/>
    <w:rsid w:val="00E33149"/>
    <w:rsid w:val="00E336B2"/>
    <w:rsid w:val="00E37C47"/>
    <w:rsid w:val="00E408DD"/>
    <w:rsid w:val="00E415DF"/>
    <w:rsid w:val="00E464A6"/>
    <w:rsid w:val="00E467C3"/>
    <w:rsid w:val="00E522D7"/>
    <w:rsid w:val="00E52482"/>
    <w:rsid w:val="00E557C8"/>
    <w:rsid w:val="00E55ADF"/>
    <w:rsid w:val="00E55F78"/>
    <w:rsid w:val="00E65921"/>
    <w:rsid w:val="00E66050"/>
    <w:rsid w:val="00E7139A"/>
    <w:rsid w:val="00E75699"/>
    <w:rsid w:val="00E77478"/>
    <w:rsid w:val="00E85290"/>
    <w:rsid w:val="00E859DC"/>
    <w:rsid w:val="00E862A2"/>
    <w:rsid w:val="00E864B5"/>
    <w:rsid w:val="00E90DFF"/>
    <w:rsid w:val="00E9280A"/>
    <w:rsid w:val="00E95AA6"/>
    <w:rsid w:val="00E96163"/>
    <w:rsid w:val="00EA0CA5"/>
    <w:rsid w:val="00EA1432"/>
    <w:rsid w:val="00EA144E"/>
    <w:rsid w:val="00EA1FFF"/>
    <w:rsid w:val="00EA2996"/>
    <w:rsid w:val="00EA29F1"/>
    <w:rsid w:val="00EA686F"/>
    <w:rsid w:val="00EB1D4F"/>
    <w:rsid w:val="00EB1D8F"/>
    <w:rsid w:val="00EB356D"/>
    <w:rsid w:val="00EB4420"/>
    <w:rsid w:val="00EB47A5"/>
    <w:rsid w:val="00EB7161"/>
    <w:rsid w:val="00EB73D3"/>
    <w:rsid w:val="00EB7853"/>
    <w:rsid w:val="00EC088C"/>
    <w:rsid w:val="00EC2755"/>
    <w:rsid w:val="00EC32C4"/>
    <w:rsid w:val="00EC4545"/>
    <w:rsid w:val="00EC51E4"/>
    <w:rsid w:val="00EC55C1"/>
    <w:rsid w:val="00ED0D59"/>
    <w:rsid w:val="00ED1EC0"/>
    <w:rsid w:val="00ED48DC"/>
    <w:rsid w:val="00ED4BA3"/>
    <w:rsid w:val="00EE0255"/>
    <w:rsid w:val="00EE14D4"/>
    <w:rsid w:val="00EE20A2"/>
    <w:rsid w:val="00EE6D87"/>
    <w:rsid w:val="00EF4B9F"/>
    <w:rsid w:val="00EF5913"/>
    <w:rsid w:val="00EF67DA"/>
    <w:rsid w:val="00F02FC6"/>
    <w:rsid w:val="00F14A36"/>
    <w:rsid w:val="00F1695E"/>
    <w:rsid w:val="00F17AD2"/>
    <w:rsid w:val="00F17FC1"/>
    <w:rsid w:val="00F21DB1"/>
    <w:rsid w:val="00F25234"/>
    <w:rsid w:val="00F3529C"/>
    <w:rsid w:val="00F37F3C"/>
    <w:rsid w:val="00F42F51"/>
    <w:rsid w:val="00F5129C"/>
    <w:rsid w:val="00F530C8"/>
    <w:rsid w:val="00F5551A"/>
    <w:rsid w:val="00F55C89"/>
    <w:rsid w:val="00F57C92"/>
    <w:rsid w:val="00F62A43"/>
    <w:rsid w:val="00F63457"/>
    <w:rsid w:val="00F6562D"/>
    <w:rsid w:val="00F71BCE"/>
    <w:rsid w:val="00F75865"/>
    <w:rsid w:val="00F81503"/>
    <w:rsid w:val="00F833E0"/>
    <w:rsid w:val="00F85A44"/>
    <w:rsid w:val="00F90FBB"/>
    <w:rsid w:val="00F91ED8"/>
    <w:rsid w:val="00F926D2"/>
    <w:rsid w:val="00F95A8E"/>
    <w:rsid w:val="00F96CA7"/>
    <w:rsid w:val="00FA2CB6"/>
    <w:rsid w:val="00FB6DD4"/>
    <w:rsid w:val="00FB7AF8"/>
    <w:rsid w:val="00FC0E50"/>
    <w:rsid w:val="00FC2645"/>
    <w:rsid w:val="00FC28CD"/>
    <w:rsid w:val="00FC305B"/>
    <w:rsid w:val="00FC4C7C"/>
    <w:rsid w:val="00FC57E6"/>
    <w:rsid w:val="00FC6EEF"/>
    <w:rsid w:val="00FD14C6"/>
    <w:rsid w:val="00FD182A"/>
    <w:rsid w:val="00FD184B"/>
    <w:rsid w:val="00FD48BC"/>
    <w:rsid w:val="00FE0F63"/>
    <w:rsid w:val="00FE1EAC"/>
    <w:rsid w:val="00FE3582"/>
    <w:rsid w:val="00FE363A"/>
    <w:rsid w:val="00FF01ED"/>
    <w:rsid w:val="00FF071F"/>
    <w:rsid w:val="00FF0958"/>
    <w:rsid w:val="00FF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CB7A85"/>
  <w14:defaultImageDpi w14:val="300"/>
  <w15:docId w15:val="{7D131A54-5864-C649-AABF-7E9259D5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3149"/>
  </w:style>
  <w:style w:type="paragraph" w:styleId="berschrift1">
    <w:name w:val="heading 1"/>
    <w:basedOn w:val="berschrift"/>
    <w:next w:val="Textkrper"/>
    <w:qFormat/>
    <w:pPr>
      <w:outlineLvl w:val="0"/>
    </w:p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</w:style>
  <w:style w:type="paragraph" w:styleId="berschrift3">
    <w:name w:val="heading 3"/>
    <w:basedOn w:val="berschrift"/>
    <w:next w:val="Textkrper"/>
    <w:qFormat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standardschriftart2">
    <w:name w:val="Absatzstandardschriftart2"/>
  </w:style>
  <w:style w:type="character" w:customStyle="1" w:styleId="Absatzstandardschriftart1">
    <w:name w:val="Absatzstandardschriftart1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Absatz-Standardschriftart10">
    <w:name w:val="Absatz-Standardschriftart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styleId="Hyperlink">
    <w:name w:val="Hyperlink"/>
    <w:uiPriority w:val="99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</w:style>
  <w:style w:type="character" w:customStyle="1" w:styleId="NichtproportionalerText">
    <w:name w:val="Nichtproportionaler Text"/>
  </w:style>
  <w:style w:type="character" w:styleId="Fett">
    <w:name w:val="Strong"/>
    <w:uiPriority w:val="22"/>
    <w:qFormat/>
    <w:rPr>
      <w:b/>
      <w:bCs/>
    </w:rPr>
  </w:style>
  <w:style w:type="character" w:styleId="BesuchterLink">
    <w:name w:val="FollowedHyperlink"/>
  </w:style>
  <w:style w:type="character" w:customStyle="1" w:styleId="TextkrperZeichen">
    <w:name w:val="Textkörper Zeichen"/>
  </w:style>
  <w:style w:type="paragraph" w:customStyle="1" w:styleId="berschrift">
    <w:name w:val="Überschrift"/>
    <w:basedOn w:val="Standard"/>
    <w:next w:val="Textkrper"/>
    <w:pPr>
      <w:keepNext/>
      <w:widowControl w:val="0"/>
      <w:suppressAutoHyphens/>
      <w:spacing w:before="240" w:after="120"/>
    </w:pPr>
  </w:style>
  <w:style w:type="paragraph" w:styleId="Textkrper">
    <w:name w:val="Body Text"/>
    <w:basedOn w:val="Standard"/>
    <w:pPr>
      <w:widowControl w:val="0"/>
      <w:suppressAutoHyphens/>
      <w:spacing w:after="120"/>
    </w:pPr>
  </w:style>
  <w:style w:type="paragraph" w:styleId="Liste">
    <w:name w:val="List"/>
    <w:basedOn w:val="Textkrper"/>
  </w:style>
  <w:style w:type="paragraph" w:customStyle="1" w:styleId="Beschriftung4">
    <w:name w:val="Beschriftung4"/>
    <w:basedOn w:val="Standard"/>
    <w:pPr>
      <w:widowControl w:val="0"/>
      <w:suppressLineNumbers/>
      <w:suppressAutoHyphens/>
      <w:spacing w:before="120" w:after="120"/>
    </w:pPr>
  </w:style>
  <w:style w:type="paragraph" w:customStyle="1" w:styleId="Verzeichnis">
    <w:name w:val="Verzeichnis"/>
    <w:basedOn w:val="Standard"/>
    <w:pPr>
      <w:widowControl w:val="0"/>
      <w:suppressLineNumbers/>
      <w:suppressAutoHyphens/>
    </w:pPr>
  </w:style>
  <w:style w:type="paragraph" w:customStyle="1" w:styleId="Beschriftung3">
    <w:name w:val="Beschriftung3"/>
    <w:basedOn w:val="Standard"/>
    <w:pPr>
      <w:widowControl w:val="0"/>
      <w:suppressLineNumbers/>
      <w:suppressAutoHyphens/>
      <w:spacing w:before="120" w:after="120"/>
    </w:pPr>
  </w:style>
  <w:style w:type="paragraph" w:customStyle="1" w:styleId="Beschriftung2">
    <w:name w:val="Beschriftung2"/>
    <w:basedOn w:val="Standard"/>
    <w:pPr>
      <w:widowControl w:val="0"/>
      <w:suppressLineNumbers/>
      <w:suppressAutoHyphens/>
      <w:spacing w:before="120" w:after="120"/>
    </w:pPr>
  </w:style>
  <w:style w:type="paragraph" w:customStyle="1" w:styleId="Beschriftung1">
    <w:name w:val="Beschriftung1"/>
    <w:basedOn w:val="Standard"/>
    <w:pPr>
      <w:widowControl w:val="0"/>
      <w:suppressLineNumbers/>
      <w:suppressAutoHyphens/>
      <w:spacing w:before="120" w:after="120"/>
    </w:pPr>
  </w:style>
  <w:style w:type="paragraph" w:customStyle="1" w:styleId="VorformatierterText">
    <w:name w:val="Vorformatierter Text"/>
    <w:basedOn w:val="Standard"/>
    <w:pPr>
      <w:widowControl w:val="0"/>
      <w:suppressAutoHyphens/>
    </w:pPr>
  </w:style>
  <w:style w:type="paragraph" w:styleId="Fuzeile">
    <w:name w:val="footer"/>
    <w:basedOn w:val="Standard"/>
    <w:pPr>
      <w:widowControl w:val="0"/>
      <w:suppressLineNumbers/>
      <w:tabs>
        <w:tab w:val="center" w:pos="4819"/>
        <w:tab w:val="right" w:pos="9638"/>
      </w:tabs>
      <w:suppressAutoHyphens/>
    </w:pPr>
  </w:style>
  <w:style w:type="paragraph" w:styleId="Kopfzeile">
    <w:name w:val="header"/>
    <w:basedOn w:val="Standard"/>
    <w:pPr>
      <w:widowControl w:val="0"/>
      <w:suppressLineNumbers/>
      <w:tabs>
        <w:tab w:val="center" w:pos="4819"/>
        <w:tab w:val="right" w:pos="9638"/>
      </w:tabs>
      <w:suppressAutoHyphens/>
    </w:pPr>
  </w:style>
  <w:style w:type="paragraph" w:customStyle="1" w:styleId="Rahmeninhalt">
    <w:name w:val="Rahmeninhalt"/>
    <w:basedOn w:val="Textkrper"/>
  </w:style>
  <w:style w:type="paragraph" w:customStyle="1" w:styleId="KeinAbsatzformat">
    <w:name w:val="[Kein Absatzformat]"/>
    <w:pPr>
      <w:widowControl w:val="0"/>
      <w:suppressAutoHyphens/>
      <w:autoSpaceDE w:val="0"/>
      <w:spacing w:line="288" w:lineRule="auto"/>
      <w:textAlignment w:val="center"/>
    </w:pPr>
  </w:style>
  <w:style w:type="paragraph" w:customStyle="1" w:styleId="EinfAbs">
    <w:name w:val="[Einf. Abs.]"/>
    <w:basedOn w:val="KeinAbsatzformat"/>
  </w:style>
  <w:style w:type="paragraph" w:customStyle="1" w:styleId="Zitat1">
    <w:name w:val="Zitat1"/>
    <w:basedOn w:val="Standard"/>
    <w:pPr>
      <w:widowControl w:val="0"/>
      <w:suppressAutoHyphens/>
      <w:spacing w:after="283"/>
      <w:ind w:left="567" w:right="567"/>
    </w:pPr>
  </w:style>
  <w:style w:type="paragraph" w:customStyle="1" w:styleId="TabellenInhalt">
    <w:name w:val="Tabellen Inhalt"/>
    <w:basedOn w:val="Standard"/>
    <w:pPr>
      <w:widowControl w:val="0"/>
      <w:suppressLineNumbers/>
      <w:suppressAutoHyphen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tandardWeb">
    <w:name w:val="Normal (Web)"/>
    <w:basedOn w:val="Standard"/>
    <w:uiPriority w:val="99"/>
    <w:pPr>
      <w:spacing w:before="100" w:after="119"/>
    </w:pPr>
    <w:rPr>
      <w:rFonts w:ascii="Times" w:hAnsi="Times" w:cs="Time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D4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D42"/>
    <w:rPr>
      <w:rFonts w:ascii="Lucida Grande" w:hAnsi="Lucida Grande" w:cs="Lucida Grande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4B26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B2693"/>
    <w:rPr>
      <w:rFonts w:ascii="Courier" w:hAnsi="Courier" w:cs="Courier"/>
    </w:rPr>
  </w:style>
  <w:style w:type="character" w:styleId="Hervorhebung">
    <w:name w:val="Emphasis"/>
    <w:basedOn w:val="Absatz-Standardschriftart"/>
    <w:uiPriority w:val="20"/>
    <w:qFormat/>
    <w:rsid w:val="000B07BF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630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6307C"/>
    <w:pPr>
      <w:widowControl w:val="0"/>
      <w:suppressAutoHyphens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30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30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307C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2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165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enkinger-pr.de/blog-new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ornbahn-hindelang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2686</Characters>
  <Application>Microsoft Office Word</Application>
  <DocSecurity>0</DocSecurity>
  <Lines>44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Denkinger Kommunikation</Company>
  <LinksUpToDate>false</LinksUpToDate>
  <CharactersWithSpaces>3088</CharactersWithSpaces>
  <SharedDoc>false</SharedDoc>
  <HyperlinkBase/>
  <HLinks>
    <vt:vector size="78" baseType="variant">
      <vt:variant>
        <vt:i4>2621509</vt:i4>
      </vt:variant>
      <vt:variant>
        <vt:i4>33</vt:i4>
      </vt:variant>
      <vt:variant>
        <vt:i4>0</vt:i4>
      </vt:variant>
      <vt:variant>
        <vt:i4>5</vt:i4>
      </vt:variant>
      <vt:variant>
        <vt:lpwstr>http://www.denkinger-kommunikation.com/gcmemmingen/</vt:lpwstr>
      </vt:variant>
      <vt:variant>
        <vt:lpwstr/>
      </vt:variant>
      <vt:variant>
        <vt:i4>2621509</vt:i4>
      </vt:variant>
      <vt:variant>
        <vt:i4>30</vt:i4>
      </vt:variant>
      <vt:variant>
        <vt:i4>0</vt:i4>
      </vt:variant>
      <vt:variant>
        <vt:i4>5</vt:i4>
      </vt:variant>
      <vt:variant>
        <vt:lpwstr>http://www.denkinger-kommunikation.com/gcmemmingen/</vt:lpwstr>
      </vt:variant>
      <vt:variant>
        <vt:lpwstr/>
      </vt:variant>
      <vt:variant>
        <vt:i4>2621509</vt:i4>
      </vt:variant>
      <vt:variant>
        <vt:i4>27</vt:i4>
      </vt:variant>
      <vt:variant>
        <vt:i4>0</vt:i4>
      </vt:variant>
      <vt:variant>
        <vt:i4>5</vt:i4>
      </vt:variant>
      <vt:variant>
        <vt:lpwstr>http://www.denkinger-kommunikation.com/gcmemmingen/</vt:lpwstr>
      </vt:variant>
      <vt:variant>
        <vt:lpwstr/>
      </vt:variant>
      <vt:variant>
        <vt:i4>5767177</vt:i4>
      </vt:variant>
      <vt:variant>
        <vt:i4>24</vt:i4>
      </vt:variant>
      <vt:variant>
        <vt:i4>0</vt:i4>
      </vt:variant>
      <vt:variant>
        <vt:i4>5</vt:i4>
      </vt:variant>
      <vt:variant>
        <vt:lpwstr>http://www.denkinger-kommunikation.com/gcmemmingen/saisonstart_2017_02.JPG</vt:lpwstr>
      </vt:variant>
      <vt:variant>
        <vt:lpwstr/>
      </vt:variant>
      <vt:variant>
        <vt:i4>2621509</vt:i4>
      </vt:variant>
      <vt:variant>
        <vt:i4>21</vt:i4>
      </vt:variant>
      <vt:variant>
        <vt:i4>0</vt:i4>
      </vt:variant>
      <vt:variant>
        <vt:i4>5</vt:i4>
      </vt:variant>
      <vt:variant>
        <vt:lpwstr>http://www.denkinger-kommunikation.com/gcmemmingen/</vt:lpwstr>
      </vt:variant>
      <vt:variant>
        <vt:lpwstr/>
      </vt:variant>
      <vt:variant>
        <vt:i4>7929952</vt:i4>
      </vt:variant>
      <vt:variant>
        <vt:i4>18</vt:i4>
      </vt:variant>
      <vt:variant>
        <vt:i4>0</vt:i4>
      </vt:variant>
      <vt:variant>
        <vt:i4>5</vt:i4>
      </vt:variant>
      <vt:variant>
        <vt:lpwstr>http://www.denkinger-kommunikation.com/gcmemmingen/saisonstart_2017.doc</vt:lpwstr>
      </vt:variant>
      <vt:variant>
        <vt:lpwstr/>
      </vt:variant>
      <vt:variant>
        <vt:i4>2621509</vt:i4>
      </vt:variant>
      <vt:variant>
        <vt:i4>15</vt:i4>
      </vt:variant>
      <vt:variant>
        <vt:i4>0</vt:i4>
      </vt:variant>
      <vt:variant>
        <vt:i4>5</vt:i4>
      </vt:variant>
      <vt:variant>
        <vt:lpwstr>http://www.denkinger-kommunikation.com/gcmemmingen/</vt:lpwstr>
      </vt:variant>
      <vt:variant>
        <vt:lpwstr/>
      </vt:variant>
      <vt:variant>
        <vt:i4>3080202</vt:i4>
      </vt:variant>
      <vt:variant>
        <vt:i4>12</vt:i4>
      </vt:variant>
      <vt:variant>
        <vt:i4>0</vt:i4>
      </vt:variant>
      <vt:variant>
        <vt:i4>5</vt:i4>
      </vt:variant>
      <vt:variant>
        <vt:lpwstr>http://www.denkinger-kommunikation.com/</vt:lpwstr>
      </vt:variant>
      <vt:variant>
        <vt:lpwstr/>
      </vt:variant>
      <vt:variant>
        <vt:i4>1835104</vt:i4>
      </vt:variant>
      <vt:variant>
        <vt:i4>9</vt:i4>
      </vt:variant>
      <vt:variant>
        <vt:i4>0</vt:i4>
      </vt:variant>
      <vt:variant>
        <vt:i4>5</vt:i4>
      </vt:variant>
      <vt:variant>
        <vt:lpwstr>mailto:redaktion@denkinger-kommunikation.com</vt:lpwstr>
      </vt:variant>
      <vt:variant>
        <vt:lpwstr/>
      </vt:variant>
      <vt:variant>
        <vt:i4>3801168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http://www.facebook.com/erlebnisweihnachtsmarkt</vt:lpwstr>
      </vt:variant>
      <vt:variant>
        <vt:lpwstr/>
      </vt:variant>
      <vt:variant>
        <vt:i4>8060961</vt:i4>
      </vt:variant>
      <vt:variant>
        <vt:i4>3</vt:i4>
      </vt:variant>
      <vt:variant>
        <vt:i4>0</vt:i4>
      </vt:variant>
      <vt:variant>
        <vt:i4>5</vt:i4>
      </vt:variant>
      <vt:variant>
        <vt:lpwstr>http://www.hindelanger-weihnachtsmarkt.de/</vt:lpwstr>
      </vt:variant>
      <vt:variant>
        <vt:lpwstr/>
      </vt:variant>
      <vt:variant>
        <vt:i4>1114145</vt:i4>
      </vt:variant>
      <vt:variant>
        <vt:i4>0</vt:i4>
      </vt:variant>
      <vt:variant>
        <vt:i4>0</vt:i4>
      </vt:variant>
      <vt:variant>
        <vt:i4>5</vt:i4>
      </vt:variant>
      <vt:variant>
        <vt:lpwstr>mailto:info@erlebnisweihnachtsmarkt.de</vt:lpwstr>
      </vt:variant>
      <vt:variant>
        <vt:lpwstr/>
      </vt:variant>
      <vt:variant>
        <vt:i4>6291463</vt:i4>
      </vt:variant>
      <vt:variant>
        <vt:i4>8806</vt:i4>
      </vt:variant>
      <vt:variant>
        <vt:i4>1025</vt:i4>
      </vt:variant>
      <vt:variant>
        <vt:i4>1</vt:i4>
      </vt:variant>
      <vt:variant>
        <vt:lpwstr>gcmemmingen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Denkinger</dc:creator>
  <cp:keywords/>
  <dc:description/>
  <cp:lastModifiedBy>Michael Denkinger</cp:lastModifiedBy>
  <cp:revision>10</cp:revision>
  <cp:lastPrinted>2020-05-28T14:07:00Z</cp:lastPrinted>
  <dcterms:created xsi:type="dcterms:W3CDTF">2024-04-02T06:30:00Z</dcterms:created>
  <dcterms:modified xsi:type="dcterms:W3CDTF">2024-04-03T07:15:00Z</dcterms:modified>
  <cp:category/>
</cp:coreProperties>
</file>