
<file path=[Content_Types].xml><?xml version="1.0" encoding="utf-8"?>
<Types xmlns="http://schemas.openxmlformats.org/package/2006/content-types">
  <Default Extension="json" ContentType="application/octet-stream"/>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dsp="http://schemas.microsoft.com/office/drawing/2008/diagram" xmlns:xdr="http://schemas.openxmlformats.org/drawingml/2006/spreadsheetDrawing" xmlns:w16se="http://schemas.microsoft.com/office/word/2015/wordml/symex" xmlns:wp14="http://schemas.microsoft.com/office/word/2010/wordprocessingDrawing" xmlns:pic="http://schemas.openxmlformats.org/drawingml/2006/picture" xmlns:dgm="http://schemas.openxmlformats.org/drawingml/2006/diagram" xmlns:ns2="http://schemas.openxmlformats.org/drawingml/2006/compatibility" xmlns:ns1="http://schemas.openxmlformats.org/drawingml/2006/lockedCanvas" xmlns:ns4="http://schemas.microsoft.com/office/2006/coverPageProps" xmlns:xsi="http://www.w3.org/2001/XMLSchema-instance" xmlns:ns3="http://schemas.openxmlformats.org/officeDocument/2006/bibliography" xmlns:ns6="http://schemas.openxmlformats.org/drawingml/2006/chartDrawing" xmlns:ns5="http://schemas.microsoft.com/office/drawing/2012/chartStyle" xmlns="" xmlns:ns8="urn:schemas-microsoft-com:office:excel" xmlns:ns7="http://schemas.microsoft.com/office/drawing/2010/main" xmlns:ns9="urn:schemas-microsoft-com:office:powerpoint" xmlns:mc="http://schemas.openxmlformats.org/markup-compatibility/2006" xmlns:w10="urn:schemas-microsoft-com:office:word" xmlns:wp="http://schemas.openxmlformats.org/drawingml/2006/wordprocessingDrawing" xmlns:sl="http://schemas.openxmlformats.org/schemaLibrary/2006/main" xmlns:w15="http://schemas.microsoft.com/office/word/2012/wordml" xmlns:w14="http://schemas.microsoft.com/office/word/2010/wordml" xmlns:cx2="http://schemas.microsoft.com/office/drawing/2015/10/21/chartex" xmlns:cx1="http://schemas.microsoft.com/office/drawing/2014/chartex" xmlns:cx4="http://schemas.microsoft.com/office/drawing/2016/5/10/chartex" xmlns:a="http://schemas.openxmlformats.org/drawingml/2006/main" xmlns:mo="http://schemas.microsoft.com/office/mac/office/2008/main" xmlns:c="http://schemas.openxmlformats.org/drawingml/2006/chart" xmlns:mv="urn:schemas-microsoft-com:mac:vml"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v="urn:schemas-microsoft-com:vml" xmlns:w="http://schemas.openxmlformats.org/wordprocessingml/2006/main" xmlns:wps="http://schemas.microsoft.com/office/word/2010/wordprocessingShape" xmlns:w16cid="http://schemas.microsoft.com/office/word/2016/wordml/cid" mc:Ignorable="w15 w16se w14 wp14 w16cid">
  <w:body xmlns:cx2="http://schemas.microsoft.com/office/drawing/2015/10/21/chartex" xmlns:cx4="http://schemas.microsoft.com/office/drawing/2016/5/10/chartex">
    <w:p w14:paraId="5ECADC25" w14:textId="77777777">
      <w:pPr>
        <w:spacing w:line="360" w:lineRule="auto"/>
        <w:rPr>
          <w:rFonts w:ascii="Arial" w:hAnsi="Arial"/>
        </w:rPr>
      </w:pPr>
    </w:p>
    <w:p w14:paraId="682E6626" w14:textId="6C48C1FD">
      <w:pPr>
        <w:spacing w:line="360" w:lineRule="auto"/>
        <w:rPr>
          <w:rFonts w:ascii="Arial" w:hAnsi="Arial"/>
          <w:b/>
          <w:szCs w:val="24"/>
        </w:rPr>
      </w:pPr>
      <w:r>
        <w:rPr>
          <w:rFonts w:ascii="Arial" w:hAnsi="Arial" w:cs="Arial"/>
          <w:b/>
          <w:bCs/>
          <w:szCs w:val="24"/>
        </w:rPr>
        <w:t>„</w:t>
      </w:r>
      <w:r>
        <w:rPr>
          <w:rFonts w:ascii="Arial" w:hAnsi="Arial"/>
          <w:b/>
          <w:szCs w:val="24"/>
        </w:rPr>
        <w:t>Sterne des Sports</w:t>
      </w:r>
      <w:r>
        <w:rPr>
          <w:rFonts w:ascii="Arial" w:hAnsi="Arial" w:cs="Arial"/>
          <w:b/>
          <w:bCs/>
          <w:szCs w:val="24"/>
        </w:rPr>
        <w:t>“</w:t>
      </w:r>
      <w:r>
        <w:rPr>
          <w:rFonts w:ascii="Arial" w:hAnsi="Arial"/>
          <w:b/>
          <w:szCs w:val="24"/>
        </w:rPr>
        <w:t xml:space="preserve"> in </w:t>
      </w:r>
      <w:r>
        <w:rPr>
          <w:rFonts w:ascii="Arial" w:hAnsi="Arial"/>
          <w:b/>
          <w:szCs w:val="24"/>
        </w:rPr>
        <w:t>Silber</w:t>
      </w:r>
      <w:r>
        <w:rPr>
          <w:rFonts w:ascii="Arial" w:hAnsi="Arial"/>
          <w:b/>
          <w:szCs w:val="24"/>
        </w:rPr>
        <w:t xml:space="preserve"> 202</w:t>
      </w:r>
      <w:r>
        <w:rPr>
          <w:rFonts w:ascii="Arial" w:hAnsi="Arial"/>
          <w:b/>
          <w:szCs w:val="24"/>
        </w:rPr>
        <w:t>4</w:t>
      </w:r>
      <w:r>
        <w:rPr>
          <w:rFonts w:ascii="Arial" w:hAnsi="Arial"/>
          <w:b/>
          <w:szCs w:val="24"/>
        </w:rPr>
        <w:t xml:space="preserve"> </w:t>
      </w:r>
      <w:r>
        <w:rPr>
          <w:rFonts w:ascii="Arial" w:hAnsi="Arial"/>
          <w:b/>
          <w:szCs w:val="24"/>
        </w:rPr>
        <w:t>für Brandenburg</w:t>
      </w:r>
    </w:p>
    <w:p w14:paraId="37C3E291" w14:textId="77777777">
      <w:pPr>
        <w:spacing w:line="360" w:lineRule="auto"/>
        <w:rPr>
          <w:rFonts w:ascii="Arial" w:hAnsi="Arial" w:cs="Arial"/>
          <w:b/>
          <w:szCs w:val="24"/>
          <w:lang w:eastAsia="ja-JP"/>
        </w:rPr>
      </w:pPr>
    </w:p>
    <w:p w14:paraId="2FA324F3" w14:textId="460853EF">
      <w:pPr>
        <w:autoSpaceDE w:val="false"/>
        <w:autoSpaceDN w:val="false"/>
        <w:adjustRightInd w:val="false"/>
        <w:rPr>
          <w:rFonts w:ascii="Arial" w:hAnsi="Arial" w:cs="Arial"/>
          <w:b/>
          <w:lang w:val="de-DE" w:eastAsia="ja-JP"/>
        </w:rPr>
      </w:pPr>
      <w:r>
        <w:rPr>
          <w:rFonts w:ascii="Arial" w:hAnsi="Arial" w:cs="Arial"/>
          <w:b/>
          <w:lang w:val="de-DE" w:eastAsia="ja-JP"/>
        </w:rPr>
        <w:t>FC Borussia Brandenburg</w:t>
      </w:r>
      <w:r>
        <w:rPr>
          <w:rFonts w:ascii="Arial" w:hAnsi="Arial" w:cs="Arial"/>
          <w:b/>
          <w:lang w:val="de-DE" w:eastAsia="ja-JP"/>
        </w:rPr>
        <w:t xml:space="preserve"> e</w:t>
      </w:r>
      <w:r>
        <w:rPr>
          <w:rFonts w:ascii="Arial" w:hAnsi="Arial" w:cs="Arial"/>
          <w:b/>
          <w:lang w:val="de-DE" w:eastAsia="ja-JP"/>
        </w:rPr>
        <w:t>.V.</w:t>
      </w:r>
    </w:p>
    <w:p w14:paraId="663E71DE" w14:textId="77777777">
      <w:pPr>
        <w:spacing w:line="360" w:lineRule="auto"/>
        <w:rPr>
          <w:rFonts w:ascii="Arial" w:hAnsi="Arial"/>
          <w:b/>
          <w:lang w:val="de-DE"/>
        </w:rPr>
      </w:pPr>
    </w:p>
    <w:p w14:paraId="3451E4BA" w14:textId="32A27928">
      <w:pPr>
        <w:spacing w:line="360" w:lineRule="auto"/>
        <w:rPr>
          <w:rFonts w:ascii="Arial" w:hAnsi="Arial"/>
        </w:rPr>
      </w:pPr>
      <w:r>
        <w:rPr>
          <w:rFonts w:ascii="Arial" w:hAnsi="Arial"/>
        </w:rPr>
        <w:t>Im Mai 2017 hat der FC Borussia Brandenburg den</w:t>
      </w:r>
      <w:r>
        <w:rPr>
          <w:rFonts w:ascii="Arial" w:hAnsi="Arial"/>
        </w:rPr>
        <w:t xml:space="preserve"> Sprung ins kalte Wasser gewagt und </w:t>
      </w:r>
      <w:r>
        <w:rPr>
          <w:rFonts w:ascii="Arial" w:hAnsi="Arial"/>
        </w:rPr>
        <w:t xml:space="preserve">eine Vollzeitkraft für seine neu </w:t>
      </w:r>
      <w:r>
        <w:rPr>
          <w:rFonts w:ascii="Arial" w:hAnsi="Arial"/>
        </w:rPr>
        <w:t xml:space="preserve">gegründete </w:t>
      </w:r>
      <w:r>
        <w:rPr>
          <w:rFonts w:ascii="Arial" w:hAnsi="Arial"/>
        </w:rPr>
        <w:t>Fußballschule Rasenstürmer eingestellt. Inzwischen ist das Team</w:t>
      </w:r>
      <w:r>
        <w:rPr>
          <w:rFonts w:ascii="Arial" w:hAnsi="Arial"/>
        </w:rPr>
        <w:t xml:space="preserve"> </w:t>
      </w:r>
      <w:r>
        <w:rPr>
          <w:rFonts w:ascii="Arial" w:hAnsi="Arial"/>
        </w:rPr>
        <w:t xml:space="preserve">auf fünf Vollzeittrainer*innen und zwei duale Studierende angewachsen. Auch inhaltlich wird </w:t>
      </w:r>
      <w:r>
        <w:rPr>
          <w:rFonts w:ascii="Arial" w:hAnsi="Arial"/>
        </w:rPr>
        <w:t xml:space="preserve">die Fußballschule </w:t>
      </w:r>
      <w:r>
        <w:rPr>
          <w:rFonts w:ascii="Arial" w:hAnsi="Arial"/>
        </w:rPr>
        <w:t xml:space="preserve">ständig weiterentwickelt. Zuletzt kam mit </w:t>
      </w:r>
      <w:r>
        <w:rPr>
          <w:rFonts w:ascii="Arial" w:hAnsi="Arial"/>
        </w:rPr>
        <w:t xml:space="preserve">„Rasenstürmer Plus" </w:t>
      </w:r>
      <w:r>
        <w:rPr>
          <w:rFonts w:ascii="Arial" w:hAnsi="Arial"/>
        </w:rPr>
        <w:t xml:space="preserve">ein inklusives Training für Kinder mit Mobilitätsdefizit dazu. </w:t>
      </w:r>
      <w:r>
        <w:rPr>
          <w:rFonts w:ascii="Arial" w:hAnsi="Arial"/>
        </w:rPr>
        <w:t>Es hat einen integrativen und ganzheitlichen Ansatz, der auf ihre individuellen Bedürfnisse eingeht und neben körperlichen auch psychosoziale Aspekte berücksichtigt</w:t>
      </w:r>
      <w:r>
        <w:rPr>
          <w:rFonts w:ascii="Arial" w:hAnsi="Arial"/>
        </w:rPr>
        <w:t>.</w:t>
      </w:r>
      <w:r>
        <w:rPr>
          <w:rFonts w:ascii="Arial" w:hAnsi="Arial"/>
        </w:rPr>
        <w:t xml:space="preserve"> So </w:t>
      </w:r>
      <w:r>
        <w:rPr>
          <w:rFonts w:ascii="Arial" w:hAnsi="Arial"/>
        </w:rPr>
        <w:t>entsteht</w:t>
      </w:r>
      <w:r>
        <w:rPr>
          <w:rFonts w:ascii="Arial" w:hAnsi="Arial"/>
        </w:rPr>
        <w:t xml:space="preserve"> Zusammen</w:t>
      </w:r>
      <w:r>
        <w:rPr>
          <w:rFonts w:ascii="Arial" w:hAnsi="Arial"/>
        </w:rPr>
        <w:t>gehörig</w:t>
      </w:r>
      <w:r>
        <w:rPr>
          <w:rFonts w:ascii="Arial" w:hAnsi="Arial"/>
        </w:rPr>
        <w:t xml:space="preserve">keitsgefühl, </w:t>
      </w:r>
      <w:r>
        <w:rPr>
          <w:rFonts w:ascii="Arial" w:hAnsi="Arial"/>
        </w:rPr>
        <w:t xml:space="preserve">Ausgrenzung oder Hänseleien nehmen ab. </w:t>
      </w:r>
      <w:r>
        <w:rPr>
          <w:rFonts w:ascii="Arial" w:hAnsi="Arial"/>
        </w:rPr>
        <w:t>Die Trainings</w:t>
      </w:r>
      <w:r>
        <w:rPr>
          <w:rFonts w:ascii="Arial" w:hAnsi="Arial"/>
        </w:rPr>
        <w:t>einheiten sind in den Kita-Alltag</w:t>
      </w:r>
      <w:r>
        <w:rPr>
          <w:rFonts w:ascii="Arial" w:hAnsi="Arial"/>
        </w:rPr>
        <w:t xml:space="preserve"> integriert</w:t>
      </w:r>
      <w:r>
        <w:rPr>
          <w:rFonts w:ascii="Arial" w:hAnsi="Arial"/>
        </w:rPr>
        <w:t xml:space="preserve">, wo die Kinder von einem Shuttle-Bus des Vereins </w:t>
      </w:r>
      <w:r>
        <w:rPr>
          <w:rFonts w:ascii="Arial" w:hAnsi="Arial"/>
        </w:rPr>
        <w:t>abgeholt und auch wieder hingebracht</w:t>
      </w:r>
      <w:r>
        <w:rPr>
          <w:rFonts w:ascii="Arial" w:hAnsi="Arial"/>
        </w:rPr>
        <w:t xml:space="preserve"> werden, ganz ohne</w:t>
      </w:r>
      <w:r>
        <w:rPr>
          <w:rFonts w:ascii="Arial" w:hAnsi="Arial"/>
        </w:rPr>
        <w:t xml:space="preserve"> Stress für Pädagog*innen und Eltern. </w:t>
      </w:r>
    </w:p>
    <w:p w14:paraId="397058AD" w14:textId="77777777">
      <w:pPr>
        <w:autoSpaceDE w:val="false"/>
        <w:autoSpaceDN w:val="false"/>
        <w:adjustRightInd w:val="false"/>
        <w:rPr>
          <w:rFonts w:ascii="Arial" w:hAnsi="Arial"/>
        </w:rPr>
      </w:pPr>
    </w:p>
    <w:p w14:paraId="EB14EB5" w14:textId="1D4828B9">
      <w:pPr>
        <w:autoSpaceDE w:val="false"/>
        <w:autoSpaceDN w:val="false"/>
        <w:adjustRightInd w:val="false"/>
        <w:rPr>
          <w:rFonts w:ascii="Arial" w:hAnsi="Arial" w:cs="Arial"/>
          <w:szCs w:val="24"/>
          <w:lang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2024 </w:t>
      </w:r>
      <w:r>
        <w:rPr>
          <w:rFonts w:ascii="Arial" w:hAnsi="Arial" w:cs="Arial"/>
          <w:szCs w:val="24"/>
          <w:lang w:eastAsia="ja-JP"/>
        </w:rPr>
        <w:t xml:space="preserve">ging an die Brandenburger Bank Volksbank-Raiffeisenbank </w:t>
      </w:r>
      <w:r>
        <w:rPr>
          <w:rFonts w:ascii="Arial" w:hAnsi="Arial" w:cs="Arial"/>
          <w:lang w:val="de-DE" w:eastAsia="ja-JP"/>
        </w:rPr>
        <w:t>eG.</w:t>
      </w:r>
    </w:p>
    <w:p w14:paraId="1D89F74B" w14:textId="77777777">
      <w:pPr>
        <w:spacing w:line="360" w:lineRule="auto"/>
        <w:rPr>
          <w:rFonts w:ascii="Arial" w:hAnsi="Arial"/>
          <w:b/>
          <w:lang w:val="de-DE"/>
        </w:rPr>
      </w:pPr>
    </w:p>
    <w:p w14:paraId="79D7DF5A" w14:textId="77777777">
      <w:pPr>
        <w:autoSpaceDE w:val="false"/>
        <w:autoSpaceDN w:val="false"/>
        <w:adjustRightInd w:val="false"/>
        <w:rPr>
          <w:rFonts w:ascii="Arial" w:hAnsi="Arial" w:cs="Arial"/>
          <w:b/>
          <w:lang w:val="de-DE" w:eastAsia="ja-JP"/>
        </w:rPr>
      </w:pPr>
    </w:p>
    <w:p w14:paraId="2D249374" w14:textId="37693BF6">
      <w:pPr>
        <w:spacing w:line="360" w:lineRule="auto"/>
        <w:rPr>
          <w:rFonts w:ascii="Arial" w:hAnsi="Arial" w:cs="Arial"/>
          <w:b/>
          <w:szCs w:val="24"/>
          <w:lang w:eastAsia="ja-JP"/>
        </w:rPr>
      </w:pPr>
      <w:r>
        <w:rPr>
          <w:rFonts w:ascii="Arial" w:hAnsi="Arial" w:cs="Arial"/>
          <w:b/>
          <w:lang w:val="de-DE" w:eastAsia="ja-JP"/>
        </w:rPr>
        <w:t>Förderverein Badeanstalt Niemegk 1929</w:t>
      </w:r>
      <w:r>
        <w:rPr>
          <w:rFonts w:ascii="Arial" w:hAnsi="Arial" w:cs="Arial"/>
          <w:b/>
          <w:lang w:val="de-DE" w:eastAsia="ja-JP"/>
        </w:rPr>
        <w:t xml:space="preserve"> e.V.</w:t>
      </w:r>
    </w:p>
    <w:p w14:paraId="1304F303" w14:textId="77777777">
      <w:pPr>
        <w:spacing w:line="360" w:lineRule="auto"/>
        <w:rPr>
          <w:rFonts w:ascii="Arial" w:hAnsi="Arial"/>
        </w:rPr>
      </w:pPr>
    </w:p>
    <w:p w14:paraId="2797A7FF" w14:textId="5276AB5B">
      <w:pPr>
        <w:spacing w:line="360" w:lineRule="auto"/>
        <w:rPr>
          <w:rFonts w:ascii="Arial" w:hAnsi="Arial"/>
        </w:rPr>
      </w:pPr>
      <w:r>
        <w:rPr>
          <w:rFonts w:ascii="Arial" w:hAnsi="Arial"/>
        </w:rPr>
        <w:t>Der</w:t>
      </w:r>
      <w:r>
        <w:rPr>
          <w:rFonts w:ascii="Arial" w:hAnsi="Arial"/>
        </w:rPr>
        <w:t xml:space="preserve"> Förder</w:t>
      </w:r>
      <w:r>
        <w:rPr>
          <w:rFonts w:ascii="Arial" w:hAnsi="Arial"/>
        </w:rPr>
        <w:t xml:space="preserve">verein Badeanstalt Niemegk 1929 </w:t>
      </w:r>
      <w:r>
        <w:rPr>
          <w:rFonts w:ascii="Arial" w:hAnsi="Arial"/>
        </w:rPr>
        <w:t>hat</w:t>
      </w:r>
      <w:r>
        <w:rPr>
          <w:rFonts w:ascii="Arial" w:hAnsi="Arial"/>
        </w:rPr>
        <w:t xml:space="preserve"> </w:t>
      </w:r>
      <w:r>
        <w:rPr>
          <w:rFonts w:ascii="Arial" w:hAnsi="Arial"/>
        </w:rPr>
        <w:t xml:space="preserve">es </w:t>
      </w:r>
      <w:r>
        <w:rPr>
          <w:rFonts w:ascii="Arial" w:hAnsi="Arial"/>
        </w:rPr>
        <w:t xml:space="preserve">sich zur Aufgabe gemacht, die Badeanstalt mit ihrem Gebäude und den Außenanlagen zu erhalten und </w:t>
      </w:r>
      <w:r>
        <w:rPr>
          <w:rFonts w:ascii="Arial" w:hAnsi="Arial"/>
        </w:rPr>
        <w:t xml:space="preserve">weiter </w:t>
      </w:r>
      <w:r>
        <w:rPr>
          <w:rFonts w:ascii="Arial" w:hAnsi="Arial"/>
        </w:rPr>
        <w:t xml:space="preserve">zu verschönern. Außerdem </w:t>
      </w:r>
      <w:r>
        <w:rPr>
          <w:rFonts w:ascii="Arial" w:hAnsi="Arial"/>
        </w:rPr>
        <w:t xml:space="preserve">will er </w:t>
      </w:r>
      <w:r>
        <w:rPr>
          <w:rFonts w:ascii="Arial" w:hAnsi="Arial"/>
        </w:rPr>
        <w:t>andere</w:t>
      </w:r>
      <w:r>
        <w:rPr>
          <w:rFonts w:ascii="Arial" w:hAnsi="Arial"/>
        </w:rPr>
        <w:t xml:space="preserve"> mit </w:t>
      </w:r>
      <w:r>
        <w:rPr>
          <w:rFonts w:ascii="Arial" w:hAnsi="Arial"/>
        </w:rPr>
        <w:t xml:space="preserve">seiner </w:t>
      </w:r>
      <w:r>
        <w:rPr>
          <w:rFonts w:ascii="Arial" w:hAnsi="Arial"/>
        </w:rPr>
        <w:t xml:space="preserve">Leidenschaft fürs Schwimmen anstecken, besonders Kinder. </w:t>
      </w:r>
      <w:r>
        <w:rPr>
          <w:rFonts w:ascii="Arial" w:hAnsi="Arial"/>
        </w:rPr>
        <w:t xml:space="preserve">Der Verein bietet </w:t>
      </w:r>
      <w:r>
        <w:rPr>
          <w:rFonts w:ascii="Arial" w:hAnsi="Arial"/>
        </w:rPr>
        <w:t xml:space="preserve">selbst </w:t>
      </w:r>
      <w:r>
        <w:rPr>
          <w:rFonts w:ascii="Arial" w:hAnsi="Arial"/>
        </w:rPr>
        <w:t>Schwimmkurse an, unterstützt aber auch das Schwimmtraining der Schulen. Er organisiert</w:t>
      </w:r>
      <w:r>
        <w:rPr>
          <w:rFonts w:ascii="Arial" w:hAnsi="Arial"/>
        </w:rPr>
        <w:t xml:space="preserve"> Events wie das Schwimmfest, </w:t>
      </w:r>
      <w:r>
        <w:rPr>
          <w:rFonts w:ascii="Arial" w:hAnsi="Arial"/>
        </w:rPr>
        <w:t>ein Schwimmstaffelturnier für Firmen</w:t>
      </w:r>
      <w:r>
        <w:rPr>
          <w:rFonts w:ascii="Arial" w:hAnsi="Arial"/>
        </w:rPr>
        <w:t xml:space="preserve"> und </w:t>
      </w:r>
      <w:r>
        <w:rPr>
          <w:rFonts w:ascii="Arial" w:hAnsi="Arial"/>
        </w:rPr>
        <w:t>einen</w:t>
      </w:r>
      <w:r>
        <w:rPr>
          <w:rFonts w:ascii="Arial" w:hAnsi="Arial"/>
        </w:rPr>
        <w:t xml:space="preserve"> Flohmarkt</w:t>
      </w:r>
      <w:r>
        <w:rPr>
          <w:rFonts w:ascii="Arial" w:hAnsi="Arial"/>
        </w:rPr>
        <w:t xml:space="preserve">. Besonders stolz ist der Verein </w:t>
      </w:r>
      <w:r>
        <w:rPr>
          <w:rFonts w:ascii="Arial" w:hAnsi="Arial"/>
        </w:rPr>
        <w:t xml:space="preserve">aber </w:t>
      </w:r>
      <w:r>
        <w:rPr>
          <w:rFonts w:ascii="Arial" w:hAnsi="Arial"/>
        </w:rPr>
        <w:t xml:space="preserve">auf den Erfolg bei </w:t>
      </w:r>
      <w:r>
        <w:rPr>
          <w:rFonts w:ascii="Arial" w:hAnsi="Arial"/>
        </w:rPr>
        <w:t>„Ret</w:t>
      </w:r>
      <w:r>
        <w:rPr>
          <w:rFonts w:ascii="Arial" w:hAnsi="Arial"/>
        </w:rPr>
        <w:t xml:space="preserve">tungsschwimmer = Lebensrettung". </w:t>
      </w:r>
      <w:r>
        <w:rPr>
          <w:rFonts w:ascii="Arial" w:hAnsi="Arial"/>
        </w:rPr>
        <w:t>Nach</w:t>
      </w:r>
      <w:r>
        <w:rPr>
          <w:rFonts w:ascii="Arial" w:hAnsi="Arial"/>
        </w:rPr>
        <w:t xml:space="preserve"> langer Pause </w:t>
      </w:r>
      <w:r>
        <w:rPr>
          <w:rFonts w:ascii="Arial" w:hAnsi="Arial"/>
        </w:rPr>
        <w:t xml:space="preserve">konnte er 2023 </w:t>
      </w:r>
      <w:r>
        <w:rPr>
          <w:rFonts w:ascii="Arial" w:hAnsi="Arial"/>
        </w:rPr>
        <w:t xml:space="preserve">endlich wieder </w:t>
      </w:r>
      <w:r>
        <w:rPr>
          <w:rFonts w:ascii="Arial" w:hAnsi="Arial"/>
        </w:rPr>
        <w:t>fünf eigene Jugendretter*innen ausbilden</w:t>
      </w:r>
      <w:r>
        <w:rPr>
          <w:rFonts w:ascii="Arial" w:hAnsi="Arial"/>
        </w:rPr>
        <w:t xml:space="preserve">, </w:t>
      </w:r>
      <w:r>
        <w:rPr>
          <w:rFonts w:ascii="Arial" w:hAnsi="Arial"/>
        </w:rPr>
        <w:t xml:space="preserve">zu denen in </w:t>
      </w:r>
      <w:r>
        <w:rPr>
          <w:rFonts w:ascii="Arial" w:hAnsi="Arial"/>
        </w:rPr>
        <w:t xml:space="preserve">Zukunft </w:t>
      </w:r>
      <w:r>
        <w:rPr>
          <w:rFonts w:ascii="Arial" w:hAnsi="Arial"/>
        </w:rPr>
        <w:t>hoffentlich</w:t>
      </w:r>
      <w:r>
        <w:rPr>
          <w:rFonts w:ascii="Arial" w:hAnsi="Arial"/>
        </w:rPr>
        <w:t xml:space="preserve"> </w:t>
      </w:r>
      <w:r>
        <w:rPr>
          <w:rFonts w:ascii="Arial" w:hAnsi="Arial"/>
        </w:rPr>
        <w:t>noch mehr dazustoßen</w:t>
      </w:r>
      <w:r>
        <w:rPr>
          <w:rFonts w:ascii="Arial" w:hAnsi="Arial"/>
        </w:rPr>
        <w:t>.</w:t>
      </w:r>
    </w:p>
    <w:p w14:paraId="35DACA46" w14:textId="3E32C8C6">
      <w:pPr>
        <w:spacing w:line="360" w:lineRule="auto"/>
        <w:rPr>
          <w:rFonts w:ascii="Arial" w:hAnsi="Arial" w:cs="Arial"/>
          <w:szCs w:val="24"/>
          <w:lang w:eastAsia="ja-JP"/>
        </w:rPr>
      </w:pPr>
    </w:p>
    <w:p w14:paraId="13C31F2E" w14:textId="156E10DA">
      <w:pPr>
        <w:autoSpaceDE w:val="false"/>
        <w:autoSpaceDN w:val="false"/>
        <w:adjustRightInd w:val="false"/>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 xml:space="preserve">Sterne des Sports" </w:t>
      </w:r>
      <w:r>
        <w:rPr>
          <w:rFonts w:ascii="Arial" w:hAnsi="Arial"/>
          <w:lang w:val="de-DE"/>
        </w:rPr>
        <w:t>202</w:t>
      </w:r>
      <w:r>
        <w:rPr>
          <w:rFonts w:ascii="Arial" w:hAnsi="Arial"/>
          <w:lang w:val="de-DE"/>
        </w:rPr>
        <w:t>4</w:t>
      </w:r>
      <w:r>
        <w:rPr>
          <w:rFonts w:ascii="Arial" w:hAnsi="Arial"/>
          <w:lang w:val="de-DE"/>
        </w:rPr>
        <w:t xml:space="preserve"> </w:t>
      </w:r>
      <w:r>
        <w:rPr>
          <w:rFonts w:ascii="Arial" w:hAnsi="Arial" w:cs="Arial"/>
          <w:szCs w:val="24"/>
          <w:lang w:eastAsia="ja-JP"/>
        </w:rPr>
        <w:t xml:space="preserve">ging an die </w:t>
      </w:r>
      <w:r>
        <w:rPr>
          <w:rFonts w:ascii="Arial" w:hAnsi="Arial" w:cs="Arial"/>
          <w:szCs w:val="24"/>
          <w:lang w:eastAsia="ja-JP"/>
        </w:rPr>
        <w:t>VR-Bank Fläming Elsterland</w:t>
      </w:r>
      <w:r>
        <w:rPr>
          <w:rFonts w:ascii="Arial" w:hAnsi="Arial" w:cs="Arial"/>
          <w:szCs w:val="24"/>
          <w:lang w:eastAsia="ja-JP"/>
        </w:rPr>
        <w:t xml:space="preserve"> </w:t>
      </w:r>
      <w:r>
        <w:rPr>
          <w:rFonts w:ascii="Arial" w:hAnsi="Arial" w:cs="Arial"/>
          <w:lang w:val="de-DE" w:eastAsia="ja-JP"/>
        </w:rPr>
        <w:t>eG.</w:t>
      </w:r>
    </w:p>
    <w:p w14:paraId="5664DBEA" w14:textId="77777777">
      <w:pPr>
        <w:autoSpaceDE w:val="false"/>
        <w:autoSpaceDN w:val="false"/>
        <w:adjustRightInd w:val="false"/>
        <w:rPr>
          <w:rFonts w:ascii="Arial" w:hAnsi="Arial" w:cs="Arial"/>
          <w:b/>
          <w:lang w:val="de-DE" w:eastAsia="ja-JP"/>
        </w:rPr>
      </w:pPr>
    </w:p>
    <w:p w14:paraId="3C9CD00F" w14:textId="1487CAAD">
      <w:pPr>
        <w:autoSpaceDE w:val="false"/>
        <w:autoSpaceDN w:val="false"/>
        <w:adjustRightInd w:val="false"/>
        <w:rPr>
          <w:rFonts w:ascii="Arial" w:hAnsi="Arial" w:cs="Arial"/>
          <w:b/>
          <w:lang w:val="de-DE" w:eastAsia="ja-JP"/>
        </w:rPr>
      </w:pPr>
    </w:p>
    <w:p>
      <w:pPr>
        <w:autoSpaceDE w:val="false"/>
        <w:autoSpaceDN w:val="false"/>
        <w:adjustRightInd w:val="false"/>
        <w:rPr>
          <w:rFonts w:ascii="Arial" w:hAnsi="Arial" w:cs="Arial"/>
          <w:b/>
          <w:lang w:val="de-DE" w:eastAsia="ja-JP"/>
        </w:rPr>
      </w:pPr>
    </w:p>
    <w:p>
      <w:pPr>
        <w:autoSpaceDE w:val="false"/>
        <w:autoSpaceDN w:val="false"/>
        <w:adjustRightInd w:val="false"/>
        <w:rPr>
          <w:rFonts w:ascii="Arial" w:hAnsi="Arial" w:cs="Arial"/>
          <w:b/>
          <w:lang w:val="de-DE" w:eastAsia="ja-JP"/>
        </w:rPr>
      </w:pPr>
      <w:r>
        <w:rPr>
          <w:rFonts w:ascii="Arial" w:hAnsi="Arial" w:cs="Arial"/>
          <w:b/>
          <w:lang w:val="de-DE" w:eastAsia="ja-JP"/>
        </w:rPr>
        <w:t>WSV 1923 Bad Freienwalde</w:t>
      </w:r>
      <w:r>
        <w:rPr>
          <w:rFonts w:ascii="Arial" w:hAnsi="Arial" w:cs="Arial"/>
          <w:b/>
          <w:lang w:val="de-DE" w:eastAsia="ja-JP"/>
        </w:rPr>
        <w:t xml:space="preserve"> </w:t>
      </w:r>
      <w:r>
        <w:rPr>
          <w:rFonts w:ascii="Arial" w:hAnsi="Arial" w:cs="Arial"/>
          <w:b/>
          <w:lang w:val="de-DE" w:eastAsia="ja-JP"/>
        </w:rPr>
        <w:t>e.V.</w:t>
      </w:r>
    </w:p>
    <w:p w14:paraId="3BF58EC8" w14:textId="20613844">
      <w:pPr>
        <w:spacing w:line="360" w:lineRule="auto"/>
        <w:rPr>
          <w:rFonts w:ascii="Arial" w:hAnsi="Arial" w:cs="Arial"/>
          <w:b/>
          <w:szCs w:val="24"/>
          <w:lang w:eastAsia="ja-JP"/>
        </w:rPr>
      </w:pPr>
    </w:p>
    <w:p w14:paraId="79E45991" w14:textId="60ED9145">
      <w:pPr>
        <w:spacing w:line="360" w:lineRule="auto"/>
        <w:rPr>
          <w:rFonts w:ascii="Arial" w:hAnsi="Arial"/>
          <w:lang w:val="de-DE"/>
        </w:rPr>
      </w:pPr>
      <w:r>
        <w:rPr>
          <w:rFonts w:ascii="Arial" w:hAnsi="Arial"/>
        </w:rPr>
        <w:t>Der Wintersp</w:t>
      </w:r>
      <w:r>
        <w:rPr>
          <w:rFonts w:ascii="Arial" w:hAnsi="Arial"/>
        </w:rPr>
        <w:t>o</w:t>
      </w:r>
      <w:r>
        <w:rPr>
          <w:rFonts w:ascii="Arial" w:hAnsi="Arial"/>
        </w:rPr>
        <w:t>r</w:t>
      </w:r>
      <w:r>
        <w:rPr>
          <w:rFonts w:ascii="Arial" w:hAnsi="Arial"/>
        </w:rPr>
        <w:t xml:space="preserve">tverein 1923 Bad Freienwalde </w:t>
      </w:r>
      <w:r>
        <w:rPr>
          <w:rFonts w:ascii="Arial" w:hAnsi="Arial"/>
        </w:rPr>
        <w:t xml:space="preserve">ist das Aushängeschild </w:t>
      </w:r>
      <w:r>
        <w:rPr>
          <w:rFonts w:ascii="Arial" w:hAnsi="Arial"/>
        </w:rPr>
        <w:t xml:space="preserve">für </w:t>
      </w:r>
      <w:r>
        <w:rPr>
          <w:rFonts w:ascii="Arial" w:hAnsi="Arial"/>
        </w:rPr>
        <w:t>„Wintersport im Norden</w:t>
      </w:r>
      <w:r>
        <w:rPr>
          <w:rFonts w:ascii="Arial" w:hAnsi="Arial"/>
          <w:lang w:val="de-DE"/>
        </w:rPr>
        <w:t>"</w:t>
      </w:r>
      <w:r>
        <w:rPr>
          <w:rFonts w:ascii="Arial" w:hAnsi="Arial"/>
          <w:lang w:val="de-DE"/>
        </w:rPr>
        <w:t xml:space="preserve">. </w:t>
      </w:r>
      <w:r>
        <w:rPr>
          <w:rFonts w:ascii="Arial" w:hAnsi="Arial"/>
          <w:lang w:val="de-DE"/>
        </w:rPr>
        <w:t xml:space="preserve">Mit </w:t>
      </w:r>
      <w:r>
        <w:rPr>
          <w:rFonts w:ascii="Arial" w:hAnsi="Arial"/>
          <w:lang w:val="de-DE"/>
        </w:rPr>
        <w:t xml:space="preserve">seinen </w:t>
      </w:r>
      <w:r>
        <w:rPr>
          <w:rFonts w:ascii="Arial" w:hAnsi="Arial"/>
          <w:lang w:val="de-DE"/>
        </w:rPr>
        <w:t xml:space="preserve">vier </w:t>
      </w:r>
      <w:r>
        <w:rPr>
          <w:rFonts w:ascii="Arial" w:hAnsi="Arial"/>
          <w:lang w:val="de-DE"/>
        </w:rPr>
        <w:t xml:space="preserve">vereinseigenen </w:t>
      </w:r>
      <w:r>
        <w:rPr>
          <w:rFonts w:ascii="Arial" w:hAnsi="Arial"/>
          <w:lang w:val="de-DE"/>
        </w:rPr>
        <w:t>Schanzen</w:t>
      </w:r>
      <w:r>
        <w:rPr>
          <w:rFonts w:ascii="Arial" w:hAnsi="Arial"/>
          <w:lang w:val="de-DE"/>
        </w:rPr>
        <w:t xml:space="preserve"> inklusive Zauberteppich</w:t>
      </w:r>
      <w:r>
        <w:rPr>
          <w:rFonts w:ascii="Arial" w:hAnsi="Arial"/>
          <w:lang w:val="de-DE"/>
        </w:rPr>
        <w:t xml:space="preserve"> (einem Förderband als Aufstiegshilfe)</w:t>
      </w:r>
      <w:r>
        <w:rPr>
          <w:rFonts w:ascii="Arial" w:hAnsi="Arial"/>
          <w:lang w:val="de-DE"/>
        </w:rPr>
        <w:t xml:space="preserve"> und Personenaufzug</w:t>
      </w:r>
      <w:r>
        <w:rPr>
          <w:rFonts w:ascii="Arial" w:hAnsi="Arial"/>
          <w:lang w:val="de-DE"/>
        </w:rPr>
        <w:t xml:space="preserve"> hat er das Skispringen </w:t>
      </w:r>
      <w:r>
        <w:rPr>
          <w:rFonts w:ascii="Arial" w:hAnsi="Arial"/>
          <w:lang w:val="de-DE"/>
        </w:rPr>
        <w:t xml:space="preserve">ins Flachland </w:t>
      </w:r>
      <w:r>
        <w:rPr>
          <w:rFonts w:ascii="Arial" w:hAnsi="Arial"/>
          <w:lang w:val="de-DE"/>
        </w:rPr>
        <w:t>geholt. Der WSV ist</w:t>
      </w:r>
      <w:r>
        <w:rPr>
          <w:rFonts w:ascii="Arial" w:hAnsi="Arial"/>
          <w:lang w:val="de-DE"/>
        </w:rPr>
        <w:t xml:space="preserve"> Brandenburger Landesstützpunkt für Skispringen und Nordische Kombination. Das spricht für ex</w:t>
      </w:r>
      <w:r>
        <w:rPr>
          <w:rFonts w:ascii="Arial" w:hAnsi="Arial"/>
          <w:lang w:val="de-DE"/>
        </w:rPr>
        <w:t xml:space="preserve">zellente Trainingsbedingungen, die die Athlet*innen des Vereins </w:t>
      </w:r>
      <w:r>
        <w:rPr>
          <w:rFonts w:ascii="Arial" w:hAnsi="Arial"/>
          <w:lang w:val="de-DE"/>
        </w:rPr>
        <w:t xml:space="preserve">mit ihren sportlichen Erfolgen </w:t>
      </w:r>
      <w:r>
        <w:rPr>
          <w:rFonts w:ascii="Arial" w:hAnsi="Arial"/>
          <w:lang w:val="de-DE"/>
        </w:rPr>
        <w:t>noch</w:t>
      </w:r>
      <w:r>
        <w:rPr>
          <w:rFonts w:ascii="Arial" w:hAnsi="Arial"/>
          <w:lang w:val="de-DE"/>
        </w:rPr>
        <w:t xml:space="preserve"> unterstreichen</w:t>
      </w:r>
      <w:r>
        <w:rPr>
          <w:rFonts w:ascii="Arial" w:hAnsi="Arial"/>
          <w:lang w:val="de-DE"/>
        </w:rPr>
        <w:t>. Sie sind für den Verein die beste Werbung, genau wie die internationale</w:t>
      </w:r>
      <w:r>
        <w:rPr>
          <w:rFonts w:ascii="Arial" w:hAnsi="Arial"/>
          <w:lang w:val="de-DE"/>
        </w:rPr>
        <w:t>n</w:t>
      </w:r>
      <w:r>
        <w:rPr>
          <w:rFonts w:ascii="Arial" w:hAnsi="Arial"/>
          <w:lang w:val="de-DE"/>
        </w:rPr>
        <w:t xml:space="preserve"> und nationale</w:t>
      </w:r>
      <w:r>
        <w:rPr>
          <w:rFonts w:ascii="Arial" w:hAnsi="Arial"/>
          <w:lang w:val="de-DE"/>
        </w:rPr>
        <w:t>n</w:t>
      </w:r>
      <w:r>
        <w:rPr>
          <w:rFonts w:ascii="Arial" w:hAnsi="Arial"/>
          <w:lang w:val="de-DE"/>
        </w:rPr>
        <w:t xml:space="preserve"> Wettkämpfe, </w:t>
      </w:r>
      <w:r>
        <w:rPr>
          <w:rFonts w:ascii="Arial" w:hAnsi="Arial"/>
          <w:lang w:val="de-DE"/>
        </w:rPr>
        <w:t xml:space="preserve">die </w:t>
      </w:r>
      <w:r>
        <w:rPr>
          <w:rFonts w:ascii="Arial" w:hAnsi="Arial"/>
          <w:lang w:val="de-DE"/>
        </w:rPr>
        <w:t xml:space="preserve">immer </w:t>
      </w:r>
      <w:r>
        <w:rPr>
          <w:rFonts w:ascii="Arial" w:hAnsi="Arial"/>
          <w:lang w:val="de-DE"/>
        </w:rPr>
        <w:t>wahre Zuschauermagneten sind</w:t>
      </w:r>
      <w:r>
        <w:rPr>
          <w:rFonts w:ascii="Arial" w:hAnsi="Arial"/>
          <w:lang w:val="de-DE"/>
        </w:rPr>
        <w:t xml:space="preserve">. Auf der Suche nach </w:t>
      </w:r>
      <w:r>
        <w:rPr>
          <w:rFonts w:ascii="Arial" w:hAnsi="Arial"/>
          <w:lang w:val="de-DE"/>
        </w:rPr>
        <w:t>jungen Talenten</w:t>
      </w:r>
      <w:r>
        <w:rPr>
          <w:rFonts w:ascii="Arial" w:hAnsi="Arial"/>
          <w:lang w:val="de-DE"/>
        </w:rPr>
        <w:t xml:space="preserve"> und neuen Mitgliedern arbeitet der WSV eng mit Schulen und Kitas zusammen. </w:t>
      </w:r>
      <w:r>
        <w:rPr>
          <w:rFonts w:ascii="Arial" w:hAnsi="Arial"/>
          <w:lang w:val="de-DE"/>
        </w:rPr>
        <w:t xml:space="preserve">Für </w:t>
      </w:r>
      <w:r>
        <w:rPr>
          <w:rFonts w:ascii="Arial" w:hAnsi="Arial"/>
          <w:lang w:val="de-DE"/>
        </w:rPr>
        <w:t>Touri</w:t>
      </w:r>
      <w:r>
        <w:rPr>
          <w:rFonts w:ascii="Arial" w:hAnsi="Arial"/>
          <w:lang w:val="de-DE"/>
        </w:rPr>
        <w:t xml:space="preserve">sten sind die Skisprungschanzen </w:t>
      </w:r>
      <w:r>
        <w:rPr>
          <w:rFonts w:ascii="Arial" w:hAnsi="Arial"/>
          <w:lang w:val="de-DE"/>
        </w:rPr>
        <w:t>ein attraktives Ausflugs</w:t>
      </w:r>
      <w:r>
        <w:rPr>
          <w:rFonts w:ascii="Arial" w:hAnsi="Arial"/>
          <w:lang w:val="de-DE"/>
        </w:rPr>
        <w:t>ziel. Zu den Höhepunkten im Ver</w:t>
      </w:r>
      <w:r>
        <w:rPr>
          <w:rFonts w:ascii="Arial" w:hAnsi="Arial"/>
          <w:lang w:val="de-DE"/>
        </w:rPr>
        <w:t xml:space="preserve">anstaltungskalender gehört der Märkische Wintersporttag, den der Verein </w:t>
      </w:r>
      <w:r>
        <w:rPr>
          <w:rFonts w:ascii="Arial" w:hAnsi="Arial"/>
          <w:lang w:val="de-DE"/>
        </w:rPr>
        <w:t>jedes Jahr</w:t>
      </w:r>
      <w:r>
        <w:rPr>
          <w:rFonts w:ascii="Arial" w:hAnsi="Arial"/>
          <w:lang w:val="de-DE"/>
        </w:rPr>
        <w:t xml:space="preserve"> im Januar ausrichtet.</w:t>
      </w:r>
    </w:p>
    <w:p w14:paraId="509D7CE7" w14:textId="77777777">
      <w:pPr>
        <w:spacing w:line="360" w:lineRule="auto"/>
        <w:rPr>
          <w:rFonts w:ascii="Arial" w:hAnsi="Arial"/>
          <w:lang w:val="de-DE"/>
        </w:rPr>
      </w:pPr>
    </w:p>
    <w:p w14:paraId="21871AEB" w14:textId="7EA46AC">
      <w:pPr>
        <w:autoSpaceDE w:val="false"/>
        <w:autoSpaceDN w:val="false"/>
        <w:adjustRightInd w:val="false"/>
        <w:rPr>
          <w:rFonts w:ascii="Arial" w:hAnsi="Arial" w:cs="Arial"/>
          <w:szCs w:val="24"/>
          <w:lang w:eastAsia="ja-JP"/>
        </w:rPr>
      </w:pPr>
      <w:r>
        <w:rPr>
          <w:rFonts w:ascii="Arial" w:hAnsi="Arial" w:cs="Arial"/>
          <w:szCs w:val="24"/>
          <w:lang w:eastAsia="ja-JP"/>
        </w:rPr>
        <w:t xml:space="preserve">Der Verein wird begleitet von der </w:t>
      </w:r>
      <w:r>
        <w:rPr>
          <w:rFonts w:ascii="Arial" w:hAnsi="Arial"/>
          <w:lang w:val="de-DE"/>
        </w:rPr>
        <w:t>Volks- und Raiffeisenbank Fürstenwalde Seelow Wriezen eG</w:t>
      </w:r>
      <w:r>
        <w:rPr>
          <w:rFonts w:ascii="Arial" w:hAnsi="Arial" w:cs="Arial"/>
          <w:lang w:val="de-DE" w:eastAsia="ja-JP"/>
        </w:rPr>
        <w:t>.</w:t>
      </w:r>
    </w:p>
    <w:p w14:paraId="5714CDA4" w14:textId="77777777">
      <w:pPr>
        <w:autoSpaceDE w:val="false"/>
        <w:autoSpaceDN w:val="false"/>
        <w:adjustRightInd w:val="false"/>
        <w:spacing w:line="360" w:lineRule="auto"/>
        <w:rPr>
          <w:rFonts w:ascii="Arial" w:hAnsi="Arial" w:cs="Arial"/>
          <w:b/>
          <w:szCs w:val="24"/>
          <w:lang w:eastAsia="ja-JP"/>
        </w:rPr>
      </w:pPr>
    </w:p>
    <w:p w14:paraId="5421F7BA" w14:textId="77777777">
      <w:pPr>
        <w:autoSpaceDE w:val="false"/>
        <w:autoSpaceDN w:val="false"/>
        <w:adjustRightInd w:val="false"/>
        <w:spacing w:line="360" w:lineRule="auto"/>
        <w:rPr>
          <w:rFonts w:ascii="Arial" w:hAnsi="Arial" w:cs="Arial"/>
          <w:b/>
          <w:szCs w:val="24"/>
          <w:lang w:eastAsia="ja-JP"/>
        </w:rPr>
      </w:pPr>
    </w:p>
    <w:p w14:paraId="6DEE02A0" w14:textId="153F145A">
      <w:pPr>
        <w:autoSpaceDE w:val="false"/>
        <w:autoSpaceDN w:val="false"/>
        <w:adjustRightInd w:val="false"/>
        <w:rPr>
          <w:rFonts w:ascii="Arial" w:hAnsi="Arial" w:cs="Arial"/>
          <w:b/>
          <w:lang w:val="de-DE" w:eastAsia="ja-JP"/>
        </w:rPr>
      </w:pPr>
      <w:r>
        <w:rPr>
          <w:rFonts w:ascii="Arial" w:hAnsi="Arial" w:cs="Arial"/>
          <w:b/>
          <w:lang w:val="de-DE" w:eastAsia="ja-JP"/>
        </w:rPr>
        <w:t>Ajax Eichwalde 2000</w:t>
      </w:r>
      <w:r>
        <w:rPr>
          <w:rFonts w:ascii="Arial" w:hAnsi="Arial" w:cs="Arial"/>
          <w:b/>
          <w:lang w:val="de-DE" w:eastAsia="ja-JP"/>
        </w:rPr>
        <w:t xml:space="preserve"> </w:t>
      </w:r>
      <w:r>
        <w:rPr>
          <w:rFonts w:ascii="Arial" w:hAnsi="Arial" w:cs="Arial"/>
          <w:b/>
          <w:lang w:val="de-DE" w:eastAsia="ja-JP"/>
        </w:rPr>
        <w:t>e.V.</w:t>
      </w:r>
    </w:p>
    <w:p w14:paraId="5EE7B287" w14:textId="77777777">
      <w:pPr>
        <w:spacing w:line="360" w:lineRule="auto"/>
        <w:rPr>
          <w:rFonts w:ascii="Arial" w:hAnsi="Arial" w:cs="Arial"/>
          <w:b/>
          <w:szCs w:val="24"/>
          <w:lang w:eastAsia="ja-JP"/>
        </w:rPr>
      </w:pPr>
    </w:p>
    <w:p w14:paraId="775AF258" w14:textId="72E989F4">
      <w:pPr>
        <w:spacing w:line="360" w:lineRule="auto"/>
        <w:rPr>
          <w:rFonts w:ascii="Arial" w:hAnsi="Arial"/>
        </w:rPr>
      </w:pPr>
      <w:r>
        <w:rPr>
          <w:rFonts w:ascii="Arial" w:hAnsi="Arial"/>
        </w:rPr>
        <w:t>Zum Sportfest im Juli, bei dem</w:t>
      </w:r>
      <w:r>
        <w:rPr>
          <w:rFonts w:ascii="Arial" w:hAnsi="Arial"/>
        </w:rPr>
        <w:t xml:space="preserve"> </w:t>
      </w:r>
      <w:r>
        <w:rPr>
          <w:rFonts w:ascii="Arial" w:hAnsi="Arial"/>
        </w:rPr>
        <w:t xml:space="preserve">120 Jahre Sport gefeiert wurden, haben </w:t>
      </w:r>
      <w:r>
        <w:rPr>
          <w:rFonts w:ascii="Arial" w:hAnsi="Arial"/>
        </w:rPr>
        <w:t xml:space="preserve">Ajax Eichwalde 2000 </w:t>
      </w:r>
      <w:r>
        <w:rPr>
          <w:rFonts w:ascii="Arial" w:hAnsi="Arial"/>
        </w:rPr>
        <w:t xml:space="preserve">und die </w:t>
      </w:r>
      <w:r>
        <w:rPr>
          <w:rFonts w:ascii="Arial" w:hAnsi="Arial"/>
        </w:rPr>
        <w:t>Gemeinde</w:t>
      </w:r>
      <w:r>
        <w:rPr>
          <w:rFonts w:ascii="Arial" w:hAnsi="Arial"/>
        </w:rPr>
        <w:t xml:space="preserve"> vielen einen </w:t>
      </w:r>
      <w:r>
        <w:rPr>
          <w:rFonts w:ascii="Arial" w:hAnsi="Arial"/>
        </w:rPr>
        <w:t>lang gehegten</w:t>
      </w:r>
      <w:r>
        <w:rPr>
          <w:rFonts w:ascii="Arial" w:hAnsi="Arial"/>
        </w:rPr>
        <w:t xml:space="preserve"> </w:t>
      </w:r>
      <w:r>
        <w:rPr>
          <w:rFonts w:ascii="Arial" w:hAnsi="Arial"/>
        </w:rPr>
        <w:t>Wunsch erfüllt</w:t>
      </w:r>
      <w:r>
        <w:rPr>
          <w:rFonts w:ascii="Arial" w:hAnsi="Arial"/>
        </w:rPr>
        <w:t xml:space="preserve">: </w:t>
      </w:r>
      <w:r>
        <w:rPr>
          <w:rFonts w:ascii="Arial" w:hAnsi="Arial"/>
        </w:rPr>
        <w:t xml:space="preserve">Der </w:t>
      </w:r>
      <w:r>
        <w:rPr>
          <w:rFonts w:ascii="Arial" w:hAnsi="Arial"/>
        </w:rPr>
        <w:t>„zweite Fitnessplatz in Eichwalde</w:t>
      </w:r>
      <w:r>
        <w:rPr>
          <w:rFonts w:ascii="Arial" w:hAnsi="Arial" w:cs="Arial"/>
          <w:szCs w:val="24"/>
        </w:rPr>
        <w:t>“</w:t>
      </w:r>
      <w:r>
        <w:rPr>
          <w:rFonts w:ascii="Arial" w:hAnsi="Arial"/>
        </w:rPr>
        <w:t xml:space="preserve"> </w:t>
      </w:r>
      <w:r>
        <w:rPr>
          <w:rFonts w:ascii="Arial" w:hAnsi="Arial"/>
        </w:rPr>
        <w:t xml:space="preserve">wurde </w:t>
      </w:r>
      <w:r>
        <w:rPr>
          <w:rFonts w:ascii="Arial" w:hAnsi="Arial"/>
        </w:rPr>
        <w:t xml:space="preserve">offiziell eröffnet. </w:t>
      </w:r>
      <w:r>
        <w:rPr>
          <w:rFonts w:ascii="Arial" w:hAnsi="Arial"/>
        </w:rPr>
        <w:t>Seitdem</w:t>
      </w:r>
      <w:r>
        <w:rPr>
          <w:rFonts w:ascii="Arial" w:hAnsi="Arial"/>
        </w:rPr>
        <w:t xml:space="preserve"> gibt es </w:t>
      </w:r>
      <w:r>
        <w:rPr>
          <w:rFonts w:ascii="Arial" w:hAnsi="Arial"/>
        </w:rPr>
        <w:t xml:space="preserve">auf jeder Seite der Bahngleise ein </w:t>
      </w:r>
      <w:r>
        <w:rPr>
          <w:rFonts w:ascii="Arial" w:hAnsi="Arial"/>
        </w:rPr>
        <w:t xml:space="preserve">modernes </w:t>
      </w:r>
      <w:r>
        <w:rPr>
          <w:rFonts w:ascii="Arial" w:hAnsi="Arial"/>
        </w:rPr>
        <w:t xml:space="preserve">Outdoor-Sportangebot, das </w:t>
      </w:r>
      <w:r>
        <w:rPr>
          <w:rFonts w:ascii="Arial" w:hAnsi="Arial"/>
        </w:rPr>
        <w:t>allen offen</w:t>
      </w:r>
      <w:r>
        <w:rPr>
          <w:rFonts w:ascii="Arial" w:hAnsi="Arial"/>
        </w:rPr>
        <w:t>steht</w:t>
      </w:r>
      <w:r>
        <w:rPr>
          <w:rFonts w:ascii="Arial" w:hAnsi="Arial"/>
        </w:rPr>
        <w:t xml:space="preserve">, die sich umsonst und draußen bewegen wollen. Die Geräte decken jedes </w:t>
      </w:r>
      <w:r>
        <w:rPr>
          <w:rFonts w:ascii="Arial" w:hAnsi="Arial"/>
        </w:rPr>
        <w:t>Fitness-</w:t>
      </w:r>
      <w:r>
        <w:rPr>
          <w:rFonts w:ascii="Arial" w:hAnsi="Arial"/>
        </w:rPr>
        <w:t xml:space="preserve">Level ab. Der Sportverein hat </w:t>
      </w:r>
      <w:r>
        <w:rPr>
          <w:rFonts w:ascii="Arial" w:hAnsi="Arial"/>
        </w:rPr>
        <w:t>für den Fitnessplatz</w:t>
      </w:r>
      <w:r>
        <w:rPr>
          <w:rFonts w:ascii="Arial" w:hAnsi="Arial"/>
        </w:rPr>
        <w:t xml:space="preserve"> Teile seines Grundstücks zur Verfügung gestellt und Geld eingeworben. Die Gemeinde hat die Geräte beschafft, sie aufgestellt und die Einfriedung finanziert. Ein Konzept, von dem alle profitieren </w:t>
      </w:r>
      <w:r>
        <w:rPr>
          <w:rFonts w:ascii="Arial" w:hAnsi="Arial"/>
          <w:lang w:val="de-DE"/>
        </w:rPr>
        <w:t>–</w:t>
      </w:r>
      <w:r>
        <w:rPr>
          <w:rFonts w:ascii="Arial" w:hAnsi="Arial"/>
        </w:rPr>
        <w:t xml:space="preserve"> die Bevölkerung, die Gemeinde und der Sportverein.</w:t>
      </w:r>
    </w:p>
    <w:p w14:paraId="1BF5698E" w14:textId="77777777">
      <w:pPr>
        <w:spacing w:line="360" w:lineRule="auto"/>
        <w:rPr>
          <w:rFonts w:ascii="Arial" w:hAnsi="Arial"/>
        </w:rPr>
      </w:pPr>
    </w:p>
    <w:p w14:paraId="30DF1FD7" w14:textId="4E1AB615">
      <w:pPr>
        <w:spacing w:line="360" w:lineRule="auto"/>
        <w:rPr>
          <w:rFonts w:ascii="Arial" w:hAnsi="Arial" w:cs="Arial"/>
          <w:lang w:val="de-DE" w:eastAsia="ja-JP"/>
        </w:rPr>
      </w:pPr>
      <w:r>
        <w:rPr>
          <w:rFonts w:ascii="Arial" w:hAnsi="Arial" w:cs="Arial"/>
          <w:szCs w:val="24"/>
          <w:lang w:eastAsia="ja-JP"/>
        </w:rPr>
        <w:t xml:space="preserve">Die Bewerbung </w:t>
      </w:r>
      <w:r>
        <w:rPr>
          <w:rFonts w:ascii="Arial" w:hAnsi="Arial"/>
          <w:lang w:val="de-DE"/>
        </w:rPr>
        <w:t xml:space="preserve">für die </w:t>
      </w:r>
      <w:r>
        <w:rPr>
          <w:rFonts w:ascii="Arial" w:hAnsi="Arial"/>
        </w:rPr>
        <w:t>„</w:t>
      </w:r>
      <w:r>
        <w:rPr>
          <w:rFonts w:ascii="Arial" w:hAnsi="Arial"/>
          <w:lang w:val="de-DE"/>
        </w:rPr>
        <w:t>Sterne des Sports" 202</w:t>
      </w:r>
      <w:r>
        <w:rPr>
          <w:rFonts w:ascii="Arial" w:hAnsi="Arial"/>
          <w:lang w:val="de-DE"/>
        </w:rPr>
        <w:t xml:space="preserve">4 </w:t>
      </w:r>
      <w:r>
        <w:rPr>
          <w:rFonts w:ascii="Arial" w:hAnsi="Arial"/>
          <w:lang w:val="de-DE"/>
        </w:rPr>
        <w:t xml:space="preserve">ging an die </w:t>
      </w:r>
      <w:r>
        <w:rPr>
          <w:rFonts w:ascii="Arial" w:hAnsi="Arial"/>
          <w:lang w:val="de-DE"/>
        </w:rPr>
        <w:t>Berliner Volksbank</w:t>
      </w:r>
      <w:r>
        <w:rPr>
          <w:rFonts w:ascii="Arial" w:hAnsi="Arial"/>
          <w:lang w:val="de-DE"/>
        </w:rPr>
        <w:t xml:space="preserve"> </w:t>
      </w:r>
      <w:r>
        <w:rPr>
          <w:rFonts w:ascii="Arial" w:hAnsi="Arial"/>
          <w:lang w:val="de-DE"/>
        </w:rPr>
        <w:t>eG</w:t>
      </w:r>
      <w:r>
        <w:rPr>
          <w:rFonts w:ascii="Arial" w:hAnsi="Arial" w:cs="Arial"/>
          <w:lang w:val="de-DE" w:eastAsia="ja-JP"/>
        </w:rPr>
        <w:t>.</w:t>
      </w:r>
    </w:p>
    <w:p w14:paraId="4D6D4ED7" w14:textId="77777777">
      <w:pPr>
        <w:spacing w:line="360" w:lineRule="auto"/>
        <w:rPr>
          <w:rFonts w:ascii="Arial" w:hAnsi="Arial" w:cs="Arial"/>
          <w:b/>
          <w:lang w:val="de-DE" w:eastAsia="ja-JP"/>
        </w:rPr>
      </w:pPr>
    </w:p>
    <w:p w14:paraId="75765C1A" w14:textId="77777777">
      <w:pPr>
        <w:spacing w:line="360" w:lineRule="auto"/>
        <w:rPr>
          <w:rFonts w:ascii="Arial" w:hAnsi="Arial" w:cs="Arial"/>
          <w:b/>
          <w:lang w:val="de-DE" w:eastAsia="ja-JP"/>
        </w:rPr>
      </w:pPr>
    </w:p>
    <w:p w14:paraId="70219BE1" w14:textId="36AF527C">
      <w:pPr>
        <w:spacing w:line="360" w:lineRule="auto"/>
        <w:rPr>
          <w:rFonts w:ascii="Arial" w:hAnsi="Arial" w:cs="Arial"/>
          <w:b/>
          <w:lang w:val="de-DE" w:eastAsia="ja-JP"/>
        </w:rPr>
      </w:pPr>
      <w:r>
        <w:rPr>
          <w:rFonts w:ascii="Arial" w:hAnsi="Arial" w:cs="Arial"/>
          <w:b/>
          <w:lang w:val="de-DE" w:eastAsia="ja-JP"/>
        </w:rPr>
        <w:t>TSV BW</w:t>
      </w:r>
      <w:r>
        <w:rPr>
          <w:rFonts w:ascii="Arial" w:hAnsi="Arial" w:cs="Arial"/>
          <w:b/>
          <w:lang w:val="de-DE" w:eastAsia="ja-JP"/>
        </w:rPr>
        <w:t xml:space="preserve"> 65 Schwedt/Oder e.V.</w:t>
      </w:r>
    </w:p>
    <w:p w14:paraId="238CE860" w14:textId="77777777">
      <w:pPr>
        <w:spacing w:line="360" w:lineRule="auto"/>
        <w:rPr>
          <w:rFonts w:ascii="Arial" w:hAnsi="Arial" w:cs="Arial"/>
          <w:b/>
          <w:szCs w:val="24"/>
          <w:lang w:eastAsia="ja-JP"/>
        </w:rPr>
      </w:pPr>
    </w:p>
    <w:p w14:paraId="5976B368" w14:textId="7AB3B0DF">
      <w:pPr>
        <w:spacing w:line="360" w:lineRule="auto"/>
        <w:rPr>
          <w:rFonts w:ascii="Arial" w:hAnsi="Arial" w:cs="Arial"/>
          <w:szCs w:val="24"/>
          <w:lang w:eastAsia="ja-JP"/>
        </w:rPr>
      </w:pPr>
      <w:r>
        <w:rPr>
          <w:rFonts w:ascii="Arial" w:hAnsi="Arial" w:cs="Arial"/>
          <w:szCs w:val="24"/>
          <w:lang w:eastAsia="ja-JP"/>
        </w:rPr>
        <w:t>Mit der Initiative </w:t>
      </w:r>
      <w:r>
        <w:rPr>
          <w:rFonts w:ascii="Arial" w:hAnsi="Arial"/>
        </w:rPr>
        <w:t xml:space="preserve">„Grenzenlos" </w:t>
      </w:r>
      <w:r>
        <w:rPr>
          <w:rFonts w:ascii="Arial" w:hAnsi="Arial" w:cs="Arial"/>
          <w:szCs w:val="24"/>
          <w:lang w:eastAsia="ja-JP"/>
        </w:rPr>
        <w:t>will die Abteilung Gewichtheben des TSV Blau-Weiß 65 Schwedt/Oder in Zukunft ihr Training für Menschen mit Behinderung öffnen und vor allem Kinder ansprechen. Doch </w:t>
      </w:r>
      <w:bookmarkStart w:name="_GoBack" w:id="0"/>
      <w:bookmarkEnd w:id="0"/>
      <w:r>
        <w:rPr>
          <w:rFonts w:ascii="Arial" w:hAnsi="Arial" w:cs="Arial"/>
          <w:szCs w:val="24"/>
          <w:lang w:eastAsia="ja-JP"/>
        </w:rPr>
        <w:t xml:space="preserve">zuerst müssen die Voraussetzungen geschaffen werden. Der Verein braucht eine neue, speziell angepasste Gewichthebeaurüstung, die es Menschen mit unterschiedlichen Behinderungen ermöglicht, sicher und effizient zu trainieren. Außerdem muss ein Trainingsprogramm maßgeschneidert werden, das auf die individuellen Bedürfnisse und Fähigkeiten der Teilnehmer*innen eingeht. Und nicht zuletzt möchte der TSV mit neuen inklusiven Events und Wettbewerben dafür sorgen, dass Menschen mit Behinderungen nicht nur am Sport teilnehmen können, sondern ihre Leistungen und Erfolge im Gewichtheben auch gesehen und anerkannt werden. </w:t>
      </w:r>
    </w:p>
    <w:p w14:paraId="4D50784F" w14:textId="77777777">
      <w:pPr>
        <w:autoSpaceDE w:val="false"/>
        <w:autoSpaceDN w:val="false"/>
        <w:adjustRightInd w:val="false"/>
        <w:rPr>
          <w:rFonts w:ascii="Arial" w:hAnsi="Arial" w:cs="Arial"/>
          <w:szCs w:val="24"/>
          <w:lang w:eastAsia="ja-JP"/>
        </w:rPr>
      </w:pPr>
    </w:p>
    <w:p w14:paraId="FC65377" w14:textId="20AE7E49">
      <w:pPr>
        <w:autoSpaceDE w:val="false"/>
        <w:autoSpaceDN w:val="false"/>
        <w:adjustRightInd w:val="false"/>
        <w:rPr>
          <w:rFonts w:ascii="Arial" w:hAnsi="Arial" w:cs="Arial"/>
          <w:szCs w:val="24"/>
          <w:lang w:eastAsia="ja-JP"/>
        </w:rPr>
      </w:pPr>
      <w:r>
        <w:rPr>
          <w:rFonts w:ascii="Arial" w:hAnsi="Arial" w:cs="Arial"/>
          <w:szCs w:val="24"/>
          <w:lang w:eastAsia="ja-JP"/>
        </w:rPr>
        <w:t xml:space="preserve">Der </w:t>
      </w:r>
      <w:r>
        <w:rPr>
          <w:rFonts w:ascii="Arial" w:hAnsi="Arial" w:eastAsia="Arial" w:cs="Arial"/>
          <w:szCs w:val="24"/>
          <w:lang w:eastAsia="ja-JP"/>
        </w:rPr>
        <w:t>Verein</w:t>
      </w:r>
      <w:r>
        <w:rPr>
          <w:rFonts w:ascii="Arial" w:hAnsi="Arial" w:cs="Arial"/>
          <w:szCs w:val="24"/>
          <w:lang w:eastAsia="ja-JP"/>
        </w:rPr>
        <w:t xml:space="preserve"> wird begleitet von der </w:t>
      </w:r>
      <w:r>
        <w:rPr>
          <w:rFonts w:ascii="Arial" w:hAnsi="Arial"/>
          <w:lang w:val="de-DE"/>
        </w:rPr>
        <w:t xml:space="preserve"> VR-Bank Uckermark-Randow eG</w:t>
      </w:r>
      <w:r>
        <w:rPr>
          <w:rFonts w:ascii="Arial" w:hAnsi="Arial" w:cs="Arial"/>
          <w:lang w:val="de-DE" w:eastAsia="ja-JP"/>
        </w:rPr>
        <w:t>.</w:t>
      </w:r>
    </w:p>
    <w:p w14:paraId="467CBDCB" w14:textId="77777777">
      <w:pPr>
        <w:autoSpaceDE w:val="false"/>
        <w:autoSpaceDN w:val="false"/>
        <w:adjustRightInd w:val="false"/>
        <w:spacing w:line="360" w:lineRule="auto"/>
        <w:rPr>
          <w:rFonts w:ascii="Arial" w:hAnsi="Arial" w:cs="Arial"/>
          <w:b/>
          <w:szCs w:val="24"/>
          <w:lang w:eastAsia="ja-JP"/>
        </w:rPr>
      </w:pPr>
    </w:p>
    <w:p w14:paraId="3A89EC1D" w14:textId="77777777">
      <w:pPr>
        <w:autoSpaceDE w:val="false"/>
        <w:autoSpaceDN w:val="false"/>
        <w:adjustRightInd w:val="false"/>
        <w:spacing w:line="360" w:lineRule="auto"/>
        <w:rPr>
          <w:rFonts w:ascii="Arial" w:hAnsi="Arial" w:cs="Arial"/>
          <w:b/>
          <w:szCs w:val="24"/>
          <w:lang w:eastAsia="ja-JP"/>
        </w:rPr>
      </w:pPr>
    </w:p>
    <w:p w14:paraId="70AECC3A" w14:textId="6E849366">
      <w:pPr>
        <w:autoSpaceDE w:val="false"/>
        <w:autoSpaceDN w:val="false"/>
        <w:adjustRightInd w:val="false"/>
        <w:rPr>
          <w:rFonts w:ascii="Arial" w:hAnsi="Arial" w:cs="Arial"/>
          <w:lang w:val="de-DE" w:eastAsia="ja-JP"/>
        </w:rPr>
      </w:pPr>
    </w:p>
    <w:sectPr>
      <w:headerReference w:type="default" r:id="rId7"/>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A15E4" w14:textId="77777777" w:rsidR="00D937CB" w:rsidRDefault="00D937CB">
      <w:r>
        <w:separator/>
      </w:r>
    </w:p>
  </w:endnote>
  <w:endnote w:type="continuationSeparator" w:id="0">
    <w:p w14:paraId="08A29272" w14:textId="77777777" w:rsidR="00D937CB" w:rsidRDefault="00D937CB">
      <w:r>
        <w:continuationSeparator/>
      </w:r>
    </w:p>
  </w:endnote>
</w:endnotes>
</file>

<file path=word/fontTable.xml><?xml version="1.0" encoding="utf-8"?>
<w:font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o="urn:schemas-microsoft-com:office:office" xmlns:w10="urn:schemas-microsoft-com:office:word" xmlns:ns16="urn:schemas-microsoft-com:office:powerpoint"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50B86" w14:textId="77777777" w:rsidR="00D937CB" w:rsidRDefault="00D937CB">
      <w:r>
        <w:separator/>
      </w:r>
    </w:p>
  </w:footnote>
  <w:footnote w:type="continuationSeparator" w:id="0">
    <w:p w14:paraId="34FE3C98" w14:textId="77777777" w:rsidR="00D937CB" w:rsidRDefault="00D937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D4A9" w14:textId="77777777" w:rsidR="00D937CB" w:rsidRDefault="00D937CB">
    <w:pPr>
      <w:pStyle w:val="Kopfzeile"/>
      <w:rPr>
        <w:i/>
      </w:rPr>
    </w:pPr>
    <w:r>
      <w:rPr>
        <w:i/>
      </w:rPr>
      <w:cr/>
    </w:r>
  </w:p>
  <w:p w14:paraId="488028D7" w14:textId="77777777" w:rsidR="00D937CB" w:rsidRDefault="00F72A3D">
    <w:pPr>
      <w:pStyle w:val="Kopfzeile"/>
    </w:pPr>
    <w:r>
      <w:pict w14:anchorId="5A35F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pt;height:44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CA"/>
    <w:rsid w:val="00002A59"/>
    <w:rsid w:val="00017030"/>
    <w:rsid w:val="00017B92"/>
    <w:rsid w:val="00020593"/>
    <w:rsid w:val="00024612"/>
    <w:rsid w:val="00024A1D"/>
    <w:rsid w:val="00026547"/>
    <w:rsid w:val="00037ECD"/>
    <w:rsid w:val="00081988"/>
    <w:rsid w:val="00090B00"/>
    <w:rsid w:val="000A24CB"/>
    <w:rsid w:val="000A7FC8"/>
    <w:rsid w:val="000B2342"/>
    <w:rsid w:val="000B777C"/>
    <w:rsid w:val="000C1383"/>
    <w:rsid w:val="000D3316"/>
    <w:rsid w:val="000E218A"/>
    <w:rsid w:val="000E426A"/>
    <w:rsid w:val="000F4890"/>
    <w:rsid w:val="00101BF7"/>
    <w:rsid w:val="00111478"/>
    <w:rsid w:val="00115B53"/>
    <w:rsid w:val="00134637"/>
    <w:rsid w:val="00135D26"/>
    <w:rsid w:val="001407BD"/>
    <w:rsid w:val="001447E0"/>
    <w:rsid w:val="00146CDE"/>
    <w:rsid w:val="00151FF7"/>
    <w:rsid w:val="00155685"/>
    <w:rsid w:val="001568C9"/>
    <w:rsid w:val="00162861"/>
    <w:rsid w:val="00165AD1"/>
    <w:rsid w:val="00171204"/>
    <w:rsid w:val="00172309"/>
    <w:rsid w:val="0017754C"/>
    <w:rsid w:val="001824E4"/>
    <w:rsid w:val="001875EC"/>
    <w:rsid w:val="001904D6"/>
    <w:rsid w:val="001956CA"/>
    <w:rsid w:val="001A7C5F"/>
    <w:rsid w:val="001B09A2"/>
    <w:rsid w:val="001B60B4"/>
    <w:rsid w:val="001D15F5"/>
    <w:rsid w:val="001D7437"/>
    <w:rsid w:val="001E23C9"/>
    <w:rsid w:val="001E2A6A"/>
    <w:rsid w:val="001E3158"/>
    <w:rsid w:val="001E4B44"/>
    <w:rsid w:val="001E6805"/>
    <w:rsid w:val="00203B7D"/>
    <w:rsid w:val="00205521"/>
    <w:rsid w:val="00220FC0"/>
    <w:rsid w:val="002219A0"/>
    <w:rsid w:val="00223B9C"/>
    <w:rsid w:val="0022578C"/>
    <w:rsid w:val="0023698B"/>
    <w:rsid w:val="002379A3"/>
    <w:rsid w:val="00245CBF"/>
    <w:rsid w:val="00255722"/>
    <w:rsid w:val="00257720"/>
    <w:rsid w:val="00283852"/>
    <w:rsid w:val="00286EC4"/>
    <w:rsid w:val="002A27C3"/>
    <w:rsid w:val="002A2B18"/>
    <w:rsid w:val="002B1B83"/>
    <w:rsid w:val="002C0123"/>
    <w:rsid w:val="002D37BB"/>
    <w:rsid w:val="002D3ABC"/>
    <w:rsid w:val="002D63CB"/>
    <w:rsid w:val="002E08F6"/>
    <w:rsid w:val="002E3E89"/>
    <w:rsid w:val="002E5168"/>
    <w:rsid w:val="002F3F39"/>
    <w:rsid w:val="003058CE"/>
    <w:rsid w:val="00312515"/>
    <w:rsid w:val="003149A9"/>
    <w:rsid w:val="003252A6"/>
    <w:rsid w:val="00325E10"/>
    <w:rsid w:val="003428CE"/>
    <w:rsid w:val="00347588"/>
    <w:rsid w:val="00371CC1"/>
    <w:rsid w:val="00373A76"/>
    <w:rsid w:val="0037530D"/>
    <w:rsid w:val="00377590"/>
    <w:rsid w:val="00383C23"/>
    <w:rsid w:val="00394339"/>
    <w:rsid w:val="00394F41"/>
    <w:rsid w:val="003A015A"/>
    <w:rsid w:val="003A4541"/>
    <w:rsid w:val="003B5408"/>
    <w:rsid w:val="003B71D5"/>
    <w:rsid w:val="003C3F4B"/>
    <w:rsid w:val="003C40AD"/>
    <w:rsid w:val="003C71A0"/>
    <w:rsid w:val="003E0730"/>
    <w:rsid w:val="003E2D04"/>
    <w:rsid w:val="003F7333"/>
    <w:rsid w:val="00400048"/>
    <w:rsid w:val="0040292C"/>
    <w:rsid w:val="00403AE1"/>
    <w:rsid w:val="00415E5D"/>
    <w:rsid w:val="00420312"/>
    <w:rsid w:val="00427175"/>
    <w:rsid w:val="00442073"/>
    <w:rsid w:val="00445DBD"/>
    <w:rsid w:val="0045238F"/>
    <w:rsid w:val="00455204"/>
    <w:rsid w:val="004554A5"/>
    <w:rsid w:val="004557C9"/>
    <w:rsid w:val="00461B66"/>
    <w:rsid w:val="00466B81"/>
    <w:rsid w:val="004778D2"/>
    <w:rsid w:val="00477E2E"/>
    <w:rsid w:val="00482807"/>
    <w:rsid w:val="004829A4"/>
    <w:rsid w:val="00491800"/>
    <w:rsid w:val="0049294C"/>
    <w:rsid w:val="00496025"/>
    <w:rsid w:val="004A0843"/>
    <w:rsid w:val="004A248C"/>
    <w:rsid w:val="004B00ED"/>
    <w:rsid w:val="004B2B51"/>
    <w:rsid w:val="004C0E69"/>
    <w:rsid w:val="004C31BE"/>
    <w:rsid w:val="004D180E"/>
    <w:rsid w:val="004E1251"/>
    <w:rsid w:val="004F0DBB"/>
    <w:rsid w:val="004F205B"/>
    <w:rsid w:val="004F5D61"/>
    <w:rsid w:val="004F65A0"/>
    <w:rsid w:val="00500CE1"/>
    <w:rsid w:val="0050212A"/>
    <w:rsid w:val="00512A32"/>
    <w:rsid w:val="00514975"/>
    <w:rsid w:val="00521201"/>
    <w:rsid w:val="00543484"/>
    <w:rsid w:val="005441F0"/>
    <w:rsid w:val="00566DC8"/>
    <w:rsid w:val="00570E47"/>
    <w:rsid w:val="0057327E"/>
    <w:rsid w:val="005871E8"/>
    <w:rsid w:val="00590C3A"/>
    <w:rsid w:val="005A1C08"/>
    <w:rsid w:val="005A294E"/>
    <w:rsid w:val="005A3626"/>
    <w:rsid w:val="005B53E2"/>
    <w:rsid w:val="005C259B"/>
    <w:rsid w:val="005C38ED"/>
    <w:rsid w:val="005E52E2"/>
    <w:rsid w:val="005E6C95"/>
    <w:rsid w:val="005F156A"/>
    <w:rsid w:val="005F2DF0"/>
    <w:rsid w:val="00602136"/>
    <w:rsid w:val="00607BD5"/>
    <w:rsid w:val="00613C36"/>
    <w:rsid w:val="006316C4"/>
    <w:rsid w:val="0064168E"/>
    <w:rsid w:val="0066426B"/>
    <w:rsid w:val="00665142"/>
    <w:rsid w:val="006744E0"/>
    <w:rsid w:val="00674BD4"/>
    <w:rsid w:val="00681BAA"/>
    <w:rsid w:val="00684BEC"/>
    <w:rsid w:val="006920F9"/>
    <w:rsid w:val="006970DE"/>
    <w:rsid w:val="006A05E9"/>
    <w:rsid w:val="006B072A"/>
    <w:rsid w:val="006B09D1"/>
    <w:rsid w:val="006B3BDE"/>
    <w:rsid w:val="006B4B68"/>
    <w:rsid w:val="006B605A"/>
    <w:rsid w:val="006C34BB"/>
    <w:rsid w:val="006E29D9"/>
    <w:rsid w:val="006E58B1"/>
    <w:rsid w:val="006F443D"/>
    <w:rsid w:val="00701B2A"/>
    <w:rsid w:val="00702019"/>
    <w:rsid w:val="00703D0E"/>
    <w:rsid w:val="00714575"/>
    <w:rsid w:val="00731324"/>
    <w:rsid w:val="007314B0"/>
    <w:rsid w:val="00734112"/>
    <w:rsid w:val="00741280"/>
    <w:rsid w:val="00754357"/>
    <w:rsid w:val="00764BEC"/>
    <w:rsid w:val="00766FE8"/>
    <w:rsid w:val="00776C03"/>
    <w:rsid w:val="00782566"/>
    <w:rsid w:val="00784FCA"/>
    <w:rsid w:val="00785097"/>
    <w:rsid w:val="007A4D1E"/>
    <w:rsid w:val="007B1AD8"/>
    <w:rsid w:val="007B3712"/>
    <w:rsid w:val="007B544D"/>
    <w:rsid w:val="007C02A9"/>
    <w:rsid w:val="007C7B6B"/>
    <w:rsid w:val="007D2A45"/>
    <w:rsid w:val="007E42D4"/>
    <w:rsid w:val="007E4F07"/>
    <w:rsid w:val="007E705B"/>
    <w:rsid w:val="0080294F"/>
    <w:rsid w:val="0080640A"/>
    <w:rsid w:val="0081297A"/>
    <w:rsid w:val="008146DD"/>
    <w:rsid w:val="0081529E"/>
    <w:rsid w:val="00816EF8"/>
    <w:rsid w:val="00817767"/>
    <w:rsid w:val="00820040"/>
    <w:rsid w:val="00833599"/>
    <w:rsid w:val="008426B0"/>
    <w:rsid w:val="00843448"/>
    <w:rsid w:val="0084694D"/>
    <w:rsid w:val="00850B93"/>
    <w:rsid w:val="008531F0"/>
    <w:rsid w:val="00854677"/>
    <w:rsid w:val="00870E3C"/>
    <w:rsid w:val="0087301B"/>
    <w:rsid w:val="00873652"/>
    <w:rsid w:val="00892FD2"/>
    <w:rsid w:val="00893153"/>
    <w:rsid w:val="008A25BC"/>
    <w:rsid w:val="008A34A3"/>
    <w:rsid w:val="008A3F89"/>
    <w:rsid w:val="008B2AF7"/>
    <w:rsid w:val="008D00F7"/>
    <w:rsid w:val="008D025B"/>
    <w:rsid w:val="008D3DAE"/>
    <w:rsid w:val="008D6426"/>
    <w:rsid w:val="00932122"/>
    <w:rsid w:val="0094393A"/>
    <w:rsid w:val="00944413"/>
    <w:rsid w:val="00946E27"/>
    <w:rsid w:val="00947776"/>
    <w:rsid w:val="009502F4"/>
    <w:rsid w:val="0095042F"/>
    <w:rsid w:val="00950E96"/>
    <w:rsid w:val="009541EA"/>
    <w:rsid w:val="009763BF"/>
    <w:rsid w:val="00990411"/>
    <w:rsid w:val="00991154"/>
    <w:rsid w:val="00993E1E"/>
    <w:rsid w:val="009968B6"/>
    <w:rsid w:val="009B2850"/>
    <w:rsid w:val="009B49CA"/>
    <w:rsid w:val="009D106E"/>
    <w:rsid w:val="009D15EC"/>
    <w:rsid w:val="009D4E8D"/>
    <w:rsid w:val="009E056C"/>
    <w:rsid w:val="009E1692"/>
    <w:rsid w:val="009E3BD6"/>
    <w:rsid w:val="009F4905"/>
    <w:rsid w:val="00A06106"/>
    <w:rsid w:val="00A11BD7"/>
    <w:rsid w:val="00A1231F"/>
    <w:rsid w:val="00A20349"/>
    <w:rsid w:val="00A27252"/>
    <w:rsid w:val="00A334D5"/>
    <w:rsid w:val="00A46176"/>
    <w:rsid w:val="00A464CD"/>
    <w:rsid w:val="00A57F68"/>
    <w:rsid w:val="00A60EB1"/>
    <w:rsid w:val="00A64875"/>
    <w:rsid w:val="00A72810"/>
    <w:rsid w:val="00A8747C"/>
    <w:rsid w:val="00A920E9"/>
    <w:rsid w:val="00AA0A5E"/>
    <w:rsid w:val="00AA31D8"/>
    <w:rsid w:val="00AC4757"/>
    <w:rsid w:val="00AD01ED"/>
    <w:rsid w:val="00AD5D65"/>
    <w:rsid w:val="00AF32F5"/>
    <w:rsid w:val="00AF7A33"/>
    <w:rsid w:val="00B02A69"/>
    <w:rsid w:val="00B14180"/>
    <w:rsid w:val="00B1505D"/>
    <w:rsid w:val="00B16DB9"/>
    <w:rsid w:val="00B2456A"/>
    <w:rsid w:val="00B35453"/>
    <w:rsid w:val="00B4215D"/>
    <w:rsid w:val="00B44445"/>
    <w:rsid w:val="00B52CA9"/>
    <w:rsid w:val="00B543E2"/>
    <w:rsid w:val="00B672BB"/>
    <w:rsid w:val="00B7663C"/>
    <w:rsid w:val="00B80116"/>
    <w:rsid w:val="00B92F52"/>
    <w:rsid w:val="00BA4BBB"/>
    <w:rsid w:val="00BA5925"/>
    <w:rsid w:val="00BA7CCA"/>
    <w:rsid w:val="00BB2991"/>
    <w:rsid w:val="00BC0D7D"/>
    <w:rsid w:val="00BC7E21"/>
    <w:rsid w:val="00BD389E"/>
    <w:rsid w:val="00BD7466"/>
    <w:rsid w:val="00BF21A0"/>
    <w:rsid w:val="00C07AC7"/>
    <w:rsid w:val="00C11370"/>
    <w:rsid w:val="00C11DED"/>
    <w:rsid w:val="00C207CD"/>
    <w:rsid w:val="00C25511"/>
    <w:rsid w:val="00C30755"/>
    <w:rsid w:val="00C35349"/>
    <w:rsid w:val="00C51E1A"/>
    <w:rsid w:val="00C53871"/>
    <w:rsid w:val="00C61DC9"/>
    <w:rsid w:val="00C747DB"/>
    <w:rsid w:val="00C813EE"/>
    <w:rsid w:val="00C81620"/>
    <w:rsid w:val="00C81DD6"/>
    <w:rsid w:val="00C8412A"/>
    <w:rsid w:val="00C96571"/>
    <w:rsid w:val="00CA21CB"/>
    <w:rsid w:val="00CA4FA0"/>
    <w:rsid w:val="00CA7B5E"/>
    <w:rsid w:val="00CB02C8"/>
    <w:rsid w:val="00CB0A58"/>
    <w:rsid w:val="00CB3E33"/>
    <w:rsid w:val="00CC5C40"/>
    <w:rsid w:val="00CD2AE7"/>
    <w:rsid w:val="00CD79F0"/>
    <w:rsid w:val="00CF15EE"/>
    <w:rsid w:val="00CF6F73"/>
    <w:rsid w:val="00D16373"/>
    <w:rsid w:val="00D16817"/>
    <w:rsid w:val="00D23CDD"/>
    <w:rsid w:val="00D3624A"/>
    <w:rsid w:val="00D364BD"/>
    <w:rsid w:val="00D37506"/>
    <w:rsid w:val="00D456B0"/>
    <w:rsid w:val="00D4643E"/>
    <w:rsid w:val="00D510B7"/>
    <w:rsid w:val="00D5558E"/>
    <w:rsid w:val="00D63CD9"/>
    <w:rsid w:val="00D64AA8"/>
    <w:rsid w:val="00D77650"/>
    <w:rsid w:val="00D77C2B"/>
    <w:rsid w:val="00D8676F"/>
    <w:rsid w:val="00D937CB"/>
    <w:rsid w:val="00D94213"/>
    <w:rsid w:val="00DA7018"/>
    <w:rsid w:val="00DC69E8"/>
    <w:rsid w:val="00DC7623"/>
    <w:rsid w:val="00DD70FA"/>
    <w:rsid w:val="00DE450A"/>
    <w:rsid w:val="00DF02E3"/>
    <w:rsid w:val="00E024E9"/>
    <w:rsid w:val="00E06DEE"/>
    <w:rsid w:val="00E13CEE"/>
    <w:rsid w:val="00E20CAA"/>
    <w:rsid w:val="00E32519"/>
    <w:rsid w:val="00E36079"/>
    <w:rsid w:val="00E4763C"/>
    <w:rsid w:val="00E50CFA"/>
    <w:rsid w:val="00E60A26"/>
    <w:rsid w:val="00E64812"/>
    <w:rsid w:val="00E64C17"/>
    <w:rsid w:val="00E67022"/>
    <w:rsid w:val="00E76E84"/>
    <w:rsid w:val="00E854A9"/>
    <w:rsid w:val="00E8587E"/>
    <w:rsid w:val="00E915A3"/>
    <w:rsid w:val="00E96C8C"/>
    <w:rsid w:val="00EA34EC"/>
    <w:rsid w:val="00EB3F14"/>
    <w:rsid w:val="00ED0717"/>
    <w:rsid w:val="00ED74E3"/>
    <w:rsid w:val="00EE4512"/>
    <w:rsid w:val="00EE48CC"/>
    <w:rsid w:val="00EE6CB1"/>
    <w:rsid w:val="00EF0EC7"/>
    <w:rsid w:val="00EF1708"/>
    <w:rsid w:val="00EF1F52"/>
    <w:rsid w:val="00EF4711"/>
    <w:rsid w:val="00F00F4B"/>
    <w:rsid w:val="00F020FA"/>
    <w:rsid w:val="00F07E2F"/>
    <w:rsid w:val="00F11D2F"/>
    <w:rsid w:val="00F16E44"/>
    <w:rsid w:val="00F25565"/>
    <w:rsid w:val="00F27E17"/>
    <w:rsid w:val="00F357AD"/>
    <w:rsid w:val="00F40E9C"/>
    <w:rsid w:val="00F441F4"/>
    <w:rsid w:val="00F72A3D"/>
    <w:rsid w:val="00F90AB1"/>
    <w:rsid w:val="00F952D9"/>
    <w:rsid w:val="00FA25E3"/>
    <w:rsid w:val="00FA7FE4"/>
    <w:rsid w:val="00FB3F93"/>
    <w:rsid w:val="00FD083C"/>
    <w:rsid w:val="00FD3403"/>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5"/>
    <o:shapelayout v:ext="edit">
      <o:idmap v:ext="edit" data="1"/>
    </o:shapelayout>
  </w:shapeDefaults>
  <w:doNotEmbedSmartTags/>
  <w:decimalSymbol w:val=","/>
  <w:listSeparator w:val=";"/>
  <w14:docId w14:val="1482BDEC"/>
  <w14:defaultImageDpi w14:val="300"/>
</w:settings>
</file>

<file path=word/styles.xml><?xml version="1.0" encoding="utf-8"?>
<w:styles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o="urn:schemas-microsoft-com:office:office" xmlns:w10="urn:schemas-microsoft-com:office:word" xmlns:ns16="urn:schemas-microsoft-com:office:powerpoint"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w:docDefaults>
    <w:rPrDefault>
      <w:rPr>
        <w:rFonts w:ascii="Times New Roman" w:hAnsi="Times New Roman" w:cs="Times New Roman" w:eastAsiaTheme="minorEastAsia"/>
        <w:lang w:val="en-US" w:eastAsia="ja-JP" w:bidi="ar-SA"/>
      </w:rPr>
    </w:rPrDefault>
    <w:pPrDefault/>
  </w:docDefaults>
  <w:latentStyles w:defLockedState="false" w:defUIPriority="99" w:defSemiHidden="true" w:defUnhideWhenUsed="true" w:defQFormat="false" w:count="276">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Note Level 1" w:semiHidden="false" w:unhideWhenUsed="false"/>
    <w:lsdException w:name="Note Level 2" w:semiHidden="false" w:unhideWhenUsed="false"/>
    <w:lsdException w:name="Note Level 3" w:semiHidden="false" w:unhideWhenUsed="false"/>
    <w:lsdException w:name="Note Level 4" w:semiHidden="false" w:unhideWhenUsed="false"/>
    <w:lsdException w:name="Note Level 5" w:semiHidden="false" w:unhideWhenUsed="false"/>
    <w:lsdException w:name="Note Level 6" w:semiHidden="false" w:unhideWhenUsed="false"/>
    <w:lsdException w:name="Note Level 7" w:semiHidden="false" w:unhideWhenUsed="false"/>
    <w:lsdException w:name="Note Level 8" w:semiHidden="false" w:unhideWhenUsed="false"/>
    <w:lsdException w:name="Note Level 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rsid w:val="009B49CA"/>
    <w:pPr>
      <w:widowControl w:val="false"/>
      <w:suppressAutoHyphens/>
    </w:pPr>
    <w:rPr>
      <w:rFonts w:ascii="Times" w:hAnsi="Times" w:eastAsia="Times"/>
      <w:noProof/>
      <w:sz w:val="24"/>
      <w:lang w:eastAsia="de-DE"/>
    </w:rPr>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eichen"/>
    <w:rsid w:val="009B49CA"/>
    <w:pPr>
      <w:tabs>
        <w:tab w:val="center" w:pos="4536"/>
        <w:tab w:val="right" w:pos="9072"/>
      </w:tabs>
    </w:pPr>
  </w:style>
  <w:style w:type="character" w:styleId="KopfzeileZeichen" w:customStyle="true">
    <w:name w:val="Kopfzeile Zeichen"/>
    <w:basedOn w:val="Absatzstandardschriftart"/>
    <w:link w:val="Kopfzeile"/>
    <w:rsid w:val="009B49CA"/>
    <w:rPr>
      <w:rFonts w:ascii="Times" w:hAnsi="Times" w:eastAsia="Times"/>
      <w:noProof/>
      <w:sz w:val="24"/>
      <w:lang w:eastAsia="de-DE"/>
    </w:rPr>
  </w:style>
  <w:style w:type="character" w:styleId="Link">
    <w:name w:val="Hyperlink"/>
    <w:basedOn w:val="Absatzstandardschriftart"/>
    <w:uiPriority w:val="99"/>
    <w:unhideWhenUsed/>
    <w:rsid w:val="009B49CA"/>
    <w:rPr>
      <w:color w:val="0000FF"/>
      <w:u w:val="single"/>
    </w:rPr>
  </w:style>
  <w:style w:type="paragraph" w:styleId="Fuzeile">
    <w:name w:val="footer"/>
    <w:basedOn w:val="Standard"/>
    <w:link w:val="FuzeileZeichen"/>
    <w:uiPriority w:val="99"/>
    <w:unhideWhenUsed/>
    <w:rsid w:val="005E52E2"/>
    <w:pPr>
      <w:tabs>
        <w:tab w:val="center" w:pos="4703"/>
        <w:tab w:val="right" w:pos="9406"/>
      </w:tabs>
    </w:pPr>
  </w:style>
  <w:style w:type="character" w:styleId="FuzeileZeichen" w:customStyle="true">
    <w:name w:val="Fußzeile Zeichen"/>
    <w:basedOn w:val="Absatzstandardschriftart"/>
    <w:link w:val="Fuzeile"/>
    <w:uiPriority w:val="99"/>
    <w:rsid w:val="005E52E2"/>
    <w:rPr>
      <w:rFonts w:ascii="Times" w:hAnsi="Times" w:eastAsia="Times"/>
      <w:noProof/>
      <w:sz w:val="24"/>
      <w:lang w:eastAsia="de-DE"/>
    </w:rPr>
  </w:style>
  <w:style w:type="paragraph" w:styleId="Default" w:customStyle="true">
    <w:name w:val="Default"/>
    <w:rsid w:val="001E4B44"/>
    <w:pPr>
      <w:widowControl w:val="false"/>
      <w:autoSpaceDE w:val="false"/>
      <w:autoSpaceDN w:val="false"/>
      <w:adjustRightInd w:val="false"/>
    </w:pPr>
    <w:rPr>
      <w:rFonts w:ascii="Arial" w:hAnsi="Arial" w:eastAsia="Times" w:cs="Arial"/>
      <w:color w:val="000000"/>
      <w:sz w:val="24"/>
      <w:szCs w:val="24"/>
      <w:lang w:val="de-DE" w:eastAsia="de-DE"/>
    </w:rPr>
  </w:style>
  <w:style w:type="paragraph" w:styleId="Sprechblasentext">
    <w:name w:val="Balloon Text"/>
    <w:basedOn w:val="Standard"/>
    <w:link w:val="SprechblasentextZeichen"/>
    <w:uiPriority w:val="99"/>
    <w:semiHidden/>
    <w:unhideWhenUsed/>
    <w:rsid w:val="001E4B44"/>
    <w:rPr>
      <w:rFonts w:ascii="Lucida Grande" w:hAnsi="Lucida Grande" w:cs="Lucida Grande"/>
      <w:sz w:val="18"/>
      <w:szCs w:val="18"/>
    </w:rPr>
  </w:style>
  <w:style w:type="character" w:styleId="SprechblasentextZeichen" w:customStyle="true">
    <w:name w:val="Sprechblasentext Zeichen"/>
    <w:basedOn w:val="Absatzstandardschriftart"/>
    <w:link w:val="Sprechblasentext"/>
    <w:uiPriority w:val="99"/>
    <w:semiHidden/>
    <w:rsid w:val="001E4B44"/>
    <w:rPr>
      <w:rFonts w:ascii="Lucida Grande" w:hAnsi="Lucida Grande" w:eastAsia="Times" w:cs="Lucida Grande"/>
      <w:noProof/>
      <w:sz w:val="18"/>
      <w:szCs w:val="18"/>
      <w:lang w:eastAsia="de-DE"/>
    </w:rPr>
  </w:style>
</w:styles>
</file>

<file path=word/stylesWithEffects.xml><?xml version="1.0" encoding="utf-8"?>
<w:styles xmlns:w="http://schemas.openxmlformats.org/wordprocessingml/2006/main" xmlns:mc="http://schemas.openxmlformats.org/markup-compatibility/2006" xmlns:m="http://schemas.openxmlformats.org/officeDocument/2006/math"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heme="minorEastAsia" w:hAnsi="Times New Roman"/>
        <w:lang w:bidi="ar-SA" w:eastAsia="ja-JP"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Standard" w:type="paragraph">
    <w:name w:val="Normal"/>
    <w:qFormat/>
    <w:rsid w:val="009B49CA"/>
    <w:pPr>
      <w:widowControl w:val="0"/>
      <w:suppressAutoHyphens/>
    </w:pPr>
    <w:rPr>
      <w:rFonts w:ascii="Times" w:eastAsia="Times" w:hAnsi="Times"/>
      <w:noProof/>
      <w:sz w:val="24"/>
      <w:lang w:eastAsia="de-DE"/>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Kopfzeile" w:type="paragraph">
    <w:name w:val="header"/>
    <w:basedOn w:val="Standard"/>
    <w:link w:val="KopfzeileZeichen"/>
    <w:rsid w:val="009B49CA"/>
    <w:pPr>
      <w:tabs>
        <w:tab w:pos="4536" w:val="center"/>
        <w:tab w:pos="9072" w:val="right"/>
      </w:tabs>
    </w:pPr>
  </w:style>
  <w:style w:customStyle="1" w:styleId="KopfzeileZeichen" w:type="character">
    <w:name w:val="Kopfzeile Zeichen"/>
    <w:basedOn w:val="Absatzstandardschriftart"/>
    <w:link w:val="Kopfzeile"/>
    <w:rsid w:val="009B49CA"/>
    <w:rPr>
      <w:rFonts w:ascii="Times" w:eastAsia="Times" w:hAnsi="Times"/>
      <w:noProof/>
      <w:sz w:val="24"/>
      <w:lang w:eastAsia="de-DE"/>
    </w:rPr>
  </w:style>
  <w:style w:styleId="Link" w:type="character">
    <w:name w:val="Hyperlink"/>
    <w:basedOn w:val="Absatzstandardschriftart"/>
    <w:uiPriority w:val="99"/>
    <w:unhideWhenUsed/>
    <w:rsid w:val="009B49CA"/>
    <w:rPr>
      <w:color w:val="0000FF"/>
      <w:u w:val="single"/>
    </w:rPr>
  </w:style>
  <w:style w:styleId="Fuzeile" w:type="paragraph">
    <w:name w:val="footer"/>
    <w:basedOn w:val="Standard"/>
    <w:link w:val="FuzeileZeichen"/>
    <w:uiPriority w:val="99"/>
    <w:unhideWhenUsed/>
    <w:rsid w:val="005E52E2"/>
    <w:pPr>
      <w:tabs>
        <w:tab w:pos="4703" w:val="center"/>
        <w:tab w:pos="9406" w:val="right"/>
      </w:tabs>
    </w:pPr>
  </w:style>
  <w:style w:customStyle="1" w:styleId="FuzeileZeichen" w:type="character">
    <w:name w:val="Fußzeile Zeichen"/>
    <w:basedOn w:val="Absatzstandardschriftart"/>
    <w:link w:val="Fuzeile"/>
    <w:uiPriority w:val="99"/>
    <w:rsid w:val="005E52E2"/>
    <w:rPr>
      <w:rFonts w:ascii="Times" w:eastAsia="Times" w:hAnsi="Times"/>
      <w:noProof/>
      <w:sz w:val="24"/>
      <w:lang w:eastAsia="de-DE"/>
    </w:rPr>
  </w:style>
  <w:style w:customStyle="1" w:styleId="Default" w:type="paragraph">
    <w:name w:val="Default"/>
    <w:rsid w:val="001E4B44"/>
    <w:pPr>
      <w:widowControl w:val="0"/>
      <w:autoSpaceDE w:val="0"/>
      <w:autoSpaceDN w:val="0"/>
      <w:adjustRightInd w:val="0"/>
    </w:pPr>
    <w:rPr>
      <w:rFonts w:ascii="Arial" w:cs="Arial" w:eastAsia="Times" w:hAnsi="Arial"/>
      <w:color w:val="000000"/>
      <w:sz w:val="24"/>
      <w:szCs w:val="24"/>
      <w:lang w:eastAsia="de-DE" w:val="de-DE"/>
    </w:rPr>
  </w:style>
  <w:style w:styleId="Sprechblasentext" w:type="paragraph">
    <w:name w:val="Balloon Text"/>
    <w:basedOn w:val="Standard"/>
    <w:link w:val="SprechblasentextZeichen"/>
    <w:uiPriority w:val="99"/>
    <w:semiHidden/>
    <w:unhideWhenUsed/>
    <w:rsid w:val="001E4B44"/>
    <w:rPr>
      <w:rFonts w:ascii="Lucida Grande" w:cs="Lucida Grande" w:hAnsi="Lucida Grande"/>
      <w:sz w:val="18"/>
      <w:szCs w:val="18"/>
    </w:rPr>
  </w:style>
  <w:style w:customStyle="1" w:styleId="SprechblasentextZeichen" w:type="character">
    <w:name w:val="Sprechblasentext Zeichen"/>
    <w:basedOn w:val="Absatzstandardschriftart"/>
    <w:link w:val="Sprechblasentext"/>
    <w:uiPriority w:val="99"/>
    <w:semiHidden/>
    <w:rsid w:val="001E4B44"/>
    <w:rPr>
      <w:rFonts w:ascii="Lucida Grande" w:cs="Lucida Grande" w:eastAsia="Times" w:hAnsi="Lucida Grande"/>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Relationships xmlns="http://schemas.openxmlformats.org/package/2006/relationships"><Relationship Target="settings.xml" Type="http://schemas.openxmlformats.org/officeDocument/2006/relationships/settings" Id="rId3"></Relationship><Relationship Target="webSettings.xml" Type="http://schemas.openxmlformats.org/officeDocument/2006/relationships/webSettings" Id="rId4"></Relationship><Relationship Target="footnotes.xml" Type="http://schemas.openxmlformats.org/officeDocument/2006/relationships/footnotes" Id="rId5"></Relationship><Relationship Target="endnotes.xml" Type="http://schemas.openxmlformats.org/officeDocument/2006/relationships/endnotes" Id="rId6"></Relationship><Relationship Target="header1.xml" Type="http://schemas.openxmlformats.org/officeDocument/2006/relationships/header" Id="rId7"></Relationship><Relationship Target="fontTable.xml" Type="http://schemas.openxmlformats.org/officeDocument/2006/relationships/fontTable" Id="rId8"></Relationship><Relationship Target="theme/theme1.xml" Type="http://schemas.openxmlformats.org/officeDocument/2006/relationships/theme" Id="rId9"></Relationship><Relationship Target="styles.xml" Type="http://schemas.openxmlformats.org/officeDocument/2006/relationships/styles" Id="rId1"></Relationship><Relationship Target="stylesWithEffects.xml" Type="http://schemas.microsoft.com/office/2007/relationships/stylesWithEffects" Id="rId2"></Relationship></Relationships>
</file>

<file path=word/_rels/header1.xml.rels><?xml version="1.0" encoding="UTF-8" standalone="yes"?><Relationships xmlns="http://schemas.openxmlformats.org/package/2006/relationships"><Relationship Target="media/image1.png" Type="http://schemas.openxmlformats.org/officeDocument/2006/relationships/image" Id="rId1"></Relationship></Relationships>
</file>

<file path=word/theme/theme1.xml><?xml version="1.0" encoding="utf-8"?>
<a:theme xmlns:wpg="http://schemas.microsoft.com/office/word/2010/wordprocessingGroup" xmlns:cx4="http://schemas.microsoft.com/office/drawing/2016/5/10/chartex" xmlns:mc="http://schemas.openxmlformats.org/markup-compatibility/2006" xmlns:v="urn:schemas-microsoft-com:vml" xmlns:wpc="http://schemas.microsoft.com/office/word/2010/wordprocessingCanvas" xmlns:cx1="http://schemas.microsoft.com/office/drawing/2014/chartex" xmlns:cx2="http://schemas.microsoft.com/office/drawing/2015/10/21/chartex" xmlns:wps="http://schemas.microsoft.com/office/word/2010/wordprocessingShape"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o="urn:schemas-microsoft-com:office:office" xmlns:w10="urn:schemas-microsoft-com:office:word" xmlns:ns16="urn:schemas-microsoft-com:office:powerpoint" xmlns:wp="http://schemas.openxmlformats.org/drawingml/2006/wordprocessingDrawing" xmlns:a="http://schemas.openxmlformats.org/drawingml/2006/main" xmlns:ns19="urn:schemas-microsoft-com:office:excel" xmlns:ns20="http://schemas.microsoft.com/office/drawing/2010/main" xmlns:ns21="http://schemas.openxmlformats.org/schemaLibrary/2006/main" xmlns:ns22="http://schemas.microsoft.com/office/word/2016/wordml/cid" xmlns:wne="http://schemas.microsoft.com/office/word/2006/wordml" xmlns:c="http://schemas.openxmlformats.org/drawingml/2006/chart" xmlns:ns26="http://schemas.openxmlformats.org/drawingml/2006/chartDrawing" xmlns:xdr="http://schemas.openxmlformats.org/drawingml/2006/spreadsheetDrawing" xmlns:ns28="http://schemas.microsoft.com/office/drawing/2012/chartStyle" xmlns:dgm="http://schemas.openxmlformats.org/drawingml/2006/diagram" xmlns:pic="http://schemas.openxmlformats.org/drawingml/2006/picture" xmlns:dsp="http://schemas.microsoft.com/office/drawing/2008/diagram" xmlns:ns32="http://schemas.microsoft.com/office/2006/coverPageProps" xmlns:ns33="http://schemas.openxmlformats.org/officeDocument/2006/bibliography" xmlns:ns34="http://schemas.openxmlformats.org/drawingml/2006/compatibility" xmlns:ns35="http://schemas.openxmlformats.org/drawingml/2006/lockedCanvas"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646</Words>
  <Characters>4074</Characters>
  <Application>Microsoft Macintosh Word</Application>
  <DocSecurity>0</DocSecurity>
  <Lines>33</Lines>
  <Paragraphs>9</Paragraphs>
  <ScaleCrop>false</ScaleCrop>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2023-09-18T10:34:00Z</dcterms:created>
  <dc:creator>christian schmitz</dc:creator>
  <dc:description/>
  <cp:keywords/>
  <cp:lastModifiedBy>Lars Engels</cp:lastModifiedBy>
  <cp:lastPrinted>2016-09-21T13:25:00Z</cp:lastPrinted>
  <dcterms:modified xmlns:xsi="http://www.w3.org/2001/XMLSchema-instance" xsi:type="dcterms:W3CDTF">2024-09-22T19:37:40.060Z</dcterms:modified>
  <dc:subject/>
  <dc:title/>
</cp:coreProperties>
</file>