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516E" w14:textId="3D6CE3E5" w:rsidR="005246A1" w:rsidRDefault="005246A1" w:rsidP="005246A1">
      <w:pPr>
        <w:spacing w:line="276" w:lineRule="auto"/>
        <w:jc w:val="center"/>
        <w:rPr>
          <w:rFonts w:ascii="Arial" w:eastAsia="Times New Roman" w:hAnsi="Arial" w:cs="Arial"/>
          <w:b/>
          <w:bCs/>
          <w:sz w:val="24"/>
          <w:szCs w:val="20"/>
          <w:lang w:val="de-DE"/>
        </w:rPr>
      </w:pPr>
      <w:r w:rsidRPr="005246A1">
        <w:rPr>
          <w:rFonts w:ascii="Arial" w:eastAsia="Times New Roman" w:hAnsi="Arial" w:cs="Arial"/>
          <w:b/>
          <w:bCs/>
          <w:sz w:val="24"/>
          <w:szCs w:val="20"/>
          <w:lang w:val="de-DE"/>
        </w:rPr>
        <w:t xml:space="preserve">Colt führt SD WAN Remote Access </w:t>
      </w:r>
      <w:r w:rsidR="003737EC">
        <w:rPr>
          <w:rFonts w:ascii="Arial" w:eastAsia="Times New Roman" w:hAnsi="Arial" w:cs="Arial"/>
          <w:b/>
          <w:bCs/>
          <w:sz w:val="24"/>
          <w:szCs w:val="20"/>
          <w:lang w:val="de-DE"/>
        </w:rPr>
        <w:t xml:space="preserve">für sicheres hybrides Arbeiten </w:t>
      </w:r>
      <w:r w:rsidRPr="005246A1">
        <w:rPr>
          <w:rFonts w:ascii="Arial" w:eastAsia="Times New Roman" w:hAnsi="Arial" w:cs="Arial"/>
          <w:b/>
          <w:bCs/>
          <w:sz w:val="24"/>
          <w:szCs w:val="20"/>
          <w:lang w:val="de-DE"/>
        </w:rPr>
        <w:t>ein</w:t>
      </w:r>
    </w:p>
    <w:p w14:paraId="156FA209" w14:textId="77777777" w:rsidR="003737EC" w:rsidRPr="005246A1" w:rsidRDefault="003737EC" w:rsidP="005246A1">
      <w:pPr>
        <w:spacing w:line="276" w:lineRule="auto"/>
        <w:jc w:val="center"/>
        <w:rPr>
          <w:rFonts w:ascii="Arial" w:eastAsia="Times New Roman" w:hAnsi="Arial" w:cs="Arial"/>
          <w:b/>
          <w:bCs/>
          <w:sz w:val="24"/>
          <w:szCs w:val="20"/>
          <w:lang w:val="de-DE"/>
        </w:rPr>
      </w:pPr>
    </w:p>
    <w:p w14:paraId="2112AD28" w14:textId="1D1E05E4" w:rsidR="003737EC" w:rsidRPr="003737EC" w:rsidRDefault="003737EC" w:rsidP="005246A1">
      <w:pPr>
        <w:spacing w:line="276" w:lineRule="auto"/>
        <w:jc w:val="center"/>
        <w:rPr>
          <w:rFonts w:ascii="Arial" w:eastAsia="Times New Roman" w:hAnsi="Arial" w:cs="Arial"/>
          <w:b/>
          <w:bCs/>
          <w:sz w:val="20"/>
          <w:szCs w:val="20"/>
          <w:lang w:val="de-DE"/>
        </w:rPr>
      </w:pPr>
      <w:r w:rsidRPr="003737EC">
        <w:rPr>
          <w:rFonts w:ascii="Arial" w:eastAsia="Times New Roman" w:hAnsi="Arial" w:cs="Arial"/>
          <w:b/>
          <w:bCs/>
          <w:sz w:val="20"/>
          <w:szCs w:val="20"/>
          <w:lang w:val="de-DE"/>
        </w:rPr>
        <w:t xml:space="preserve">Als einer der ersten </w:t>
      </w:r>
      <w:r w:rsidR="00CA4E8C" w:rsidRPr="003737EC">
        <w:rPr>
          <w:rFonts w:ascii="Arial" w:eastAsia="Times New Roman" w:hAnsi="Arial" w:cs="Arial"/>
          <w:b/>
          <w:bCs/>
          <w:sz w:val="20"/>
          <w:szCs w:val="20"/>
          <w:lang w:val="de-DE"/>
        </w:rPr>
        <w:t>SD-WAN-Service</w:t>
      </w:r>
      <w:r w:rsidR="00E773FF">
        <w:rPr>
          <w:rFonts w:ascii="Arial" w:eastAsia="Times New Roman" w:hAnsi="Arial" w:cs="Arial"/>
          <w:b/>
          <w:bCs/>
          <w:sz w:val="20"/>
          <w:szCs w:val="20"/>
          <w:lang w:val="de-DE"/>
        </w:rPr>
        <w:t>-</w:t>
      </w:r>
      <w:r w:rsidRPr="003737EC">
        <w:rPr>
          <w:rFonts w:ascii="Arial" w:eastAsia="Times New Roman" w:hAnsi="Arial" w:cs="Arial"/>
          <w:b/>
          <w:bCs/>
          <w:sz w:val="20"/>
          <w:szCs w:val="20"/>
          <w:lang w:val="de-DE"/>
        </w:rPr>
        <w:t xml:space="preserve">Anbieter </w:t>
      </w:r>
      <w:r w:rsidR="00CA4E8C">
        <w:rPr>
          <w:rFonts w:ascii="Arial" w:eastAsia="Times New Roman" w:hAnsi="Arial" w:cs="Arial"/>
          <w:b/>
          <w:bCs/>
          <w:sz w:val="20"/>
          <w:szCs w:val="20"/>
          <w:lang w:val="de-DE"/>
        </w:rPr>
        <w:t xml:space="preserve">ermöglicht </w:t>
      </w:r>
      <w:r w:rsidRPr="003737EC">
        <w:rPr>
          <w:rFonts w:ascii="Arial" w:eastAsia="Times New Roman" w:hAnsi="Arial" w:cs="Arial"/>
          <w:b/>
          <w:bCs/>
          <w:sz w:val="20"/>
          <w:szCs w:val="20"/>
          <w:lang w:val="de-DE"/>
        </w:rPr>
        <w:t xml:space="preserve">Colt Unternehmen </w:t>
      </w:r>
      <w:r w:rsidR="00CA4E8C">
        <w:rPr>
          <w:rFonts w:ascii="Arial" w:eastAsia="Times New Roman" w:hAnsi="Arial" w:cs="Arial"/>
          <w:b/>
          <w:bCs/>
          <w:sz w:val="20"/>
          <w:szCs w:val="20"/>
          <w:lang w:val="de-DE"/>
        </w:rPr>
        <w:t xml:space="preserve">mit </w:t>
      </w:r>
      <w:r w:rsidR="00CA4E8C" w:rsidRPr="003737EC">
        <w:rPr>
          <w:rFonts w:ascii="Arial" w:eastAsia="Times New Roman" w:hAnsi="Arial" w:cs="Arial"/>
          <w:b/>
          <w:bCs/>
          <w:sz w:val="20"/>
          <w:szCs w:val="20"/>
          <w:lang w:val="de-DE"/>
        </w:rPr>
        <w:t xml:space="preserve">Versa SASE </w:t>
      </w:r>
      <w:r w:rsidR="00E904A0">
        <w:rPr>
          <w:rFonts w:ascii="Arial" w:eastAsia="Times New Roman" w:hAnsi="Arial" w:cs="Arial"/>
          <w:b/>
          <w:bCs/>
          <w:sz w:val="20"/>
          <w:szCs w:val="20"/>
          <w:lang w:val="de-DE"/>
        </w:rPr>
        <w:t xml:space="preserve">einen </w:t>
      </w:r>
      <w:r w:rsidR="00CA4E8C">
        <w:rPr>
          <w:rFonts w:ascii="Arial" w:eastAsia="Times New Roman" w:hAnsi="Arial" w:cs="Arial"/>
          <w:b/>
          <w:bCs/>
          <w:sz w:val="20"/>
          <w:szCs w:val="20"/>
          <w:lang w:val="de-DE"/>
        </w:rPr>
        <w:t xml:space="preserve">integrierten </w:t>
      </w:r>
      <w:r w:rsidR="00E904A0">
        <w:rPr>
          <w:rFonts w:ascii="Arial" w:eastAsia="Times New Roman" w:hAnsi="Arial" w:cs="Arial"/>
          <w:b/>
          <w:bCs/>
          <w:sz w:val="20"/>
          <w:szCs w:val="20"/>
          <w:lang w:val="de-DE"/>
        </w:rPr>
        <w:t>Ende-zu-Ende-Schutz bis zum Netzwerkrand</w:t>
      </w:r>
      <w:r w:rsidRPr="003737EC">
        <w:rPr>
          <w:rFonts w:ascii="Arial" w:eastAsia="Times New Roman" w:hAnsi="Arial" w:cs="Arial"/>
          <w:b/>
          <w:bCs/>
          <w:sz w:val="20"/>
          <w:szCs w:val="20"/>
          <w:lang w:val="de-DE"/>
        </w:rPr>
        <w:t xml:space="preserve"> </w:t>
      </w: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7D4E1AC4" w14:textId="11498CD4" w:rsidR="005246A1" w:rsidRPr="005246A1" w:rsidRDefault="00D469E3" w:rsidP="005246A1">
      <w:pPr>
        <w:spacing w:line="276" w:lineRule="auto"/>
        <w:rPr>
          <w:rFonts w:ascii="Arial"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5246A1">
        <w:rPr>
          <w:rFonts w:ascii="Arial" w:hAnsi="Arial" w:cs="Arial"/>
          <w:b/>
          <w:sz w:val="20"/>
          <w:szCs w:val="18"/>
          <w:lang w:val="de-DE"/>
        </w:rPr>
        <w:t>22</w:t>
      </w:r>
      <w:r w:rsidR="0043301B" w:rsidRPr="0024737F">
        <w:rPr>
          <w:rFonts w:ascii="Arial" w:hAnsi="Arial" w:cs="Arial"/>
          <w:b/>
          <w:sz w:val="20"/>
          <w:szCs w:val="18"/>
          <w:lang w:val="de-DE"/>
        </w:rPr>
        <w:t>.</w:t>
      </w:r>
      <w:r w:rsidR="0049364E">
        <w:rPr>
          <w:rFonts w:ascii="Arial" w:hAnsi="Arial" w:cs="Arial"/>
          <w:b/>
          <w:sz w:val="20"/>
          <w:szCs w:val="18"/>
          <w:lang w:val="de-DE"/>
        </w:rPr>
        <w:t>07</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07155F">
        <w:rPr>
          <w:rFonts w:ascii="Arial" w:hAnsi="Arial" w:cs="Arial"/>
          <w:b/>
          <w:sz w:val="20"/>
          <w:szCs w:val="18"/>
          <w:lang w:val="de-DE"/>
        </w:rPr>
        <w:t>1</w:t>
      </w:r>
      <w:r w:rsidR="00785327" w:rsidRPr="0024737F">
        <w:rPr>
          <w:rFonts w:ascii="Arial" w:hAnsi="Arial" w:cs="Arial"/>
          <w:b/>
          <w:sz w:val="18"/>
          <w:szCs w:val="18"/>
          <w:lang w:val="de-DE"/>
        </w:rPr>
        <w:t>,</w:t>
      </w:r>
      <w:r w:rsidR="006524FB" w:rsidRPr="0024737F">
        <w:rPr>
          <w:rFonts w:ascii="Arial" w:hAnsi="Arial" w:cs="Arial"/>
          <w:b/>
          <w:sz w:val="18"/>
          <w:szCs w:val="18"/>
          <w:lang w:val="de-DE"/>
        </w:rPr>
        <w:t xml:space="preserve"> </w:t>
      </w:r>
      <w:r w:rsidR="00992284">
        <w:rPr>
          <w:rFonts w:ascii="Arial" w:hAnsi="Arial" w:cs="Arial"/>
          <w:sz w:val="20"/>
          <w:szCs w:val="20"/>
          <w:lang w:val="de-DE"/>
        </w:rPr>
        <w:t xml:space="preserve">Colt </w:t>
      </w:r>
      <w:r w:rsidR="005246A1" w:rsidRPr="005246A1">
        <w:rPr>
          <w:rFonts w:ascii="Arial" w:hAnsi="Arial" w:cs="Arial"/>
          <w:sz w:val="20"/>
          <w:szCs w:val="20"/>
          <w:lang w:val="de-DE"/>
        </w:rPr>
        <w:t xml:space="preserve">Technology Services hat die Einführung von SD WAN Remote Access bekannt gegeben. </w:t>
      </w:r>
      <w:r w:rsidR="001E0AD9">
        <w:rPr>
          <w:rFonts w:ascii="Arial" w:hAnsi="Arial" w:cs="Arial"/>
          <w:sz w:val="20"/>
          <w:szCs w:val="20"/>
          <w:lang w:val="de-DE"/>
        </w:rPr>
        <w:t xml:space="preserve">Mit dieser Funktion erfüllt der Netzwerkanbieter </w:t>
      </w:r>
      <w:r w:rsidR="005246A1" w:rsidRPr="005246A1">
        <w:rPr>
          <w:rFonts w:ascii="Arial" w:hAnsi="Arial" w:cs="Arial"/>
          <w:sz w:val="20"/>
          <w:szCs w:val="20"/>
          <w:lang w:val="de-DE"/>
        </w:rPr>
        <w:t xml:space="preserve">die Anforderungen </w:t>
      </w:r>
      <w:r w:rsidR="001E0AD9" w:rsidRPr="005246A1">
        <w:rPr>
          <w:rFonts w:ascii="Arial" w:hAnsi="Arial" w:cs="Arial"/>
          <w:sz w:val="20"/>
          <w:szCs w:val="20"/>
          <w:lang w:val="de-DE"/>
        </w:rPr>
        <w:t xml:space="preserve">an einen sicheren Remote-Zugriff </w:t>
      </w:r>
      <w:r w:rsidR="005246A1" w:rsidRPr="005246A1">
        <w:rPr>
          <w:rFonts w:ascii="Arial" w:hAnsi="Arial" w:cs="Arial"/>
          <w:sz w:val="20"/>
          <w:szCs w:val="20"/>
          <w:lang w:val="de-DE"/>
        </w:rPr>
        <w:t>seiner SD</w:t>
      </w:r>
      <w:r w:rsidR="00E039CB">
        <w:rPr>
          <w:rFonts w:ascii="Arial" w:hAnsi="Arial" w:cs="Arial"/>
          <w:sz w:val="20"/>
          <w:szCs w:val="20"/>
          <w:lang w:val="de-DE"/>
        </w:rPr>
        <w:t>-</w:t>
      </w:r>
      <w:r w:rsidR="005246A1" w:rsidRPr="005246A1">
        <w:rPr>
          <w:rFonts w:ascii="Arial" w:hAnsi="Arial" w:cs="Arial"/>
          <w:sz w:val="20"/>
          <w:szCs w:val="20"/>
          <w:lang w:val="de-DE"/>
        </w:rPr>
        <w:t xml:space="preserve">WAN-Kunden, </w:t>
      </w:r>
      <w:r w:rsidR="001E0AD9">
        <w:rPr>
          <w:rFonts w:ascii="Arial" w:hAnsi="Arial" w:cs="Arial"/>
          <w:sz w:val="20"/>
          <w:szCs w:val="20"/>
          <w:lang w:val="de-DE"/>
        </w:rPr>
        <w:t>die zunehmend auf eine</w:t>
      </w:r>
      <w:r w:rsidR="005246A1" w:rsidRPr="005246A1">
        <w:rPr>
          <w:rFonts w:ascii="Arial" w:hAnsi="Arial" w:cs="Arial"/>
          <w:sz w:val="20"/>
          <w:szCs w:val="20"/>
          <w:lang w:val="de-DE"/>
        </w:rPr>
        <w:t xml:space="preserve"> hybride Arbeitsweise umsteigen</w:t>
      </w:r>
      <w:r w:rsidR="00A522A7">
        <w:rPr>
          <w:rFonts w:ascii="Arial" w:hAnsi="Arial" w:cs="Arial"/>
          <w:sz w:val="20"/>
          <w:szCs w:val="20"/>
          <w:lang w:val="de-DE"/>
        </w:rPr>
        <w:t>.</w:t>
      </w:r>
      <w:r w:rsidR="005246A1">
        <w:rPr>
          <w:rFonts w:ascii="Arial" w:hAnsi="Arial" w:cs="Arial"/>
          <w:sz w:val="20"/>
          <w:szCs w:val="20"/>
          <w:lang w:val="de-DE"/>
        </w:rPr>
        <w:br/>
      </w:r>
    </w:p>
    <w:p w14:paraId="3865C4AB" w14:textId="36525B97" w:rsidR="005246A1" w:rsidRPr="005246A1" w:rsidRDefault="005246A1" w:rsidP="005246A1">
      <w:pPr>
        <w:spacing w:line="276" w:lineRule="auto"/>
        <w:rPr>
          <w:rFonts w:ascii="Arial" w:hAnsi="Arial" w:cs="Arial"/>
          <w:sz w:val="20"/>
          <w:szCs w:val="20"/>
          <w:lang w:val="de-DE"/>
        </w:rPr>
      </w:pPr>
      <w:r w:rsidRPr="005246A1">
        <w:rPr>
          <w:rFonts w:ascii="Arial" w:hAnsi="Arial" w:cs="Arial"/>
          <w:sz w:val="20"/>
          <w:szCs w:val="20"/>
          <w:lang w:val="de-DE"/>
        </w:rPr>
        <w:t>Das neue Remote Access</w:t>
      </w:r>
      <w:r w:rsidR="00E039CB">
        <w:rPr>
          <w:rFonts w:ascii="Arial" w:hAnsi="Arial" w:cs="Arial"/>
          <w:sz w:val="20"/>
          <w:szCs w:val="20"/>
          <w:lang w:val="de-DE"/>
        </w:rPr>
        <w:t xml:space="preserve"> </w:t>
      </w:r>
      <w:r w:rsidRPr="005246A1">
        <w:rPr>
          <w:rFonts w:ascii="Arial" w:hAnsi="Arial" w:cs="Arial"/>
          <w:sz w:val="20"/>
          <w:szCs w:val="20"/>
          <w:lang w:val="de-DE"/>
        </w:rPr>
        <w:t>Feature, das als eines der ersten auf Versa SASE basiert, baut auf dem Erfolg des</w:t>
      </w:r>
      <w:r w:rsidR="001E0AD9">
        <w:rPr>
          <w:rFonts w:ascii="Arial" w:hAnsi="Arial" w:cs="Arial"/>
          <w:sz w:val="20"/>
          <w:szCs w:val="20"/>
          <w:lang w:val="de-DE"/>
        </w:rPr>
        <w:t xml:space="preserve"> </w:t>
      </w:r>
      <w:r w:rsidRPr="005246A1">
        <w:rPr>
          <w:rFonts w:ascii="Arial" w:hAnsi="Arial" w:cs="Arial"/>
          <w:sz w:val="20"/>
          <w:szCs w:val="20"/>
          <w:lang w:val="de-DE"/>
        </w:rPr>
        <w:t>SD</w:t>
      </w:r>
      <w:r w:rsidR="00E773FF">
        <w:rPr>
          <w:rFonts w:ascii="Arial" w:hAnsi="Arial" w:cs="Arial"/>
          <w:sz w:val="20"/>
          <w:szCs w:val="20"/>
          <w:lang w:val="de-DE"/>
        </w:rPr>
        <w:t>-</w:t>
      </w:r>
      <w:r w:rsidRPr="005246A1">
        <w:rPr>
          <w:rFonts w:ascii="Arial" w:hAnsi="Arial" w:cs="Arial"/>
          <w:sz w:val="20"/>
          <w:szCs w:val="20"/>
          <w:lang w:val="de-DE"/>
        </w:rPr>
        <w:t>WAN</w:t>
      </w:r>
      <w:r w:rsidR="00E773FF">
        <w:rPr>
          <w:rFonts w:ascii="Arial" w:hAnsi="Arial" w:cs="Arial"/>
          <w:sz w:val="20"/>
          <w:szCs w:val="20"/>
          <w:lang w:val="de-DE"/>
        </w:rPr>
        <w:t>-</w:t>
      </w:r>
      <w:r w:rsidRPr="005246A1">
        <w:rPr>
          <w:rFonts w:ascii="Arial" w:hAnsi="Arial" w:cs="Arial"/>
          <w:sz w:val="20"/>
          <w:szCs w:val="20"/>
          <w:lang w:val="de-DE"/>
        </w:rPr>
        <w:t xml:space="preserve">Services von Colt auf und ermöglicht den </w:t>
      </w:r>
      <w:r w:rsidR="001E0AD9">
        <w:rPr>
          <w:rFonts w:ascii="Arial" w:hAnsi="Arial" w:cs="Arial"/>
          <w:sz w:val="20"/>
          <w:szCs w:val="20"/>
          <w:lang w:val="de-DE"/>
        </w:rPr>
        <w:t>Remote-Z</w:t>
      </w:r>
      <w:r w:rsidRPr="005246A1">
        <w:rPr>
          <w:rFonts w:ascii="Arial" w:hAnsi="Arial" w:cs="Arial"/>
          <w:sz w:val="20"/>
          <w:szCs w:val="20"/>
          <w:lang w:val="de-DE"/>
        </w:rPr>
        <w:t>ugriff ohne Beeinträchtigung der Netzwerksicherheit, -integrität und -leistung</w:t>
      </w:r>
      <w:r w:rsidR="001E0AD9">
        <w:rPr>
          <w:rFonts w:ascii="Arial" w:hAnsi="Arial" w:cs="Arial"/>
          <w:sz w:val="20"/>
          <w:szCs w:val="20"/>
          <w:lang w:val="de-DE"/>
        </w:rPr>
        <w:t>.</w:t>
      </w:r>
      <w:r w:rsidRPr="005246A1">
        <w:rPr>
          <w:rFonts w:ascii="Arial" w:hAnsi="Arial" w:cs="Arial"/>
          <w:sz w:val="20"/>
          <w:szCs w:val="20"/>
          <w:lang w:val="de-DE"/>
        </w:rPr>
        <w:t xml:space="preserve"> </w:t>
      </w:r>
      <w:r w:rsidR="001E0AD9">
        <w:rPr>
          <w:rFonts w:ascii="Arial" w:hAnsi="Arial" w:cs="Arial"/>
          <w:sz w:val="20"/>
          <w:szCs w:val="20"/>
          <w:lang w:val="de-DE"/>
        </w:rPr>
        <w:t>Kunden profitieren zudem von einem</w:t>
      </w:r>
      <w:r w:rsidRPr="005246A1">
        <w:rPr>
          <w:rFonts w:ascii="Arial" w:hAnsi="Arial" w:cs="Arial"/>
          <w:sz w:val="20"/>
          <w:szCs w:val="20"/>
          <w:lang w:val="de-DE"/>
        </w:rPr>
        <w:t xml:space="preserve"> einfach zu skalierenden</w:t>
      </w:r>
      <w:r w:rsidR="001E0AD9">
        <w:rPr>
          <w:rFonts w:ascii="Arial" w:hAnsi="Arial" w:cs="Arial"/>
          <w:sz w:val="20"/>
          <w:szCs w:val="20"/>
          <w:lang w:val="de-DE"/>
        </w:rPr>
        <w:t xml:space="preserve"> und </w:t>
      </w:r>
      <w:r w:rsidRPr="005246A1">
        <w:rPr>
          <w:rFonts w:ascii="Arial" w:hAnsi="Arial" w:cs="Arial"/>
          <w:sz w:val="20"/>
          <w:szCs w:val="20"/>
          <w:lang w:val="de-DE"/>
        </w:rPr>
        <w:t xml:space="preserve">kostengünstigen </w:t>
      </w:r>
      <w:r w:rsidR="00A522A7">
        <w:rPr>
          <w:rFonts w:ascii="Arial" w:hAnsi="Arial" w:cs="Arial"/>
          <w:sz w:val="20"/>
          <w:szCs w:val="20"/>
          <w:lang w:val="de-DE"/>
        </w:rPr>
        <w:t>Preism</w:t>
      </w:r>
      <w:r w:rsidRPr="005246A1">
        <w:rPr>
          <w:rFonts w:ascii="Arial" w:hAnsi="Arial" w:cs="Arial"/>
          <w:sz w:val="20"/>
          <w:szCs w:val="20"/>
          <w:lang w:val="de-DE"/>
        </w:rPr>
        <w:t>odell. Versa Networks ist ein wichtiger Partner für die SD</w:t>
      </w:r>
      <w:r w:rsidR="001E0AD9">
        <w:rPr>
          <w:rFonts w:ascii="Arial" w:hAnsi="Arial" w:cs="Arial"/>
          <w:sz w:val="20"/>
          <w:szCs w:val="20"/>
          <w:lang w:val="de-DE"/>
        </w:rPr>
        <w:t>-</w:t>
      </w:r>
      <w:r w:rsidRPr="005246A1">
        <w:rPr>
          <w:rFonts w:ascii="Arial" w:hAnsi="Arial" w:cs="Arial"/>
          <w:sz w:val="20"/>
          <w:szCs w:val="20"/>
          <w:lang w:val="de-DE"/>
        </w:rPr>
        <w:t>WAN-Lösung von Colt und ein anerkannter Marktführer für sicheres SD</w:t>
      </w:r>
      <w:r w:rsidR="001E0AD9">
        <w:rPr>
          <w:rFonts w:ascii="Arial" w:hAnsi="Arial" w:cs="Arial"/>
          <w:sz w:val="20"/>
          <w:szCs w:val="20"/>
          <w:lang w:val="de-DE"/>
        </w:rPr>
        <w:t>-</w:t>
      </w:r>
      <w:r w:rsidRPr="00310D81">
        <w:rPr>
          <w:rFonts w:ascii="Arial" w:hAnsi="Arial" w:cs="Arial"/>
          <w:sz w:val="20"/>
          <w:szCs w:val="20"/>
          <w:lang w:val="de-DE"/>
        </w:rPr>
        <w:t>WAN und Secure Access Service Edge (SASE).</w:t>
      </w:r>
      <w:r w:rsidR="00A522A7">
        <w:rPr>
          <w:rFonts w:ascii="Arial" w:hAnsi="Arial" w:cs="Arial"/>
          <w:sz w:val="20"/>
          <w:szCs w:val="20"/>
          <w:lang w:val="de-DE"/>
        </w:rPr>
        <w:t xml:space="preserve"> </w:t>
      </w:r>
      <w:r w:rsidR="00310D81">
        <w:rPr>
          <w:rFonts w:ascii="Arial" w:hAnsi="Arial" w:cs="Arial"/>
          <w:sz w:val="20"/>
          <w:szCs w:val="20"/>
          <w:lang w:val="de-DE"/>
        </w:rPr>
        <w:t xml:space="preserve">SASE definiert eine Netzwerkarchitektur, die SD-WAN-Funktionen mit </w:t>
      </w:r>
      <w:proofErr w:type="spellStart"/>
      <w:r w:rsidR="00310D81">
        <w:rPr>
          <w:rFonts w:ascii="Arial" w:hAnsi="Arial" w:cs="Arial"/>
          <w:sz w:val="20"/>
          <w:szCs w:val="20"/>
          <w:lang w:val="de-DE"/>
        </w:rPr>
        <w:t>cloud</w:t>
      </w:r>
      <w:proofErr w:type="spellEnd"/>
      <w:r w:rsidR="00310D81">
        <w:rPr>
          <w:rFonts w:ascii="Arial" w:hAnsi="Arial" w:cs="Arial"/>
          <w:sz w:val="20"/>
          <w:szCs w:val="20"/>
          <w:lang w:val="de-DE"/>
        </w:rPr>
        <w:t xml:space="preserve">-basierten Sicherheitsdiensten verbindet und so umfassenden Schutz bis zum Netzwerkrand ermöglicht. </w:t>
      </w:r>
    </w:p>
    <w:p w14:paraId="53384DFD" w14:textId="0FEEB228" w:rsidR="005246A1" w:rsidRPr="005246A1" w:rsidRDefault="005246A1" w:rsidP="005246A1">
      <w:pPr>
        <w:spacing w:line="276" w:lineRule="auto"/>
        <w:rPr>
          <w:rFonts w:ascii="Arial" w:hAnsi="Arial" w:cs="Arial"/>
          <w:sz w:val="20"/>
          <w:szCs w:val="20"/>
          <w:lang w:val="de-DE"/>
        </w:rPr>
      </w:pPr>
      <w:r>
        <w:rPr>
          <w:rFonts w:ascii="Arial" w:hAnsi="Arial" w:cs="Arial"/>
          <w:sz w:val="20"/>
          <w:szCs w:val="20"/>
          <w:lang w:val="de-DE"/>
        </w:rPr>
        <w:br/>
      </w:r>
      <w:r w:rsidRPr="005246A1">
        <w:rPr>
          <w:rFonts w:ascii="Arial" w:hAnsi="Arial" w:cs="Arial"/>
          <w:sz w:val="20"/>
          <w:szCs w:val="20"/>
          <w:lang w:val="de-DE"/>
        </w:rPr>
        <w:t>SD WAN Remote Access bietet Anwendern</w:t>
      </w:r>
      <w:r w:rsidR="00A522A7">
        <w:rPr>
          <w:rFonts w:ascii="Arial" w:hAnsi="Arial" w:cs="Arial"/>
          <w:sz w:val="20"/>
          <w:szCs w:val="20"/>
          <w:lang w:val="de-DE"/>
        </w:rPr>
        <w:t xml:space="preserve"> einen</w:t>
      </w:r>
      <w:r w:rsidRPr="005246A1">
        <w:rPr>
          <w:rFonts w:ascii="Arial" w:hAnsi="Arial" w:cs="Arial"/>
          <w:sz w:val="20"/>
          <w:szCs w:val="20"/>
          <w:lang w:val="de-DE"/>
        </w:rPr>
        <w:t xml:space="preserve"> sicheren Zugriff auf die</w:t>
      </w:r>
      <w:r w:rsidR="005E2B9A">
        <w:rPr>
          <w:rFonts w:ascii="Arial" w:hAnsi="Arial" w:cs="Arial"/>
          <w:sz w:val="20"/>
          <w:szCs w:val="20"/>
          <w:lang w:val="de-DE"/>
        </w:rPr>
        <w:t xml:space="preserve"> benötigten</w:t>
      </w:r>
      <w:r w:rsidRPr="005246A1">
        <w:rPr>
          <w:rFonts w:ascii="Arial" w:hAnsi="Arial" w:cs="Arial"/>
          <w:sz w:val="20"/>
          <w:szCs w:val="20"/>
          <w:lang w:val="de-DE"/>
        </w:rPr>
        <w:t xml:space="preserve"> Daten und Anwendungen, </w:t>
      </w:r>
      <w:r w:rsidR="00310D81">
        <w:rPr>
          <w:rFonts w:ascii="Arial" w:hAnsi="Arial" w:cs="Arial"/>
          <w:sz w:val="20"/>
          <w:szCs w:val="20"/>
          <w:lang w:val="de-DE"/>
        </w:rPr>
        <w:t xml:space="preserve">zugeschnitten auf ihre </w:t>
      </w:r>
      <w:r w:rsidR="005E2B9A">
        <w:rPr>
          <w:rFonts w:ascii="Arial" w:hAnsi="Arial" w:cs="Arial"/>
          <w:sz w:val="20"/>
          <w:szCs w:val="20"/>
          <w:lang w:val="de-DE"/>
        </w:rPr>
        <w:t>Verantwortlichkeiten</w:t>
      </w:r>
      <w:r w:rsidR="00310D81">
        <w:rPr>
          <w:rFonts w:ascii="Arial" w:hAnsi="Arial" w:cs="Arial"/>
          <w:sz w:val="20"/>
          <w:szCs w:val="20"/>
          <w:lang w:val="de-DE"/>
        </w:rPr>
        <w:t xml:space="preserve"> und damit verbundenen Zugangsrechten – </w:t>
      </w:r>
      <w:r w:rsidRPr="005246A1">
        <w:rPr>
          <w:rFonts w:ascii="Arial" w:hAnsi="Arial" w:cs="Arial"/>
          <w:sz w:val="20"/>
          <w:szCs w:val="20"/>
          <w:lang w:val="de-DE"/>
        </w:rPr>
        <w:t xml:space="preserve">unabhängig von ihrem physischen Standort. </w:t>
      </w:r>
      <w:r w:rsidR="00A522A7">
        <w:rPr>
          <w:rFonts w:ascii="Arial" w:hAnsi="Arial" w:cs="Arial"/>
          <w:sz w:val="20"/>
          <w:szCs w:val="20"/>
          <w:lang w:val="de-DE"/>
        </w:rPr>
        <w:t>Mit der Hinzunahme</w:t>
      </w:r>
      <w:r w:rsidRPr="005246A1">
        <w:rPr>
          <w:rFonts w:ascii="Arial" w:hAnsi="Arial" w:cs="Arial"/>
          <w:sz w:val="20"/>
          <w:szCs w:val="20"/>
          <w:lang w:val="de-DE"/>
        </w:rPr>
        <w:t xml:space="preserve"> von Remote Access zu den integrierten Sicherheitsfunktionen von Colt SD WAN</w:t>
      </w:r>
      <w:r w:rsidR="00A522A7">
        <w:rPr>
          <w:rFonts w:ascii="Arial" w:hAnsi="Arial" w:cs="Arial"/>
          <w:sz w:val="20"/>
          <w:szCs w:val="20"/>
          <w:lang w:val="de-DE"/>
        </w:rPr>
        <w:t>,</w:t>
      </w:r>
      <w:r w:rsidRPr="005246A1">
        <w:rPr>
          <w:rFonts w:ascii="Arial" w:hAnsi="Arial" w:cs="Arial"/>
          <w:sz w:val="20"/>
          <w:szCs w:val="20"/>
          <w:lang w:val="de-DE"/>
        </w:rPr>
        <w:t xml:space="preserve"> erhalten Unternehmen einen End</w:t>
      </w:r>
      <w:r w:rsidR="001E0AD9">
        <w:rPr>
          <w:rFonts w:ascii="Arial" w:hAnsi="Arial" w:cs="Arial"/>
          <w:sz w:val="20"/>
          <w:szCs w:val="20"/>
          <w:lang w:val="de-DE"/>
        </w:rPr>
        <w:t>e</w:t>
      </w:r>
      <w:r w:rsidRPr="005246A1">
        <w:rPr>
          <w:rFonts w:ascii="Arial" w:hAnsi="Arial" w:cs="Arial"/>
          <w:sz w:val="20"/>
          <w:szCs w:val="20"/>
          <w:lang w:val="de-DE"/>
        </w:rPr>
        <w:t>-</w:t>
      </w:r>
      <w:r w:rsidR="001E0AD9">
        <w:rPr>
          <w:rFonts w:ascii="Arial" w:hAnsi="Arial" w:cs="Arial"/>
          <w:sz w:val="20"/>
          <w:szCs w:val="20"/>
          <w:lang w:val="de-DE"/>
        </w:rPr>
        <w:t>zu</w:t>
      </w:r>
      <w:r w:rsidRPr="005246A1">
        <w:rPr>
          <w:rFonts w:ascii="Arial" w:hAnsi="Arial" w:cs="Arial"/>
          <w:sz w:val="20"/>
          <w:szCs w:val="20"/>
          <w:lang w:val="de-DE"/>
        </w:rPr>
        <w:t>-End</w:t>
      </w:r>
      <w:r w:rsidR="001E0AD9">
        <w:rPr>
          <w:rFonts w:ascii="Arial" w:hAnsi="Arial" w:cs="Arial"/>
          <w:sz w:val="20"/>
          <w:szCs w:val="20"/>
          <w:lang w:val="de-DE"/>
        </w:rPr>
        <w:t>e</w:t>
      </w:r>
      <w:r w:rsidRPr="005246A1">
        <w:rPr>
          <w:rFonts w:ascii="Arial" w:hAnsi="Arial" w:cs="Arial"/>
          <w:sz w:val="20"/>
          <w:szCs w:val="20"/>
          <w:lang w:val="de-DE"/>
        </w:rPr>
        <w:t xml:space="preserve">-Schutz für ihr gesamtes Netzwerk, der über ein einziges </w:t>
      </w:r>
      <w:r w:rsidR="00A522A7">
        <w:rPr>
          <w:rFonts w:ascii="Arial" w:hAnsi="Arial" w:cs="Arial"/>
          <w:sz w:val="20"/>
          <w:szCs w:val="20"/>
          <w:lang w:val="de-DE"/>
        </w:rPr>
        <w:t>Dashboard</w:t>
      </w:r>
      <w:r w:rsidRPr="005246A1">
        <w:rPr>
          <w:rFonts w:ascii="Arial" w:hAnsi="Arial" w:cs="Arial"/>
          <w:sz w:val="20"/>
          <w:szCs w:val="20"/>
          <w:lang w:val="de-DE"/>
        </w:rPr>
        <w:t xml:space="preserve"> einfach verwaltet werden kann.</w:t>
      </w:r>
      <w:r>
        <w:rPr>
          <w:rFonts w:ascii="Arial" w:hAnsi="Arial" w:cs="Arial"/>
          <w:sz w:val="20"/>
          <w:szCs w:val="20"/>
          <w:lang w:val="de-DE"/>
        </w:rPr>
        <w:br/>
      </w:r>
    </w:p>
    <w:p w14:paraId="60326813" w14:textId="3DFD003A" w:rsidR="005246A1" w:rsidRPr="005246A1" w:rsidRDefault="005246A1" w:rsidP="005246A1">
      <w:pPr>
        <w:spacing w:line="276" w:lineRule="auto"/>
        <w:rPr>
          <w:rFonts w:ascii="Arial" w:hAnsi="Arial" w:cs="Arial"/>
          <w:sz w:val="20"/>
          <w:szCs w:val="20"/>
          <w:lang w:val="de-DE"/>
        </w:rPr>
      </w:pPr>
      <w:r w:rsidRPr="005246A1">
        <w:rPr>
          <w:rFonts w:ascii="Arial" w:hAnsi="Arial" w:cs="Arial"/>
          <w:sz w:val="20"/>
          <w:szCs w:val="20"/>
          <w:lang w:val="de-DE"/>
        </w:rPr>
        <w:t>Dies ist ein weiterer Schritt in der SD</w:t>
      </w:r>
      <w:r w:rsidR="00E904A0">
        <w:rPr>
          <w:rFonts w:ascii="Arial" w:hAnsi="Arial" w:cs="Arial"/>
          <w:sz w:val="20"/>
          <w:szCs w:val="20"/>
          <w:lang w:val="de-DE"/>
        </w:rPr>
        <w:t>-</w:t>
      </w:r>
      <w:r w:rsidRPr="005246A1">
        <w:rPr>
          <w:rFonts w:ascii="Arial" w:hAnsi="Arial" w:cs="Arial"/>
          <w:sz w:val="20"/>
          <w:szCs w:val="20"/>
          <w:lang w:val="de-DE"/>
        </w:rPr>
        <w:t>WAN-</w:t>
      </w:r>
      <w:r>
        <w:rPr>
          <w:rFonts w:ascii="Arial" w:hAnsi="Arial" w:cs="Arial"/>
          <w:sz w:val="20"/>
          <w:szCs w:val="20"/>
          <w:lang w:val="de-DE"/>
        </w:rPr>
        <w:t>Strategie</w:t>
      </w:r>
      <w:r w:rsidRPr="005246A1">
        <w:rPr>
          <w:rFonts w:ascii="Arial" w:hAnsi="Arial" w:cs="Arial"/>
          <w:sz w:val="20"/>
          <w:szCs w:val="20"/>
          <w:lang w:val="de-DE"/>
        </w:rPr>
        <w:t xml:space="preserve"> von Colt, um eine umfassende, ausfallsichere</w:t>
      </w:r>
      <w:r w:rsidR="001E0AD9">
        <w:rPr>
          <w:rFonts w:ascii="Arial" w:hAnsi="Arial" w:cs="Arial"/>
          <w:sz w:val="20"/>
          <w:szCs w:val="20"/>
          <w:lang w:val="de-DE"/>
        </w:rPr>
        <w:t xml:space="preserve"> und</w:t>
      </w:r>
      <w:r w:rsidRPr="005246A1">
        <w:rPr>
          <w:rFonts w:ascii="Arial" w:hAnsi="Arial" w:cs="Arial"/>
          <w:sz w:val="20"/>
          <w:szCs w:val="20"/>
          <w:lang w:val="de-DE"/>
        </w:rPr>
        <w:t xml:space="preserve"> SASE-fähige Lösung für sicheres hybrides Arbeiten zu schaffen</w:t>
      </w:r>
      <w:r w:rsidR="00310D81">
        <w:rPr>
          <w:rFonts w:ascii="Arial" w:hAnsi="Arial" w:cs="Arial"/>
          <w:sz w:val="20"/>
          <w:szCs w:val="20"/>
          <w:lang w:val="de-DE"/>
        </w:rPr>
        <w:t xml:space="preserve">, </w:t>
      </w:r>
      <w:r w:rsidR="00E039CB">
        <w:rPr>
          <w:rFonts w:ascii="Arial" w:hAnsi="Arial" w:cs="Arial"/>
          <w:sz w:val="20"/>
          <w:szCs w:val="20"/>
          <w:lang w:val="de-DE"/>
        </w:rPr>
        <w:t xml:space="preserve">das </w:t>
      </w:r>
      <w:r w:rsidR="00310D81">
        <w:rPr>
          <w:rFonts w:ascii="Arial" w:hAnsi="Arial" w:cs="Arial"/>
          <w:sz w:val="20"/>
          <w:szCs w:val="20"/>
          <w:lang w:val="de-DE"/>
        </w:rPr>
        <w:t xml:space="preserve">sich in der Arbeitswelt nach der Pandemie immer weiter </w:t>
      </w:r>
      <w:r w:rsidR="00310D81" w:rsidRPr="00310D81">
        <w:rPr>
          <w:rFonts w:ascii="Arial" w:hAnsi="Arial" w:cs="Arial"/>
          <w:sz w:val="20"/>
          <w:szCs w:val="20"/>
          <w:lang w:val="de-DE"/>
        </w:rPr>
        <w:t>durchsetzen wird</w:t>
      </w:r>
      <w:r w:rsidRPr="00310D81">
        <w:rPr>
          <w:rFonts w:ascii="Arial" w:hAnsi="Arial" w:cs="Arial"/>
          <w:sz w:val="20"/>
          <w:szCs w:val="20"/>
          <w:lang w:val="de-DE"/>
        </w:rPr>
        <w:t>. Peter</w:t>
      </w:r>
      <w:r w:rsidRPr="005246A1">
        <w:rPr>
          <w:rFonts w:ascii="Arial" w:hAnsi="Arial" w:cs="Arial"/>
          <w:sz w:val="20"/>
          <w:szCs w:val="20"/>
          <w:lang w:val="de-DE"/>
        </w:rPr>
        <w:t xml:space="preserve"> </w:t>
      </w:r>
      <w:proofErr w:type="spellStart"/>
      <w:r w:rsidRPr="005246A1">
        <w:rPr>
          <w:rFonts w:ascii="Arial" w:hAnsi="Arial" w:cs="Arial"/>
          <w:sz w:val="20"/>
          <w:szCs w:val="20"/>
          <w:lang w:val="de-DE"/>
        </w:rPr>
        <w:t>Coppens</w:t>
      </w:r>
      <w:proofErr w:type="spellEnd"/>
      <w:r w:rsidRPr="005246A1">
        <w:rPr>
          <w:rFonts w:ascii="Arial" w:hAnsi="Arial" w:cs="Arial"/>
          <w:sz w:val="20"/>
          <w:szCs w:val="20"/>
          <w:lang w:val="de-DE"/>
        </w:rPr>
        <w:t xml:space="preserve">, </w:t>
      </w:r>
      <w:proofErr w:type="spellStart"/>
      <w:r w:rsidRPr="005246A1">
        <w:rPr>
          <w:rFonts w:ascii="Arial" w:hAnsi="Arial" w:cs="Arial"/>
          <w:sz w:val="20"/>
          <w:szCs w:val="20"/>
          <w:lang w:val="de-DE"/>
        </w:rPr>
        <w:t>Vice</w:t>
      </w:r>
      <w:proofErr w:type="spellEnd"/>
      <w:r w:rsidRPr="005246A1">
        <w:rPr>
          <w:rFonts w:ascii="Arial" w:hAnsi="Arial" w:cs="Arial"/>
          <w:sz w:val="20"/>
          <w:szCs w:val="20"/>
          <w:lang w:val="de-DE"/>
        </w:rPr>
        <w:t xml:space="preserve"> </w:t>
      </w:r>
      <w:proofErr w:type="spellStart"/>
      <w:r w:rsidRPr="005246A1">
        <w:rPr>
          <w:rFonts w:ascii="Arial" w:hAnsi="Arial" w:cs="Arial"/>
          <w:sz w:val="20"/>
          <w:szCs w:val="20"/>
          <w:lang w:val="de-DE"/>
        </w:rPr>
        <w:t>President</w:t>
      </w:r>
      <w:proofErr w:type="spellEnd"/>
      <w:r w:rsidRPr="005246A1">
        <w:rPr>
          <w:rFonts w:ascii="Arial" w:hAnsi="Arial" w:cs="Arial"/>
          <w:sz w:val="20"/>
          <w:szCs w:val="20"/>
          <w:lang w:val="de-DE"/>
        </w:rPr>
        <w:t xml:space="preserve"> </w:t>
      </w:r>
      <w:proofErr w:type="spellStart"/>
      <w:r w:rsidRPr="005246A1">
        <w:rPr>
          <w:rFonts w:ascii="Arial" w:hAnsi="Arial" w:cs="Arial"/>
          <w:sz w:val="20"/>
          <w:szCs w:val="20"/>
          <w:lang w:val="de-DE"/>
        </w:rPr>
        <w:t>Product</w:t>
      </w:r>
      <w:proofErr w:type="spellEnd"/>
      <w:r w:rsidRPr="005246A1">
        <w:rPr>
          <w:rFonts w:ascii="Arial" w:hAnsi="Arial" w:cs="Arial"/>
          <w:sz w:val="20"/>
          <w:szCs w:val="20"/>
          <w:lang w:val="de-DE"/>
        </w:rPr>
        <w:t xml:space="preserve"> Portfolio</w:t>
      </w:r>
      <w:r>
        <w:rPr>
          <w:rFonts w:ascii="Arial" w:hAnsi="Arial" w:cs="Arial"/>
          <w:sz w:val="20"/>
          <w:szCs w:val="20"/>
          <w:lang w:val="de-DE"/>
        </w:rPr>
        <w:t xml:space="preserve"> bei Colt</w:t>
      </w:r>
      <w:r w:rsidR="00F26403">
        <w:rPr>
          <w:rFonts w:ascii="Arial" w:hAnsi="Arial" w:cs="Arial"/>
          <w:sz w:val="20"/>
          <w:szCs w:val="20"/>
          <w:lang w:val="de-DE"/>
        </w:rPr>
        <w:t>,</w:t>
      </w:r>
      <w:r w:rsidRPr="005246A1">
        <w:rPr>
          <w:rFonts w:ascii="Arial" w:hAnsi="Arial" w:cs="Arial"/>
          <w:sz w:val="20"/>
          <w:szCs w:val="20"/>
          <w:lang w:val="de-DE"/>
        </w:rPr>
        <w:t xml:space="preserve"> sagt</w:t>
      </w:r>
      <w:r>
        <w:rPr>
          <w:rFonts w:ascii="Arial" w:hAnsi="Arial" w:cs="Arial"/>
          <w:sz w:val="20"/>
          <w:szCs w:val="20"/>
          <w:lang w:val="de-DE"/>
        </w:rPr>
        <w:t xml:space="preserve"> dazu</w:t>
      </w:r>
      <w:r w:rsidRPr="005246A1">
        <w:rPr>
          <w:rFonts w:ascii="Arial" w:hAnsi="Arial" w:cs="Arial"/>
          <w:sz w:val="20"/>
          <w:szCs w:val="20"/>
          <w:lang w:val="de-DE"/>
        </w:rPr>
        <w:t xml:space="preserve">: </w:t>
      </w:r>
      <w:r>
        <w:rPr>
          <w:rFonts w:ascii="Arial" w:hAnsi="Arial" w:cs="Arial"/>
          <w:sz w:val="20"/>
          <w:szCs w:val="20"/>
          <w:lang w:val="de-DE"/>
        </w:rPr>
        <w:t>„</w:t>
      </w:r>
      <w:r w:rsidRPr="005246A1">
        <w:rPr>
          <w:rFonts w:ascii="Arial" w:hAnsi="Arial" w:cs="Arial"/>
          <w:sz w:val="20"/>
          <w:szCs w:val="20"/>
          <w:lang w:val="de-DE"/>
        </w:rPr>
        <w:t>Unternehmen befinden sich an einem Wendepunkt in der Art und Weise, wie sie arbeiten</w:t>
      </w:r>
      <w:r>
        <w:rPr>
          <w:rFonts w:ascii="Arial" w:hAnsi="Arial" w:cs="Arial"/>
          <w:sz w:val="20"/>
          <w:szCs w:val="20"/>
          <w:lang w:val="de-DE"/>
        </w:rPr>
        <w:t>. D</w:t>
      </w:r>
      <w:r w:rsidRPr="005246A1">
        <w:rPr>
          <w:rFonts w:ascii="Arial" w:hAnsi="Arial" w:cs="Arial"/>
          <w:sz w:val="20"/>
          <w:szCs w:val="20"/>
          <w:lang w:val="de-DE"/>
        </w:rPr>
        <w:t xml:space="preserve">er Aufbau der Netzwerkinfrastruktur zur Unterstützung des hybriden Arbeitens ist heute eines der häufigsten und dringendsten Anliegen von Unternehmen weltweit. Das hybride Modell bringt eine Reihe neuer Anforderungen und Herausforderungen mit sich, </w:t>
      </w:r>
      <w:r>
        <w:rPr>
          <w:rFonts w:ascii="Arial" w:hAnsi="Arial" w:cs="Arial"/>
          <w:sz w:val="20"/>
          <w:szCs w:val="20"/>
          <w:lang w:val="de-DE"/>
        </w:rPr>
        <w:t xml:space="preserve">insbesondere </w:t>
      </w:r>
      <w:r w:rsidRPr="005246A1">
        <w:rPr>
          <w:rFonts w:ascii="Arial" w:hAnsi="Arial" w:cs="Arial"/>
          <w:sz w:val="20"/>
          <w:szCs w:val="20"/>
          <w:lang w:val="de-DE"/>
        </w:rPr>
        <w:t xml:space="preserve">wenn es darum geht, einen sicheren </w:t>
      </w:r>
      <w:r>
        <w:rPr>
          <w:rFonts w:ascii="Arial" w:hAnsi="Arial" w:cs="Arial"/>
          <w:sz w:val="20"/>
          <w:szCs w:val="20"/>
          <w:lang w:val="de-DE"/>
        </w:rPr>
        <w:t xml:space="preserve">Zugriff auf die zentralen </w:t>
      </w:r>
      <w:r w:rsidR="00A522A7">
        <w:rPr>
          <w:rFonts w:ascii="Arial" w:hAnsi="Arial" w:cs="Arial"/>
          <w:sz w:val="20"/>
          <w:szCs w:val="20"/>
          <w:lang w:val="de-DE"/>
        </w:rPr>
        <w:t>Geschäftsa</w:t>
      </w:r>
      <w:r>
        <w:rPr>
          <w:rFonts w:ascii="Arial" w:hAnsi="Arial" w:cs="Arial"/>
          <w:sz w:val="20"/>
          <w:szCs w:val="20"/>
          <w:lang w:val="de-DE"/>
        </w:rPr>
        <w:t>nwendungen</w:t>
      </w:r>
      <w:r w:rsidR="00A522A7">
        <w:rPr>
          <w:rFonts w:ascii="Arial" w:hAnsi="Arial" w:cs="Arial"/>
          <w:sz w:val="20"/>
          <w:szCs w:val="20"/>
          <w:lang w:val="de-DE"/>
        </w:rPr>
        <w:t xml:space="preserve"> und Kollaborationstools</w:t>
      </w:r>
      <w:r w:rsidRPr="005246A1">
        <w:rPr>
          <w:rFonts w:ascii="Arial" w:hAnsi="Arial" w:cs="Arial"/>
          <w:sz w:val="20"/>
          <w:szCs w:val="20"/>
          <w:lang w:val="de-DE"/>
        </w:rPr>
        <w:t xml:space="preserve"> zu ermöglichen, unabhängig von Standort und Gerät. Aufbauend auf unserer Netzwerkinfrastruktur </w:t>
      </w:r>
      <w:r w:rsidR="00A522A7">
        <w:rPr>
          <w:rFonts w:ascii="Arial" w:hAnsi="Arial" w:cs="Arial"/>
          <w:sz w:val="20"/>
          <w:szCs w:val="20"/>
          <w:lang w:val="de-DE"/>
        </w:rPr>
        <w:t>haben wir</w:t>
      </w:r>
      <w:r w:rsidRPr="005246A1">
        <w:rPr>
          <w:rFonts w:ascii="Arial" w:hAnsi="Arial" w:cs="Arial"/>
          <w:sz w:val="20"/>
          <w:szCs w:val="20"/>
          <w:lang w:val="de-DE"/>
        </w:rPr>
        <w:t xml:space="preserve"> SD WAN Remote Access entwickelt, um sicheres hybrides Arbeiten für unsere Kunden zu </w:t>
      </w:r>
      <w:r w:rsidR="001E0AD9">
        <w:rPr>
          <w:rFonts w:ascii="Arial" w:hAnsi="Arial" w:cs="Arial"/>
          <w:sz w:val="20"/>
          <w:szCs w:val="20"/>
          <w:lang w:val="de-DE"/>
        </w:rPr>
        <w:t>ermöglichen</w:t>
      </w:r>
      <w:r w:rsidRPr="005246A1">
        <w:rPr>
          <w:rFonts w:ascii="Arial" w:hAnsi="Arial" w:cs="Arial"/>
          <w:sz w:val="20"/>
          <w:szCs w:val="20"/>
          <w:lang w:val="de-DE"/>
        </w:rPr>
        <w:t xml:space="preserve"> und </w:t>
      </w:r>
      <w:r w:rsidR="001E0AD9">
        <w:rPr>
          <w:rFonts w:ascii="Arial" w:hAnsi="Arial" w:cs="Arial"/>
          <w:sz w:val="20"/>
          <w:szCs w:val="20"/>
          <w:lang w:val="de-DE"/>
        </w:rPr>
        <w:t xml:space="preserve">dabei </w:t>
      </w:r>
      <w:r w:rsidRPr="005246A1">
        <w:rPr>
          <w:rFonts w:ascii="Arial" w:hAnsi="Arial" w:cs="Arial"/>
          <w:sz w:val="20"/>
          <w:szCs w:val="20"/>
          <w:lang w:val="de-DE"/>
        </w:rPr>
        <w:t>einen einfach zu verwaltenden End</w:t>
      </w:r>
      <w:r w:rsidR="001E0AD9">
        <w:rPr>
          <w:rFonts w:ascii="Arial" w:hAnsi="Arial" w:cs="Arial"/>
          <w:sz w:val="20"/>
          <w:szCs w:val="20"/>
          <w:lang w:val="de-DE"/>
        </w:rPr>
        <w:t>e</w:t>
      </w:r>
      <w:r w:rsidRPr="005246A1">
        <w:rPr>
          <w:rFonts w:ascii="Arial" w:hAnsi="Arial" w:cs="Arial"/>
          <w:sz w:val="20"/>
          <w:szCs w:val="20"/>
          <w:lang w:val="de-DE"/>
        </w:rPr>
        <w:t>-</w:t>
      </w:r>
      <w:r w:rsidR="001E0AD9">
        <w:rPr>
          <w:rFonts w:ascii="Arial" w:hAnsi="Arial" w:cs="Arial"/>
          <w:sz w:val="20"/>
          <w:szCs w:val="20"/>
          <w:lang w:val="de-DE"/>
        </w:rPr>
        <w:t>zu</w:t>
      </w:r>
      <w:r w:rsidRPr="005246A1">
        <w:rPr>
          <w:rFonts w:ascii="Arial" w:hAnsi="Arial" w:cs="Arial"/>
          <w:sz w:val="20"/>
          <w:szCs w:val="20"/>
          <w:lang w:val="de-DE"/>
        </w:rPr>
        <w:t>-End</w:t>
      </w:r>
      <w:r w:rsidR="001E0AD9">
        <w:rPr>
          <w:rFonts w:ascii="Arial" w:hAnsi="Arial" w:cs="Arial"/>
          <w:sz w:val="20"/>
          <w:szCs w:val="20"/>
          <w:lang w:val="de-DE"/>
        </w:rPr>
        <w:t>e</w:t>
      </w:r>
      <w:r w:rsidRPr="005246A1">
        <w:rPr>
          <w:rFonts w:ascii="Arial" w:hAnsi="Arial" w:cs="Arial"/>
          <w:sz w:val="20"/>
          <w:szCs w:val="20"/>
          <w:lang w:val="de-DE"/>
        </w:rPr>
        <w:t>-Schutz in ihren Netzwerken zu bieten</w:t>
      </w:r>
      <w:r>
        <w:rPr>
          <w:rFonts w:ascii="Arial" w:hAnsi="Arial" w:cs="Arial"/>
          <w:sz w:val="20"/>
          <w:szCs w:val="20"/>
          <w:lang w:val="de-DE"/>
        </w:rPr>
        <w:t>.“</w:t>
      </w:r>
      <w:r>
        <w:rPr>
          <w:rFonts w:ascii="Arial" w:hAnsi="Arial" w:cs="Arial"/>
          <w:sz w:val="20"/>
          <w:szCs w:val="20"/>
          <w:lang w:val="de-DE"/>
        </w:rPr>
        <w:br/>
      </w:r>
    </w:p>
    <w:p w14:paraId="08CF9B90" w14:textId="33A8469A" w:rsidR="005246A1" w:rsidRPr="005246A1" w:rsidRDefault="005246A1" w:rsidP="005246A1">
      <w:pPr>
        <w:spacing w:line="276" w:lineRule="auto"/>
        <w:rPr>
          <w:rFonts w:ascii="Arial" w:hAnsi="Arial" w:cs="Arial"/>
          <w:sz w:val="20"/>
          <w:szCs w:val="20"/>
          <w:lang w:val="de-DE"/>
        </w:rPr>
      </w:pPr>
      <w:proofErr w:type="spellStart"/>
      <w:r w:rsidRPr="005246A1">
        <w:rPr>
          <w:rFonts w:ascii="Arial" w:hAnsi="Arial" w:cs="Arial"/>
          <w:sz w:val="20"/>
          <w:szCs w:val="20"/>
          <w:lang w:val="de-DE"/>
        </w:rPr>
        <w:t>Dogu</w:t>
      </w:r>
      <w:proofErr w:type="spellEnd"/>
      <w:r w:rsidRPr="005246A1">
        <w:rPr>
          <w:rFonts w:ascii="Arial" w:hAnsi="Arial" w:cs="Arial"/>
          <w:sz w:val="20"/>
          <w:szCs w:val="20"/>
          <w:lang w:val="de-DE"/>
        </w:rPr>
        <w:t xml:space="preserve"> </w:t>
      </w:r>
      <w:proofErr w:type="spellStart"/>
      <w:r w:rsidRPr="005246A1">
        <w:rPr>
          <w:rFonts w:ascii="Arial" w:hAnsi="Arial" w:cs="Arial"/>
          <w:sz w:val="20"/>
          <w:szCs w:val="20"/>
          <w:lang w:val="de-DE"/>
        </w:rPr>
        <w:t>Narin</w:t>
      </w:r>
      <w:proofErr w:type="spellEnd"/>
      <w:r w:rsidRPr="005246A1">
        <w:rPr>
          <w:rFonts w:ascii="Arial" w:hAnsi="Arial" w:cs="Arial"/>
          <w:sz w:val="20"/>
          <w:szCs w:val="20"/>
          <w:lang w:val="de-DE"/>
        </w:rPr>
        <w:t xml:space="preserve">, Head </w:t>
      </w:r>
      <w:proofErr w:type="spellStart"/>
      <w:r w:rsidRPr="005246A1">
        <w:rPr>
          <w:rFonts w:ascii="Arial" w:hAnsi="Arial" w:cs="Arial"/>
          <w:sz w:val="20"/>
          <w:szCs w:val="20"/>
          <w:lang w:val="de-DE"/>
        </w:rPr>
        <w:t>of</w:t>
      </w:r>
      <w:proofErr w:type="spellEnd"/>
      <w:r w:rsidRPr="005246A1">
        <w:rPr>
          <w:rFonts w:ascii="Arial" w:hAnsi="Arial" w:cs="Arial"/>
          <w:sz w:val="20"/>
          <w:szCs w:val="20"/>
          <w:lang w:val="de-DE"/>
        </w:rPr>
        <w:t xml:space="preserve"> Global </w:t>
      </w:r>
      <w:proofErr w:type="spellStart"/>
      <w:r w:rsidRPr="005246A1">
        <w:rPr>
          <w:rFonts w:ascii="Arial" w:hAnsi="Arial" w:cs="Arial"/>
          <w:sz w:val="20"/>
          <w:szCs w:val="20"/>
          <w:lang w:val="de-DE"/>
        </w:rPr>
        <w:t>Product</w:t>
      </w:r>
      <w:proofErr w:type="spellEnd"/>
      <w:r w:rsidRPr="005246A1">
        <w:rPr>
          <w:rFonts w:ascii="Arial" w:hAnsi="Arial" w:cs="Arial"/>
          <w:sz w:val="20"/>
          <w:szCs w:val="20"/>
          <w:lang w:val="de-DE"/>
        </w:rPr>
        <w:t xml:space="preserve"> Management bei Versa, </w:t>
      </w:r>
      <w:r w:rsidR="00A522A7">
        <w:rPr>
          <w:rFonts w:ascii="Arial" w:hAnsi="Arial" w:cs="Arial"/>
          <w:sz w:val="20"/>
          <w:szCs w:val="20"/>
          <w:lang w:val="de-DE"/>
        </w:rPr>
        <w:t>ergänzt</w:t>
      </w:r>
      <w:r w:rsidRPr="005246A1">
        <w:rPr>
          <w:rFonts w:ascii="Arial" w:hAnsi="Arial" w:cs="Arial"/>
          <w:sz w:val="20"/>
          <w:szCs w:val="20"/>
          <w:lang w:val="de-DE"/>
        </w:rPr>
        <w:t xml:space="preserve">: </w:t>
      </w:r>
      <w:r w:rsidR="00A522A7">
        <w:rPr>
          <w:rFonts w:ascii="Arial" w:hAnsi="Arial" w:cs="Arial"/>
          <w:sz w:val="20"/>
          <w:szCs w:val="20"/>
          <w:lang w:val="de-DE"/>
        </w:rPr>
        <w:t>„</w:t>
      </w:r>
      <w:r w:rsidRPr="005246A1">
        <w:rPr>
          <w:rFonts w:ascii="Arial" w:hAnsi="Arial" w:cs="Arial"/>
          <w:sz w:val="20"/>
          <w:szCs w:val="20"/>
          <w:lang w:val="de-DE"/>
        </w:rPr>
        <w:t xml:space="preserve">In einer Zeit, in der Unsicherheit </w:t>
      </w:r>
      <w:r w:rsidR="00310D81">
        <w:rPr>
          <w:rFonts w:ascii="Arial" w:hAnsi="Arial" w:cs="Arial"/>
          <w:sz w:val="20"/>
          <w:szCs w:val="20"/>
          <w:lang w:val="de-DE"/>
        </w:rPr>
        <w:t>vorherrscht</w:t>
      </w:r>
      <w:r w:rsidRPr="005246A1">
        <w:rPr>
          <w:rFonts w:ascii="Arial" w:hAnsi="Arial" w:cs="Arial"/>
          <w:sz w:val="20"/>
          <w:szCs w:val="20"/>
          <w:lang w:val="de-DE"/>
        </w:rPr>
        <w:t xml:space="preserve">, ist die Gewissheit, wie Netzwerk- und Sicherheitsservices bereitgestellt werden </w:t>
      </w:r>
      <w:r w:rsidR="00A522A7">
        <w:rPr>
          <w:rFonts w:ascii="Arial" w:hAnsi="Arial" w:cs="Arial"/>
          <w:sz w:val="20"/>
          <w:szCs w:val="20"/>
          <w:lang w:val="de-DE"/>
        </w:rPr>
        <w:t>–</w:t>
      </w:r>
      <w:r w:rsidRPr="005246A1">
        <w:rPr>
          <w:rFonts w:ascii="Arial" w:hAnsi="Arial" w:cs="Arial"/>
          <w:sz w:val="20"/>
          <w:szCs w:val="20"/>
          <w:lang w:val="de-DE"/>
        </w:rPr>
        <w:t xml:space="preserve"> ob in der Cloud, im Rechenzentrum, in </w:t>
      </w:r>
      <w:r w:rsidR="00310D81">
        <w:rPr>
          <w:rFonts w:ascii="Arial" w:hAnsi="Arial" w:cs="Arial"/>
          <w:sz w:val="20"/>
          <w:szCs w:val="20"/>
          <w:lang w:val="de-DE"/>
        </w:rPr>
        <w:t xml:space="preserve">den </w:t>
      </w:r>
      <w:r w:rsidR="00A522A7">
        <w:rPr>
          <w:rFonts w:ascii="Arial" w:hAnsi="Arial" w:cs="Arial"/>
          <w:sz w:val="20"/>
          <w:szCs w:val="20"/>
          <w:lang w:val="de-DE"/>
        </w:rPr>
        <w:t>Niederlassungen</w:t>
      </w:r>
      <w:r w:rsidRPr="005246A1">
        <w:rPr>
          <w:rFonts w:ascii="Arial" w:hAnsi="Arial" w:cs="Arial"/>
          <w:sz w:val="20"/>
          <w:szCs w:val="20"/>
          <w:lang w:val="de-DE"/>
        </w:rPr>
        <w:t xml:space="preserve"> oder im Home</w:t>
      </w:r>
      <w:r w:rsidR="00310D81">
        <w:rPr>
          <w:rFonts w:ascii="Arial" w:hAnsi="Arial" w:cs="Arial"/>
          <w:sz w:val="20"/>
          <w:szCs w:val="20"/>
          <w:lang w:val="de-DE"/>
        </w:rPr>
        <w:t>o</w:t>
      </w:r>
      <w:r w:rsidRPr="005246A1">
        <w:rPr>
          <w:rFonts w:ascii="Arial" w:hAnsi="Arial" w:cs="Arial"/>
          <w:sz w:val="20"/>
          <w:szCs w:val="20"/>
          <w:lang w:val="de-DE"/>
        </w:rPr>
        <w:t xml:space="preserve">ffice unter Berücksichtigung des Benutzers und des Geräts </w:t>
      </w:r>
      <w:r w:rsidR="00310D81">
        <w:rPr>
          <w:rFonts w:ascii="Arial" w:hAnsi="Arial" w:cs="Arial"/>
          <w:sz w:val="20"/>
          <w:szCs w:val="20"/>
          <w:lang w:val="de-DE"/>
        </w:rPr>
        <w:t>–</w:t>
      </w:r>
      <w:r w:rsidRPr="005246A1">
        <w:rPr>
          <w:rFonts w:ascii="Arial" w:hAnsi="Arial" w:cs="Arial"/>
          <w:sz w:val="20"/>
          <w:szCs w:val="20"/>
          <w:lang w:val="de-DE"/>
        </w:rPr>
        <w:t xml:space="preserve"> entscheidend für die </w:t>
      </w:r>
      <w:r w:rsidR="00310D81">
        <w:rPr>
          <w:rFonts w:ascii="Arial" w:hAnsi="Arial" w:cs="Arial"/>
          <w:sz w:val="20"/>
          <w:szCs w:val="20"/>
          <w:lang w:val="de-DE"/>
        </w:rPr>
        <w:t>Business Continuity</w:t>
      </w:r>
      <w:r w:rsidRPr="005246A1">
        <w:rPr>
          <w:rFonts w:ascii="Arial" w:hAnsi="Arial" w:cs="Arial"/>
          <w:sz w:val="20"/>
          <w:szCs w:val="20"/>
          <w:lang w:val="de-DE"/>
        </w:rPr>
        <w:t xml:space="preserve"> und Produktivität. Durch unsere starke Partnerschaft mit Colt und unsere führende SASE-Lösung sind wir gemeinsam in der Lage, Kunden dabei zu helfen, die neue Normalität zu bewältigen</w:t>
      </w:r>
      <w:r w:rsidR="00E039CB">
        <w:rPr>
          <w:rFonts w:ascii="Arial" w:hAnsi="Arial" w:cs="Arial"/>
          <w:sz w:val="20"/>
          <w:szCs w:val="20"/>
          <w:lang w:val="de-DE"/>
        </w:rPr>
        <w:t>.</w:t>
      </w:r>
      <w:r w:rsidRPr="005246A1">
        <w:rPr>
          <w:rFonts w:ascii="Arial" w:hAnsi="Arial" w:cs="Arial"/>
          <w:sz w:val="20"/>
          <w:szCs w:val="20"/>
          <w:lang w:val="de-DE"/>
        </w:rPr>
        <w:t xml:space="preserve"> </w:t>
      </w:r>
      <w:r w:rsidR="00E039CB">
        <w:rPr>
          <w:rFonts w:ascii="Arial" w:hAnsi="Arial" w:cs="Arial"/>
          <w:sz w:val="20"/>
          <w:szCs w:val="20"/>
          <w:lang w:val="de-DE"/>
        </w:rPr>
        <w:t xml:space="preserve">Wir ermöglichen </w:t>
      </w:r>
      <w:r w:rsidR="00A522A7">
        <w:rPr>
          <w:rFonts w:ascii="Arial" w:hAnsi="Arial" w:cs="Arial"/>
          <w:sz w:val="20"/>
          <w:szCs w:val="20"/>
          <w:lang w:val="de-DE"/>
        </w:rPr>
        <w:t>einwandfreies</w:t>
      </w:r>
      <w:r w:rsidRPr="005246A1">
        <w:rPr>
          <w:rFonts w:ascii="Arial" w:hAnsi="Arial" w:cs="Arial"/>
          <w:sz w:val="20"/>
          <w:szCs w:val="20"/>
          <w:lang w:val="de-DE"/>
        </w:rPr>
        <w:t xml:space="preserve"> und sicheres hybrides Arbeiten</w:t>
      </w:r>
      <w:r w:rsidR="00E039CB">
        <w:rPr>
          <w:rFonts w:ascii="Arial" w:hAnsi="Arial" w:cs="Arial"/>
          <w:sz w:val="20"/>
          <w:szCs w:val="20"/>
          <w:lang w:val="de-DE"/>
        </w:rPr>
        <w:t>,</w:t>
      </w:r>
      <w:r w:rsidRPr="005246A1">
        <w:rPr>
          <w:rFonts w:ascii="Arial" w:hAnsi="Arial" w:cs="Arial"/>
          <w:sz w:val="20"/>
          <w:szCs w:val="20"/>
          <w:lang w:val="de-DE"/>
        </w:rPr>
        <w:t xml:space="preserve"> jederzeit und überall."</w:t>
      </w:r>
    </w:p>
    <w:p w14:paraId="1F8FA40E" w14:textId="77777777" w:rsidR="005246A1" w:rsidRPr="005246A1" w:rsidRDefault="005246A1" w:rsidP="005246A1">
      <w:pPr>
        <w:spacing w:line="276" w:lineRule="auto"/>
        <w:rPr>
          <w:rFonts w:ascii="Arial" w:hAnsi="Arial" w:cs="Arial"/>
          <w:sz w:val="20"/>
          <w:szCs w:val="20"/>
          <w:lang w:val="de-DE"/>
        </w:rPr>
      </w:pPr>
    </w:p>
    <w:p w14:paraId="6B2FB890" w14:textId="4DAC6473" w:rsidR="00310D81" w:rsidRDefault="005246A1" w:rsidP="005246A1">
      <w:pPr>
        <w:spacing w:line="276" w:lineRule="auto"/>
        <w:rPr>
          <w:rFonts w:ascii="Arial" w:hAnsi="Arial" w:cs="Arial"/>
          <w:sz w:val="20"/>
          <w:szCs w:val="20"/>
          <w:lang w:val="de-DE"/>
        </w:rPr>
      </w:pPr>
      <w:r w:rsidRPr="005246A1">
        <w:rPr>
          <w:rFonts w:ascii="Arial" w:hAnsi="Arial" w:cs="Arial"/>
          <w:sz w:val="20"/>
          <w:szCs w:val="20"/>
          <w:lang w:val="de-DE"/>
        </w:rPr>
        <w:t>Weitere Details zu SD WAN Remote Access und dem</w:t>
      </w:r>
      <w:r w:rsidR="00490D6B">
        <w:rPr>
          <w:rFonts w:ascii="Arial" w:hAnsi="Arial" w:cs="Arial"/>
          <w:sz w:val="20"/>
          <w:szCs w:val="20"/>
          <w:lang w:val="de-DE"/>
        </w:rPr>
        <w:t xml:space="preserve"> in den </w:t>
      </w:r>
      <w:r w:rsidR="00E773FF">
        <w:rPr>
          <w:rFonts w:ascii="Arial" w:hAnsi="Arial" w:cs="Arial"/>
          <w:sz w:val="20"/>
          <w:szCs w:val="20"/>
          <w:lang w:val="de-DE"/>
        </w:rPr>
        <w:t xml:space="preserve">führenden </w:t>
      </w:r>
      <w:r w:rsidR="00490D6B">
        <w:rPr>
          <w:rFonts w:ascii="Arial" w:hAnsi="Arial" w:cs="Arial"/>
          <w:sz w:val="20"/>
          <w:szCs w:val="20"/>
          <w:lang w:val="de-DE"/>
        </w:rPr>
        <w:t>Branchenreports ISG Provider Lens und Forrester ausgezeichneten</w:t>
      </w:r>
      <w:r w:rsidRPr="005246A1">
        <w:rPr>
          <w:rFonts w:ascii="Arial" w:hAnsi="Arial" w:cs="Arial"/>
          <w:sz w:val="20"/>
          <w:szCs w:val="20"/>
          <w:lang w:val="de-DE"/>
        </w:rPr>
        <w:t xml:space="preserve"> SD</w:t>
      </w:r>
      <w:r w:rsidR="00E904A0">
        <w:rPr>
          <w:rFonts w:ascii="Arial" w:hAnsi="Arial" w:cs="Arial"/>
          <w:sz w:val="20"/>
          <w:szCs w:val="20"/>
          <w:lang w:val="de-DE"/>
        </w:rPr>
        <w:t>-</w:t>
      </w:r>
      <w:r w:rsidRPr="005246A1">
        <w:rPr>
          <w:rFonts w:ascii="Arial" w:hAnsi="Arial" w:cs="Arial"/>
          <w:sz w:val="20"/>
          <w:szCs w:val="20"/>
          <w:lang w:val="de-DE"/>
        </w:rPr>
        <w:t xml:space="preserve">WAN-Produktportfolio von Colt finden Sie unter </w:t>
      </w:r>
      <w:hyperlink r:id="rId11" w:history="1">
        <w:r w:rsidRPr="00A522A7">
          <w:rPr>
            <w:rStyle w:val="Hyperlink"/>
            <w:rFonts w:ascii="Arial" w:hAnsi="Arial" w:cs="Arial"/>
            <w:sz w:val="20"/>
            <w:szCs w:val="20"/>
            <w:lang w:val="de-DE"/>
          </w:rPr>
          <w:t>colt.net/</w:t>
        </w:r>
        <w:proofErr w:type="spellStart"/>
        <w:r w:rsidRPr="00A522A7">
          <w:rPr>
            <w:rStyle w:val="Hyperlink"/>
            <w:rFonts w:ascii="Arial" w:hAnsi="Arial" w:cs="Arial"/>
            <w:sz w:val="20"/>
            <w:szCs w:val="20"/>
            <w:lang w:val="de-DE"/>
          </w:rPr>
          <w:t>product</w:t>
        </w:r>
        <w:proofErr w:type="spellEnd"/>
        <w:r w:rsidRPr="00A522A7">
          <w:rPr>
            <w:rStyle w:val="Hyperlink"/>
            <w:rFonts w:ascii="Arial" w:hAnsi="Arial" w:cs="Arial"/>
            <w:sz w:val="20"/>
            <w:szCs w:val="20"/>
            <w:lang w:val="de-DE"/>
          </w:rPr>
          <w:t>/</w:t>
        </w:r>
        <w:proofErr w:type="spellStart"/>
        <w:r w:rsidRPr="00A522A7">
          <w:rPr>
            <w:rStyle w:val="Hyperlink"/>
            <w:rFonts w:ascii="Arial" w:hAnsi="Arial" w:cs="Arial"/>
            <w:sz w:val="20"/>
            <w:szCs w:val="20"/>
            <w:lang w:val="de-DE"/>
          </w:rPr>
          <w:t>sd-wan</w:t>
        </w:r>
        <w:proofErr w:type="spellEnd"/>
      </w:hyperlink>
      <w:r w:rsidR="00A522A7">
        <w:rPr>
          <w:rFonts w:ascii="Arial" w:hAnsi="Arial" w:cs="Arial"/>
          <w:sz w:val="20"/>
          <w:szCs w:val="20"/>
          <w:lang w:val="de-DE"/>
        </w:rPr>
        <w:t xml:space="preserve">. </w:t>
      </w:r>
    </w:p>
    <w:p w14:paraId="3FA8075D" w14:textId="5C5089D4" w:rsidR="00310D81" w:rsidRPr="00310D81" w:rsidRDefault="00A07018" w:rsidP="005246A1">
      <w:pPr>
        <w:spacing w:line="276" w:lineRule="auto"/>
        <w:rPr>
          <w:rFonts w:ascii="Arial" w:hAnsi="Arial" w:cs="Arial"/>
          <w:b/>
          <w:bCs/>
          <w:sz w:val="20"/>
          <w:szCs w:val="20"/>
          <w:lang w:val="de-DE"/>
        </w:rPr>
      </w:pPr>
      <w:r>
        <w:rPr>
          <w:rFonts w:ascii="Arial" w:hAnsi="Arial" w:cs="Arial"/>
          <w:b/>
          <w:bCs/>
          <w:sz w:val="20"/>
          <w:szCs w:val="20"/>
          <w:lang w:val="de-DE"/>
        </w:rPr>
        <w:t>About</w:t>
      </w:r>
      <w:r w:rsidR="00310D81" w:rsidRPr="00310D81">
        <w:rPr>
          <w:rFonts w:ascii="Arial" w:hAnsi="Arial" w:cs="Arial"/>
          <w:b/>
          <w:bCs/>
          <w:sz w:val="20"/>
          <w:szCs w:val="20"/>
          <w:lang w:val="de-DE"/>
        </w:rPr>
        <w:t xml:space="preserve"> Versa Networks</w:t>
      </w:r>
    </w:p>
    <w:p w14:paraId="514A4A1F" w14:textId="25C8DB61" w:rsidR="005246A1" w:rsidRPr="005246A1" w:rsidRDefault="00A07018" w:rsidP="00A07018">
      <w:pPr>
        <w:rPr>
          <w:rFonts w:ascii="Arial" w:hAnsi="Arial" w:cs="Arial"/>
          <w:sz w:val="20"/>
          <w:szCs w:val="20"/>
          <w:lang w:val="de-DE"/>
        </w:rPr>
      </w:pPr>
      <w:r w:rsidRPr="00A07018">
        <w:rPr>
          <w:rFonts w:ascii="Arial" w:hAnsi="Arial" w:cs="Arial"/>
          <w:sz w:val="20"/>
          <w:szCs w:val="20"/>
          <w:lang w:val="de-DE"/>
        </w:rPr>
        <w:t xml:space="preserve">Versa Networks, </w:t>
      </w:r>
      <w:proofErr w:type="spellStart"/>
      <w:r w:rsidRPr="00A07018">
        <w:rPr>
          <w:rFonts w:ascii="Arial" w:hAnsi="Arial" w:cs="Arial"/>
          <w:sz w:val="20"/>
          <w:szCs w:val="20"/>
          <w:lang w:val="de-DE"/>
        </w:rPr>
        <w:t>the</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leader</w:t>
      </w:r>
      <w:proofErr w:type="spellEnd"/>
      <w:r w:rsidRPr="00A07018">
        <w:rPr>
          <w:rFonts w:ascii="Arial" w:hAnsi="Arial" w:cs="Arial"/>
          <w:sz w:val="20"/>
          <w:szCs w:val="20"/>
          <w:lang w:val="de-DE"/>
        </w:rPr>
        <w:t xml:space="preserve"> in SASE, </w:t>
      </w:r>
      <w:proofErr w:type="spellStart"/>
      <w:r w:rsidRPr="00A07018">
        <w:rPr>
          <w:rFonts w:ascii="Arial" w:hAnsi="Arial" w:cs="Arial"/>
          <w:sz w:val="20"/>
          <w:szCs w:val="20"/>
          <w:lang w:val="de-DE"/>
        </w:rPr>
        <w:t>combines</w:t>
      </w:r>
      <w:proofErr w:type="spellEnd"/>
      <w:r w:rsidRPr="00A07018">
        <w:rPr>
          <w:rFonts w:ascii="Arial" w:hAnsi="Arial" w:cs="Arial"/>
          <w:sz w:val="20"/>
          <w:szCs w:val="20"/>
          <w:lang w:val="de-DE"/>
        </w:rPr>
        <w:t xml:space="preserve"> extensive </w:t>
      </w:r>
      <w:proofErr w:type="spellStart"/>
      <w:r w:rsidRPr="00A07018">
        <w:rPr>
          <w:rFonts w:ascii="Arial" w:hAnsi="Arial" w:cs="Arial"/>
          <w:sz w:val="20"/>
          <w:szCs w:val="20"/>
          <w:lang w:val="de-DE"/>
        </w:rPr>
        <w:t>security</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advanced</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networking</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industry</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leading</w:t>
      </w:r>
      <w:proofErr w:type="spellEnd"/>
      <w:r w:rsidRPr="00A07018">
        <w:rPr>
          <w:rFonts w:ascii="Arial" w:hAnsi="Arial" w:cs="Arial"/>
          <w:sz w:val="20"/>
          <w:szCs w:val="20"/>
          <w:lang w:val="de-DE"/>
        </w:rPr>
        <w:t xml:space="preserve"> SD-WAN, genuine </w:t>
      </w:r>
      <w:proofErr w:type="spellStart"/>
      <w:r w:rsidRPr="00A07018">
        <w:rPr>
          <w:rFonts w:ascii="Arial" w:hAnsi="Arial" w:cs="Arial"/>
          <w:sz w:val="20"/>
          <w:szCs w:val="20"/>
          <w:lang w:val="de-DE"/>
        </w:rPr>
        <w:t>multitenancy</w:t>
      </w:r>
      <w:proofErr w:type="spellEnd"/>
      <w:r w:rsidRPr="00A07018">
        <w:rPr>
          <w:rFonts w:ascii="Arial" w:hAnsi="Arial" w:cs="Arial"/>
          <w:sz w:val="20"/>
          <w:szCs w:val="20"/>
          <w:lang w:val="de-DE"/>
        </w:rPr>
        <w:t xml:space="preserve">, and sophisticated </w:t>
      </w:r>
      <w:proofErr w:type="spellStart"/>
      <w:r w:rsidRPr="00A07018">
        <w:rPr>
          <w:rFonts w:ascii="Arial" w:hAnsi="Arial" w:cs="Arial"/>
          <w:sz w:val="20"/>
          <w:szCs w:val="20"/>
          <w:lang w:val="de-DE"/>
        </w:rPr>
        <w:t>analytics</w:t>
      </w:r>
      <w:proofErr w:type="spellEnd"/>
      <w:r w:rsidRPr="00A07018">
        <w:rPr>
          <w:rFonts w:ascii="Arial" w:hAnsi="Arial" w:cs="Arial"/>
          <w:sz w:val="20"/>
          <w:szCs w:val="20"/>
          <w:lang w:val="de-DE"/>
        </w:rPr>
        <w:t xml:space="preserve"> via </w:t>
      </w:r>
      <w:proofErr w:type="spellStart"/>
      <w:r w:rsidRPr="00A07018">
        <w:rPr>
          <w:rFonts w:ascii="Arial" w:hAnsi="Arial" w:cs="Arial"/>
          <w:sz w:val="20"/>
          <w:szCs w:val="20"/>
          <w:lang w:val="de-DE"/>
        </w:rPr>
        <w:t>the</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cloud</w:t>
      </w:r>
      <w:proofErr w:type="spellEnd"/>
      <w:r w:rsidRPr="00A07018">
        <w:rPr>
          <w:rFonts w:ascii="Arial" w:hAnsi="Arial" w:cs="Arial"/>
          <w:sz w:val="20"/>
          <w:szCs w:val="20"/>
          <w:lang w:val="de-DE"/>
        </w:rPr>
        <w:t>, on-</w:t>
      </w:r>
      <w:proofErr w:type="spellStart"/>
      <w:r w:rsidRPr="00A07018">
        <w:rPr>
          <w:rFonts w:ascii="Arial" w:hAnsi="Arial" w:cs="Arial"/>
          <w:sz w:val="20"/>
          <w:szCs w:val="20"/>
          <w:lang w:val="de-DE"/>
        </w:rPr>
        <w:t>premises</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or</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as</w:t>
      </w:r>
      <w:proofErr w:type="spellEnd"/>
      <w:r w:rsidRPr="00A07018">
        <w:rPr>
          <w:rFonts w:ascii="Arial" w:hAnsi="Arial" w:cs="Arial"/>
          <w:sz w:val="20"/>
          <w:szCs w:val="20"/>
          <w:lang w:val="de-DE"/>
        </w:rPr>
        <w:t xml:space="preserve"> a </w:t>
      </w:r>
      <w:proofErr w:type="spellStart"/>
      <w:r w:rsidRPr="00A07018">
        <w:rPr>
          <w:rFonts w:ascii="Arial" w:hAnsi="Arial" w:cs="Arial"/>
          <w:sz w:val="20"/>
          <w:szCs w:val="20"/>
          <w:lang w:val="de-DE"/>
        </w:rPr>
        <w:t>blended</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combination</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of</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both</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to</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meet</w:t>
      </w:r>
      <w:proofErr w:type="spellEnd"/>
      <w:r w:rsidRPr="00A07018">
        <w:rPr>
          <w:rFonts w:ascii="Arial" w:hAnsi="Arial" w:cs="Arial"/>
          <w:sz w:val="20"/>
          <w:szCs w:val="20"/>
          <w:lang w:val="de-DE"/>
        </w:rPr>
        <w:t xml:space="preserve"> SASE </w:t>
      </w:r>
      <w:proofErr w:type="spellStart"/>
      <w:r w:rsidRPr="00A07018">
        <w:rPr>
          <w:rFonts w:ascii="Arial" w:hAnsi="Arial" w:cs="Arial"/>
          <w:sz w:val="20"/>
          <w:szCs w:val="20"/>
          <w:lang w:val="de-DE"/>
        </w:rPr>
        <w:t>requirements</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for</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small</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to</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extremely</w:t>
      </w:r>
      <w:proofErr w:type="spellEnd"/>
      <w:r w:rsidRPr="00A07018">
        <w:rPr>
          <w:rFonts w:ascii="Arial" w:hAnsi="Arial" w:cs="Arial"/>
          <w:sz w:val="20"/>
          <w:szCs w:val="20"/>
          <w:lang w:val="de-DE"/>
        </w:rPr>
        <w:t xml:space="preserve"> large </w:t>
      </w:r>
      <w:proofErr w:type="spellStart"/>
      <w:r w:rsidRPr="00A07018">
        <w:rPr>
          <w:rFonts w:ascii="Arial" w:hAnsi="Arial" w:cs="Arial"/>
          <w:sz w:val="20"/>
          <w:szCs w:val="20"/>
          <w:lang w:val="de-DE"/>
        </w:rPr>
        <w:t>enterprises</w:t>
      </w:r>
      <w:proofErr w:type="spellEnd"/>
      <w:r w:rsidRPr="00A07018">
        <w:rPr>
          <w:rFonts w:ascii="Arial" w:hAnsi="Arial" w:cs="Arial"/>
          <w:sz w:val="20"/>
          <w:szCs w:val="20"/>
          <w:lang w:val="de-DE"/>
        </w:rPr>
        <w:t xml:space="preserve"> and Service Providers, and via </w:t>
      </w:r>
      <w:proofErr w:type="spellStart"/>
      <w:r w:rsidRPr="00A07018">
        <w:rPr>
          <w:rFonts w:ascii="Arial" w:hAnsi="Arial" w:cs="Arial"/>
          <w:sz w:val="20"/>
          <w:szCs w:val="20"/>
          <w:lang w:val="de-DE"/>
        </w:rPr>
        <w:t>the</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simplified</w:t>
      </w:r>
      <w:proofErr w:type="spellEnd"/>
      <w:r w:rsidRPr="00A07018">
        <w:rPr>
          <w:rFonts w:ascii="Arial" w:hAnsi="Arial" w:cs="Arial"/>
          <w:sz w:val="20"/>
          <w:szCs w:val="20"/>
          <w:lang w:val="de-DE"/>
        </w:rPr>
        <w:t xml:space="preserve"> Versa Titan </w:t>
      </w:r>
      <w:proofErr w:type="spellStart"/>
      <w:r w:rsidRPr="00A07018">
        <w:rPr>
          <w:rFonts w:ascii="Arial" w:hAnsi="Arial" w:cs="Arial"/>
          <w:sz w:val="20"/>
          <w:szCs w:val="20"/>
          <w:lang w:val="de-DE"/>
        </w:rPr>
        <w:t>cloud</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service</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designed</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for</w:t>
      </w:r>
      <w:proofErr w:type="spellEnd"/>
      <w:r w:rsidRPr="00A07018">
        <w:rPr>
          <w:rFonts w:ascii="Arial" w:hAnsi="Arial" w:cs="Arial"/>
          <w:sz w:val="20"/>
          <w:szCs w:val="20"/>
          <w:lang w:val="de-DE"/>
        </w:rPr>
        <w:t xml:space="preserve"> Lean IT. </w:t>
      </w:r>
      <w:proofErr w:type="spellStart"/>
      <w:r w:rsidRPr="00A07018">
        <w:rPr>
          <w:rFonts w:ascii="Arial" w:hAnsi="Arial" w:cs="Arial"/>
          <w:sz w:val="20"/>
          <w:szCs w:val="20"/>
          <w:lang w:val="de-DE"/>
        </w:rPr>
        <w:t>Thousands</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of</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customers</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globally</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with</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hundreds</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of</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thousands</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of</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sites</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trust</w:t>
      </w:r>
      <w:proofErr w:type="spellEnd"/>
      <w:r w:rsidRPr="00A07018">
        <w:rPr>
          <w:rFonts w:ascii="Arial" w:hAnsi="Arial" w:cs="Arial"/>
          <w:sz w:val="20"/>
          <w:szCs w:val="20"/>
          <w:lang w:val="de-DE"/>
        </w:rPr>
        <w:t xml:space="preserve"> Versa </w:t>
      </w:r>
      <w:proofErr w:type="spellStart"/>
      <w:r w:rsidRPr="00A07018">
        <w:rPr>
          <w:rFonts w:ascii="Arial" w:hAnsi="Arial" w:cs="Arial"/>
          <w:sz w:val="20"/>
          <w:szCs w:val="20"/>
          <w:lang w:val="de-DE"/>
        </w:rPr>
        <w:t>with</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their</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networks</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security</w:t>
      </w:r>
      <w:proofErr w:type="spellEnd"/>
      <w:r w:rsidRPr="00A07018">
        <w:rPr>
          <w:rFonts w:ascii="Arial" w:hAnsi="Arial" w:cs="Arial"/>
          <w:sz w:val="20"/>
          <w:szCs w:val="20"/>
          <w:lang w:val="de-DE"/>
        </w:rPr>
        <w:t xml:space="preserve">, and </w:t>
      </w:r>
      <w:proofErr w:type="spellStart"/>
      <w:r w:rsidRPr="00A07018">
        <w:rPr>
          <w:rFonts w:ascii="Arial" w:hAnsi="Arial" w:cs="Arial"/>
          <w:sz w:val="20"/>
          <w:szCs w:val="20"/>
          <w:lang w:val="de-DE"/>
        </w:rPr>
        <w:t>clouds</w:t>
      </w:r>
      <w:proofErr w:type="spellEnd"/>
      <w:r w:rsidRPr="00A07018">
        <w:rPr>
          <w:rFonts w:ascii="Arial" w:hAnsi="Arial" w:cs="Arial"/>
          <w:sz w:val="20"/>
          <w:szCs w:val="20"/>
          <w:lang w:val="de-DE"/>
        </w:rPr>
        <w:t xml:space="preserve">. Versa Networks </w:t>
      </w:r>
      <w:proofErr w:type="spellStart"/>
      <w:r w:rsidRPr="00A07018">
        <w:rPr>
          <w:rFonts w:ascii="Arial" w:hAnsi="Arial" w:cs="Arial"/>
          <w:sz w:val="20"/>
          <w:szCs w:val="20"/>
          <w:lang w:val="de-DE"/>
        </w:rPr>
        <w:t>is</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privately</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held</w:t>
      </w:r>
      <w:proofErr w:type="spellEnd"/>
      <w:r w:rsidRPr="00A07018">
        <w:rPr>
          <w:rFonts w:ascii="Arial" w:hAnsi="Arial" w:cs="Arial"/>
          <w:sz w:val="20"/>
          <w:szCs w:val="20"/>
          <w:lang w:val="de-DE"/>
        </w:rPr>
        <w:t xml:space="preserve"> and </w:t>
      </w:r>
      <w:proofErr w:type="spellStart"/>
      <w:r w:rsidRPr="00A07018">
        <w:rPr>
          <w:rFonts w:ascii="Arial" w:hAnsi="Arial" w:cs="Arial"/>
          <w:sz w:val="20"/>
          <w:szCs w:val="20"/>
          <w:lang w:val="de-DE"/>
        </w:rPr>
        <w:t>funded</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by</w:t>
      </w:r>
      <w:proofErr w:type="spellEnd"/>
      <w:r w:rsidRPr="00A07018">
        <w:rPr>
          <w:rFonts w:ascii="Arial" w:hAnsi="Arial" w:cs="Arial"/>
          <w:sz w:val="20"/>
          <w:szCs w:val="20"/>
          <w:lang w:val="de-DE"/>
        </w:rPr>
        <w:t xml:space="preserve"> Sequoia Capital, Mayfield, Artis Ventures, Verizon Ventures, Comcast Ventures, Liberty Global Ventures, </w:t>
      </w:r>
      <w:proofErr w:type="spellStart"/>
      <w:r w:rsidRPr="00A07018">
        <w:rPr>
          <w:rFonts w:ascii="Arial" w:hAnsi="Arial" w:cs="Arial"/>
          <w:sz w:val="20"/>
          <w:szCs w:val="20"/>
          <w:lang w:val="de-DE"/>
        </w:rPr>
        <w:t>Princeville</w:t>
      </w:r>
      <w:proofErr w:type="spellEnd"/>
      <w:r w:rsidRPr="00A07018">
        <w:rPr>
          <w:rFonts w:ascii="Arial" w:hAnsi="Arial" w:cs="Arial"/>
          <w:sz w:val="20"/>
          <w:szCs w:val="20"/>
          <w:lang w:val="de-DE"/>
        </w:rPr>
        <w:t xml:space="preserve"> Capital, RPS Ventures and </w:t>
      </w:r>
      <w:proofErr w:type="spellStart"/>
      <w:r w:rsidRPr="00A07018">
        <w:rPr>
          <w:rFonts w:ascii="Arial" w:hAnsi="Arial" w:cs="Arial"/>
          <w:sz w:val="20"/>
          <w:szCs w:val="20"/>
          <w:lang w:val="de-DE"/>
        </w:rPr>
        <w:t>Triangle</w:t>
      </w:r>
      <w:proofErr w:type="spellEnd"/>
      <w:r w:rsidRPr="00A07018">
        <w:rPr>
          <w:rFonts w:ascii="Arial" w:hAnsi="Arial" w:cs="Arial"/>
          <w:sz w:val="20"/>
          <w:szCs w:val="20"/>
          <w:lang w:val="de-DE"/>
        </w:rPr>
        <w:t xml:space="preserve"> Peak Partners. </w:t>
      </w:r>
      <w:proofErr w:type="spellStart"/>
      <w:r w:rsidRPr="00A07018">
        <w:rPr>
          <w:rFonts w:ascii="Arial" w:hAnsi="Arial" w:cs="Arial"/>
          <w:sz w:val="20"/>
          <w:szCs w:val="20"/>
          <w:lang w:val="de-DE"/>
        </w:rPr>
        <w:t>For</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more</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information</w:t>
      </w:r>
      <w:proofErr w:type="spellEnd"/>
      <w:r w:rsidRPr="00A07018">
        <w:rPr>
          <w:rFonts w:ascii="Arial" w:hAnsi="Arial" w:cs="Arial"/>
          <w:sz w:val="20"/>
          <w:szCs w:val="20"/>
          <w:lang w:val="de-DE"/>
        </w:rPr>
        <w:t xml:space="preserve">, </w:t>
      </w:r>
      <w:proofErr w:type="spellStart"/>
      <w:r w:rsidRPr="00A07018">
        <w:rPr>
          <w:rFonts w:ascii="Arial" w:hAnsi="Arial" w:cs="Arial"/>
          <w:sz w:val="20"/>
          <w:szCs w:val="20"/>
          <w:lang w:val="de-DE"/>
        </w:rPr>
        <w:t>visit</w:t>
      </w:r>
      <w:proofErr w:type="spellEnd"/>
      <w:r w:rsidRPr="00A07018">
        <w:rPr>
          <w:rFonts w:ascii="Arial" w:hAnsi="Arial" w:cs="Arial"/>
          <w:sz w:val="20"/>
          <w:szCs w:val="20"/>
          <w:lang w:val="de-DE"/>
        </w:rPr>
        <w:t xml:space="preserve"> </w:t>
      </w:r>
      <w:hyperlink r:id="rId12" w:history="1">
        <w:r w:rsidRPr="00A07018">
          <w:rPr>
            <w:rStyle w:val="Hyperlink"/>
            <w:rFonts w:ascii="Arial" w:hAnsi="Arial" w:cs="Arial"/>
            <w:sz w:val="20"/>
            <w:szCs w:val="20"/>
            <w:lang w:val="de-DE"/>
          </w:rPr>
          <w:t>https://www.versa-networks.com</w:t>
        </w:r>
      </w:hyperlink>
      <w:r>
        <w:rPr>
          <w:rFonts w:ascii="Arial" w:hAnsi="Arial" w:cs="Arial"/>
          <w:sz w:val="20"/>
          <w:szCs w:val="20"/>
          <w:lang w:val="de-DE"/>
        </w:rPr>
        <w:t xml:space="preserve"> </w:t>
      </w:r>
      <w:proofErr w:type="spellStart"/>
      <w:r w:rsidRPr="00A07018">
        <w:rPr>
          <w:rFonts w:ascii="Arial" w:hAnsi="Arial" w:cs="Arial"/>
          <w:sz w:val="20"/>
          <w:szCs w:val="20"/>
          <w:lang w:val="de-DE"/>
        </w:rPr>
        <w:t>or</w:t>
      </w:r>
      <w:proofErr w:type="spellEnd"/>
      <w:r w:rsidRPr="00A07018">
        <w:rPr>
          <w:rFonts w:ascii="Arial" w:hAnsi="Arial" w:cs="Arial"/>
          <w:sz w:val="20"/>
          <w:szCs w:val="20"/>
          <w:lang w:val="de-DE"/>
        </w:rPr>
        <w:t xml:space="preserve"> follow Versa Networks on Twitter @versanetworks.</w:t>
      </w:r>
    </w:p>
    <w:p w14:paraId="70B34921" w14:textId="77777777" w:rsidR="008E3667" w:rsidRDefault="008E3667" w:rsidP="009A5E70">
      <w:pPr>
        <w:shd w:val="clear" w:color="auto" w:fill="FFFFFF"/>
        <w:spacing w:line="276" w:lineRule="auto"/>
        <w:rPr>
          <w:rFonts w:ascii="Arial" w:hAnsi="Arial" w:cs="Arial"/>
          <w:b/>
          <w:sz w:val="20"/>
          <w:szCs w:val="20"/>
          <w:lang w:val="de-DE"/>
        </w:rPr>
      </w:pPr>
    </w:p>
    <w:p w14:paraId="6E5F6E37" w14:textId="1862AE33" w:rsidR="009A5E70" w:rsidRPr="00521311" w:rsidRDefault="009A5E70" w:rsidP="009A5E70">
      <w:pPr>
        <w:shd w:val="clear" w:color="auto" w:fill="FFFFFF"/>
        <w:spacing w:line="276" w:lineRule="auto"/>
        <w:rPr>
          <w:rFonts w:ascii="Arial" w:hAnsi="Arial" w:cs="Arial"/>
          <w:b/>
          <w:sz w:val="20"/>
          <w:szCs w:val="20"/>
          <w:lang w:val="de-DE"/>
        </w:rPr>
      </w:pPr>
      <w:r w:rsidRPr="00521311">
        <w:rPr>
          <w:rFonts w:ascii="Arial" w:hAnsi="Arial" w:cs="Arial"/>
          <w:b/>
          <w:sz w:val="20"/>
          <w:szCs w:val="20"/>
          <w:lang w:val="de-DE"/>
        </w:rPr>
        <w:t xml:space="preserve">Über Colt </w:t>
      </w:r>
    </w:p>
    <w:p w14:paraId="13BA7D85" w14:textId="45F1731A"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Colt will weltweit die Zukunft durch hochleistungsfähige Netzwerkverbindungen mitgestalten und damit seine Kunden zum Erfolg führen. Das lag schon immer in der DNA von Colt. Das Colt IQ Network verbindet mehr als 900 Rechenzentren und über 29.000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4165C03A" w:rsidR="00AC49FA" w:rsidRDefault="00B334B9" w:rsidP="00AC49FA">
      <w:pPr>
        <w:rPr>
          <w:rFonts w:ascii="Arial" w:hAnsi="Arial" w:cs="Arial"/>
          <w:sz w:val="20"/>
          <w:szCs w:val="20"/>
          <w:lang w:val="de-DE"/>
        </w:rPr>
      </w:pPr>
      <w:r w:rsidRPr="00B334B9">
        <w:rPr>
          <w:rFonts w:ascii="Arial" w:hAnsi="Arial" w:cs="Arial"/>
          <w:sz w:val="20"/>
          <w:szCs w:val="20"/>
          <w:lang w:val="de-DE"/>
        </w:rPr>
        <w:t xml:space="preserve">Colt versteht die wandelnden Anforderungen an Konnektivität und bietet dafür flexible, sichere Netzwerk- und </w:t>
      </w:r>
      <w:proofErr w:type="spellStart"/>
      <w:r w:rsidRPr="00B334B9">
        <w:rPr>
          <w:rFonts w:ascii="Arial" w:hAnsi="Arial" w:cs="Arial"/>
          <w:sz w:val="20"/>
          <w:szCs w:val="20"/>
          <w:lang w:val="de-DE"/>
        </w:rPr>
        <w:t>Telefonielösungen</w:t>
      </w:r>
      <w:proofErr w:type="spellEnd"/>
      <w:r w:rsidRPr="00B334B9">
        <w:rPr>
          <w:rFonts w:ascii="Arial" w:hAnsi="Arial" w:cs="Arial"/>
          <w:sz w:val="20"/>
          <w:szCs w:val="20"/>
          <w:lang w:val="de-DE"/>
        </w:rPr>
        <w:t xml:space="preserve"> mit hoher Bandbreite „On Demand“, die zum Erfolg seiner Kunden beitragen. Zu den Kunden gehören Unternehmen aus datenintensiven Branchen in über 210 Städten in mehr als 30 Ländern. Als Innovationsführer im Bereich Software </w:t>
      </w:r>
      <w:proofErr w:type="spellStart"/>
      <w:r w:rsidRPr="00B334B9">
        <w:rPr>
          <w:rFonts w:ascii="Arial" w:hAnsi="Arial" w:cs="Arial"/>
          <w:sz w:val="20"/>
          <w:szCs w:val="20"/>
          <w:lang w:val="de-DE"/>
        </w:rPr>
        <w:t>Defined</w:t>
      </w:r>
      <w:proofErr w:type="spellEnd"/>
      <w:r w:rsidRPr="00B334B9">
        <w:rPr>
          <w:rFonts w:ascii="Arial" w:hAnsi="Arial" w:cs="Arial"/>
          <w:sz w:val="20"/>
          <w:szCs w:val="20"/>
          <w:lang w:val="de-DE"/>
        </w:rPr>
        <w:t xml:space="preserve"> Networks (SDN) und Network </w:t>
      </w:r>
      <w:proofErr w:type="spellStart"/>
      <w:r w:rsidRPr="00B334B9">
        <w:rPr>
          <w:rFonts w:ascii="Arial" w:hAnsi="Arial" w:cs="Arial"/>
          <w:sz w:val="20"/>
          <w:szCs w:val="20"/>
          <w:lang w:val="de-DE"/>
        </w:rPr>
        <w:t>Function</w:t>
      </w:r>
      <w:proofErr w:type="spellEnd"/>
      <w:r w:rsidRPr="00B334B9">
        <w:rPr>
          <w:rFonts w:ascii="Arial" w:hAnsi="Arial" w:cs="Arial"/>
          <w:sz w:val="20"/>
          <w:szCs w:val="20"/>
          <w:lang w:val="de-DE"/>
        </w:rPr>
        <w:t xml:space="preserve"> </w:t>
      </w:r>
      <w:proofErr w:type="spellStart"/>
      <w:r w:rsidRPr="00B334B9">
        <w:rPr>
          <w:rFonts w:ascii="Arial" w:hAnsi="Arial" w:cs="Arial"/>
          <w:sz w:val="20"/>
          <w:szCs w:val="20"/>
          <w:lang w:val="de-DE"/>
        </w:rPr>
        <w:t>Virtualisation</w:t>
      </w:r>
      <w:proofErr w:type="spellEnd"/>
      <w:r w:rsidRPr="00B334B9">
        <w:rPr>
          <w:rFonts w:ascii="Arial" w:hAnsi="Arial" w:cs="Arial"/>
          <w:sz w:val="20"/>
          <w:szCs w:val="20"/>
          <w:lang w:val="de-DE"/>
        </w:rPr>
        <w:t xml:space="preserve">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3564D24E" w14:textId="42955B8E" w:rsidR="004744B3" w:rsidRPr="001B24BB" w:rsidRDefault="00CC55E8" w:rsidP="0091462A">
      <w:pPr>
        <w:spacing w:line="276" w:lineRule="auto"/>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3" w:history="1">
        <w:r w:rsidR="001C7BD9" w:rsidRPr="001C7BD9">
          <w:rPr>
            <w:rStyle w:val="Hyperlink"/>
            <w:rFonts w:ascii="Arial" w:hAnsi="Arial" w:cs="Arial"/>
            <w:color w:val="auto"/>
            <w:sz w:val="20"/>
            <w:szCs w:val="20"/>
            <w:lang w:val="de-DE"/>
          </w:rPr>
          <w:t>www.colt.net/de</w:t>
        </w:r>
      </w:hyperlink>
      <w:r w:rsidRPr="001C7BD9">
        <w:rPr>
          <w:rFonts w:ascii="Arial" w:hAnsi="Arial" w:cs="Arial"/>
          <w:sz w:val="20"/>
          <w:szCs w:val="20"/>
          <w:lang w:val="de-DE"/>
        </w:rPr>
        <w:t xml:space="preserve"> oder </w:t>
      </w:r>
      <w:r w:rsidR="0091462A" w:rsidRPr="0091462A">
        <w:rPr>
          <w:rFonts w:ascii="Arial" w:hAnsi="Arial" w:cs="Arial"/>
          <w:sz w:val="20"/>
          <w:szCs w:val="20"/>
          <w:lang w:val="de-DE"/>
        </w:rPr>
        <w:t>folgen Sie uns auf LinkedIn und Xing.</w:t>
      </w:r>
    </w:p>
    <w:p w14:paraId="77E4BDFE" w14:textId="03A46BAD" w:rsidR="009A5E70" w:rsidRDefault="009A5E70" w:rsidP="009A5E70">
      <w:pPr>
        <w:rPr>
          <w:rFonts w:ascii="Arial" w:hAnsi="Arial" w:cs="Arial"/>
          <w:sz w:val="20"/>
          <w:szCs w:val="20"/>
          <w:lang w:val="de-DE"/>
        </w:rPr>
      </w:pPr>
      <w:r w:rsidRPr="00943516">
        <w:rPr>
          <w:rFonts w:ascii="Arial" w:hAnsi="Arial" w:cs="Arial"/>
          <w:sz w:val="20"/>
          <w:szCs w:val="20"/>
          <w:lang w:val="de-DE"/>
        </w:rPr>
        <w:t> </w:t>
      </w:r>
    </w:p>
    <w:p w14:paraId="55C388D7" w14:textId="77777777" w:rsidR="0091462A" w:rsidRPr="00943516" w:rsidRDefault="0091462A" w:rsidP="009A5E70">
      <w:pPr>
        <w:rPr>
          <w:rFonts w:ascii="Arial" w:hAnsi="Arial" w:cs="Arial"/>
          <w:sz w:val="20"/>
          <w:szCs w:val="20"/>
          <w:lang w:val="de-DE"/>
        </w:rPr>
      </w:pPr>
    </w:p>
    <w:p w14:paraId="1D59BA4D" w14:textId="77777777"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77777777"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p>
    <w:p w14:paraId="21E21A39" w14:textId="77777777" w:rsidR="008B0327" w:rsidRPr="00943516" w:rsidRDefault="008B0327" w:rsidP="008B0327">
      <w:pPr>
        <w:rPr>
          <w:rFonts w:ascii="Arial" w:hAnsi="Arial" w:cs="Arial"/>
          <w:sz w:val="20"/>
          <w:szCs w:val="20"/>
          <w:lang w:val="de-DE"/>
        </w:rPr>
      </w:pPr>
      <w:r>
        <w:rPr>
          <w:rFonts w:ascii="Arial" w:hAnsi="Arial" w:cs="Arial"/>
          <w:sz w:val="20"/>
          <w:szCs w:val="20"/>
          <w:lang w:val="de-DE"/>
        </w:rPr>
        <w:t>Lea Friedmann</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4" w:history="1">
        <w:r w:rsidRPr="00D57426">
          <w:rPr>
            <w:rStyle w:val="Hyperlink"/>
            <w:rFonts w:ascii="Arial" w:hAnsi="Arial" w:cs="Arial"/>
            <w:color w:val="auto"/>
            <w:sz w:val="20"/>
            <w:szCs w:val="20"/>
            <w:lang w:val="de-DE"/>
          </w:rPr>
          <w:t>friedmann@fgundh.de</w:t>
        </w:r>
      </w:hyperlink>
    </w:p>
    <w:p w14:paraId="5EDB97F8" w14:textId="77777777" w:rsidR="009A5E70" w:rsidRPr="00427847" w:rsidRDefault="009A5E70" w:rsidP="009A5E70">
      <w:pPr>
        <w:spacing w:line="276" w:lineRule="auto"/>
        <w:rPr>
          <w:rFonts w:ascii="Arial" w:hAnsi="Arial" w:cs="Arial"/>
          <w:sz w:val="20"/>
          <w:szCs w:val="20"/>
          <w:lang w:val="pt-PT"/>
        </w:rPr>
      </w:pPr>
    </w:p>
    <w:p w14:paraId="722926FA" w14:textId="1071E321" w:rsidR="006C07A4"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5"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Tilbrook,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6"/>
      <w:footerReference w:type="default" r:id="rId17"/>
      <w:headerReference w:type="first" r:id="rId18"/>
      <w:footerReference w:type="first" r:id="rId19"/>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21"/>
  </w:num>
  <w:num w:numId="5">
    <w:abstractNumId w:val="20"/>
  </w:num>
  <w:num w:numId="6">
    <w:abstractNumId w:val="6"/>
  </w:num>
  <w:num w:numId="7">
    <w:abstractNumId w:val="27"/>
  </w:num>
  <w:num w:numId="8">
    <w:abstractNumId w:val="15"/>
  </w:num>
  <w:num w:numId="9">
    <w:abstractNumId w:val="25"/>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num>
  <w:num w:numId="26">
    <w:abstractNumId w:val="5"/>
  </w:num>
  <w:num w:numId="27">
    <w:abstractNumId w:val="7"/>
  </w:num>
  <w:num w:numId="28">
    <w:abstractNumId w:val="1"/>
  </w:num>
  <w:num w:numId="29">
    <w:abstractNumId w:val="23"/>
  </w:num>
  <w:num w:numId="30">
    <w:abstractNumId w:val="22"/>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5A11"/>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A263F"/>
    <w:rsid w:val="000B02E8"/>
    <w:rsid w:val="000B160F"/>
    <w:rsid w:val="000B20CB"/>
    <w:rsid w:val="000B4E42"/>
    <w:rsid w:val="000B793D"/>
    <w:rsid w:val="000C7B78"/>
    <w:rsid w:val="000D2BC6"/>
    <w:rsid w:val="000D31EF"/>
    <w:rsid w:val="000D3BE7"/>
    <w:rsid w:val="000D4730"/>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F88"/>
    <w:rsid w:val="00142583"/>
    <w:rsid w:val="00144428"/>
    <w:rsid w:val="0014687C"/>
    <w:rsid w:val="00155846"/>
    <w:rsid w:val="00155F80"/>
    <w:rsid w:val="00161E6A"/>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0AD9"/>
    <w:rsid w:val="001E1477"/>
    <w:rsid w:val="001E4459"/>
    <w:rsid w:val="001F398A"/>
    <w:rsid w:val="001F50CA"/>
    <w:rsid w:val="0020425C"/>
    <w:rsid w:val="00204CFC"/>
    <w:rsid w:val="0020562F"/>
    <w:rsid w:val="0020588F"/>
    <w:rsid w:val="00221F2B"/>
    <w:rsid w:val="00222947"/>
    <w:rsid w:val="002255FB"/>
    <w:rsid w:val="00230028"/>
    <w:rsid w:val="00243D87"/>
    <w:rsid w:val="0024480E"/>
    <w:rsid w:val="00244C07"/>
    <w:rsid w:val="00246FEE"/>
    <w:rsid w:val="0024737F"/>
    <w:rsid w:val="0025480E"/>
    <w:rsid w:val="00264219"/>
    <w:rsid w:val="00265D9A"/>
    <w:rsid w:val="00270256"/>
    <w:rsid w:val="0027144B"/>
    <w:rsid w:val="002726E2"/>
    <w:rsid w:val="00273F62"/>
    <w:rsid w:val="0027615B"/>
    <w:rsid w:val="0027641A"/>
    <w:rsid w:val="00281040"/>
    <w:rsid w:val="00296408"/>
    <w:rsid w:val="002A3D4F"/>
    <w:rsid w:val="002A3FE3"/>
    <w:rsid w:val="002A49E5"/>
    <w:rsid w:val="002B3286"/>
    <w:rsid w:val="002B6A64"/>
    <w:rsid w:val="002C2798"/>
    <w:rsid w:val="002C296E"/>
    <w:rsid w:val="002C41FB"/>
    <w:rsid w:val="002D1671"/>
    <w:rsid w:val="002D2D96"/>
    <w:rsid w:val="002D5872"/>
    <w:rsid w:val="002D7C08"/>
    <w:rsid w:val="002E5F4B"/>
    <w:rsid w:val="002E726E"/>
    <w:rsid w:val="002F0E75"/>
    <w:rsid w:val="002F7618"/>
    <w:rsid w:val="00300109"/>
    <w:rsid w:val="00301341"/>
    <w:rsid w:val="00303F9D"/>
    <w:rsid w:val="00305323"/>
    <w:rsid w:val="0030587F"/>
    <w:rsid w:val="00307D00"/>
    <w:rsid w:val="00310D81"/>
    <w:rsid w:val="00312CD1"/>
    <w:rsid w:val="003130C2"/>
    <w:rsid w:val="00322C76"/>
    <w:rsid w:val="00332478"/>
    <w:rsid w:val="00342AA8"/>
    <w:rsid w:val="00343A6C"/>
    <w:rsid w:val="00346E1A"/>
    <w:rsid w:val="0036244A"/>
    <w:rsid w:val="00362772"/>
    <w:rsid w:val="00365328"/>
    <w:rsid w:val="003665FC"/>
    <w:rsid w:val="003737EC"/>
    <w:rsid w:val="00376CD8"/>
    <w:rsid w:val="00377203"/>
    <w:rsid w:val="0038078C"/>
    <w:rsid w:val="00382206"/>
    <w:rsid w:val="00382779"/>
    <w:rsid w:val="0038279B"/>
    <w:rsid w:val="003833AD"/>
    <w:rsid w:val="0038728A"/>
    <w:rsid w:val="00394946"/>
    <w:rsid w:val="00395A94"/>
    <w:rsid w:val="003A16E0"/>
    <w:rsid w:val="003A5A67"/>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5985"/>
    <w:rsid w:val="00420146"/>
    <w:rsid w:val="004217E2"/>
    <w:rsid w:val="00423AFC"/>
    <w:rsid w:val="00424468"/>
    <w:rsid w:val="00424F7E"/>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72590"/>
    <w:rsid w:val="004744B3"/>
    <w:rsid w:val="00475E9E"/>
    <w:rsid w:val="00481D23"/>
    <w:rsid w:val="00484235"/>
    <w:rsid w:val="00487970"/>
    <w:rsid w:val="00490D6B"/>
    <w:rsid w:val="0049364E"/>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7DF7"/>
    <w:rsid w:val="00503769"/>
    <w:rsid w:val="00506694"/>
    <w:rsid w:val="00507277"/>
    <w:rsid w:val="00510413"/>
    <w:rsid w:val="00512A14"/>
    <w:rsid w:val="0051527E"/>
    <w:rsid w:val="00516C48"/>
    <w:rsid w:val="00521311"/>
    <w:rsid w:val="00521D93"/>
    <w:rsid w:val="005246A1"/>
    <w:rsid w:val="00531A78"/>
    <w:rsid w:val="00534488"/>
    <w:rsid w:val="00535BB5"/>
    <w:rsid w:val="00535C5F"/>
    <w:rsid w:val="005365C0"/>
    <w:rsid w:val="0054220B"/>
    <w:rsid w:val="005424D9"/>
    <w:rsid w:val="005426D7"/>
    <w:rsid w:val="00543917"/>
    <w:rsid w:val="00545729"/>
    <w:rsid w:val="005463E1"/>
    <w:rsid w:val="00553BBA"/>
    <w:rsid w:val="005616BB"/>
    <w:rsid w:val="00573EF2"/>
    <w:rsid w:val="005857E2"/>
    <w:rsid w:val="00586215"/>
    <w:rsid w:val="0059127F"/>
    <w:rsid w:val="00593495"/>
    <w:rsid w:val="005A13F4"/>
    <w:rsid w:val="005A3889"/>
    <w:rsid w:val="005A4715"/>
    <w:rsid w:val="005A4E0C"/>
    <w:rsid w:val="005B24DE"/>
    <w:rsid w:val="005C026F"/>
    <w:rsid w:val="005C5386"/>
    <w:rsid w:val="005C53DB"/>
    <w:rsid w:val="005C68B9"/>
    <w:rsid w:val="005D1CAD"/>
    <w:rsid w:val="005D23EB"/>
    <w:rsid w:val="005D247E"/>
    <w:rsid w:val="005D446A"/>
    <w:rsid w:val="005D60D6"/>
    <w:rsid w:val="005D6F3C"/>
    <w:rsid w:val="005E0F24"/>
    <w:rsid w:val="005E1432"/>
    <w:rsid w:val="005E2B9A"/>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AB3"/>
    <w:rsid w:val="00687B3B"/>
    <w:rsid w:val="00696A51"/>
    <w:rsid w:val="00696BAD"/>
    <w:rsid w:val="006A0EA4"/>
    <w:rsid w:val="006A3D72"/>
    <w:rsid w:val="006B1846"/>
    <w:rsid w:val="006B38D4"/>
    <w:rsid w:val="006C07A4"/>
    <w:rsid w:val="006C52F9"/>
    <w:rsid w:val="006D0EAB"/>
    <w:rsid w:val="006D3599"/>
    <w:rsid w:val="006D50EC"/>
    <w:rsid w:val="006E1A07"/>
    <w:rsid w:val="006E215E"/>
    <w:rsid w:val="006E3277"/>
    <w:rsid w:val="006E6E62"/>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4E7F"/>
    <w:rsid w:val="00785327"/>
    <w:rsid w:val="00786D86"/>
    <w:rsid w:val="0079133E"/>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801"/>
    <w:rsid w:val="007E2E83"/>
    <w:rsid w:val="007E4599"/>
    <w:rsid w:val="007F1534"/>
    <w:rsid w:val="007F4B39"/>
    <w:rsid w:val="007F5640"/>
    <w:rsid w:val="007F6615"/>
    <w:rsid w:val="007F765E"/>
    <w:rsid w:val="008026B8"/>
    <w:rsid w:val="00811130"/>
    <w:rsid w:val="00811BDF"/>
    <w:rsid w:val="00814696"/>
    <w:rsid w:val="00821441"/>
    <w:rsid w:val="00821851"/>
    <w:rsid w:val="008234D7"/>
    <w:rsid w:val="008264F3"/>
    <w:rsid w:val="00830ECA"/>
    <w:rsid w:val="008347B5"/>
    <w:rsid w:val="00835675"/>
    <w:rsid w:val="0084783C"/>
    <w:rsid w:val="0085476F"/>
    <w:rsid w:val="00860E10"/>
    <w:rsid w:val="0086617B"/>
    <w:rsid w:val="00874726"/>
    <w:rsid w:val="008776C5"/>
    <w:rsid w:val="008815E6"/>
    <w:rsid w:val="00884246"/>
    <w:rsid w:val="00884F4D"/>
    <w:rsid w:val="008853ED"/>
    <w:rsid w:val="008864C7"/>
    <w:rsid w:val="00895159"/>
    <w:rsid w:val="008961EA"/>
    <w:rsid w:val="008974AB"/>
    <w:rsid w:val="008A17E5"/>
    <w:rsid w:val="008B0327"/>
    <w:rsid w:val="008B7F57"/>
    <w:rsid w:val="008C0B46"/>
    <w:rsid w:val="008C6AD3"/>
    <w:rsid w:val="008C7075"/>
    <w:rsid w:val="008D4239"/>
    <w:rsid w:val="008D7A6C"/>
    <w:rsid w:val="008E3667"/>
    <w:rsid w:val="008E5CA6"/>
    <w:rsid w:val="008F2FBD"/>
    <w:rsid w:val="009013B1"/>
    <w:rsid w:val="00910809"/>
    <w:rsid w:val="00913F24"/>
    <w:rsid w:val="0091462A"/>
    <w:rsid w:val="00922268"/>
    <w:rsid w:val="00923927"/>
    <w:rsid w:val="00926A53"/>
    <w:rsid w:val="00937D22"/>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91361"/>
    <w:rsid w:val="009915F4"/>
    <w:rsid w:val="00992284"/>
    <w:rsid w:val="0099281D"/>
    <w:rsid w:val="00993C1F"/>
    <w:rsid w:val="00996D38"/>
    <w:rsid w:val="009A090D"/>
    <w:rsid w:val="009A1B54"/>
    <w:rsid w:val="009A3001"/>
    <w:rsid w:val="009A33F7"/>
    <w:rsid w:val="009A5E70"/>
    <w:rsid w:val="009A680E"/>
    <w:rsid w:val="009A72C6"/>
    <w:rsid w:val="009B155E"/>
    <w:rsid w:val="009C5A91"/>
    <w:rsid w:val="009D1795"/>
    <w:rsid w:val="009D1FB8"/>
    <w:rsid w:val="009D54D7"/>
    <w:rsid w:val="009E039E"/>
    <w:rsid w:val="009E4D6B"/>
    <w:rsid w:val="009E6685"/>
    <w:rsid w:val="009F4DD7"/>
    <w:rsid w:val="00A07018"/>
    <w:rsid w:val="00A103E9"/>
    <w:rsid w:val="00A11DAA"/>
    <w:rsid w:val="00A12CA5"/>
    <w:rsid w:val="00A1305E"/>
    <w:rsid w:val="00A15195"/>
    <w:rsid w:val="00A1735A"/>
    <w:rsid w:val="00A17806"/>
    <w:rsid w:val="00A21B1E"/>
    <w:rsid w:val="00A33698"/>
    <w:rsid w:val="00A34ECE"/>
    <w:rsid w:val="00A44BFF"/>
    <w:rsid w:val="00A46165"/>
    <w:rsid w:val="00A522A7"/>
    <w:rsid w:val="00A577BA"/>
    <w:rsid w:val="00A618B8"/>
    <w:rsid w:val="00A6212D"/>
    <w:rsid w:val="00A65EA0"/>
    <w:rsid w:val="00A73847"/>
    <w:rsid w:val="00A74846"/>
    <w:rsid w:val="00A85836"/>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725FC"/>
    <w:rsid w:val="00B72CB1"/>
    <w:rsid w:val="00B731B7"/>
    <w:rsid w:val="00B75698"/>
    <w:rsid w:val="00B80C24"/>
    <w:rsid w:val="00B80F78"/>
    <w:rsid w:val="00B8371A"/>
    <w:rsid w:val="00B86D35"/>
    <w:rsid w:val="00B918A3"/>
    <w:rsid w:val="00B94443"/>
    <w:rsid w:val="00BB7C0E"/>
    <w:rsid w:val="00BC044C"/>
    <w:rsid w:val="00BC284F"/>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21F2"/>
    <w:rsid w:val="00C34C6B"/>
    <w:rsid w:val="00C35DA6"/>
    <w:rsid w:val="00C35F15"/>
    <w:rsid w:val="00C370CA"/>
    <w:rsid w:val="00C4327B"/>
    <w:rsid w:val="00C4653D"/>
    <w:rsid w:val="00C500E8"/>
    <w:rsid w:val="00C53655"/>
    <w:rsid w:val="00C545BA"/>
    <w:rsid w:val="00C54D85"/>
    <w:rsid w:val="00C57B20"/>
    <w:rsid w:val="00C60C94"/>
    <w:rsid w:val="00C6378D"/>
    <w:rsid w:val="00C63CA1"/>
    <w:rsid w:val="00C6419F"/>
    <w:rsid w:val="00C70602"/>
    <w:rsid w:val="00C7198B"/>
    <w:rsid w:val="00C71EF5"/>
    <w:rsid w:val="00C73135"/>
    <w:rsid w:val="00C76CC0"/>
    <w:rsid w:val="00C76F1F"/>
    <w:rsid w:val="00C83ECA"/>
    <w:rsid w:val="00C85FBD"/>
    <w:rsid w:val="00C92636"/>
    <w:rsid w:val="00C965BC"/>
    <w:rsid w:val="00CA1376"/>
    <w:rsid w:val="00CA2745"/>
    <w:rsid w:val="00CA2C4E"/>
    <w:rsid w:val="00CA4E8C"/>
    <w:rsid w:val="00CA50A5"/>
    <w:rsid w:val="00CA6605"/>
    <w:rsid w:val="00CB096D"/>
    <w:rsid w:val="00CB2DEB"/>
    <w:rsid w:val="00CB6988"/>
    <w:rsid w:val="00CB6A17"/>
    <w:rsid w:val="00CB770E"/>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A0B73"/>
    <w:rsid w:val="00DB3293"/>
    <w:rsid w:val="00DB3765"/>
    <w:rsid w:val="00DB6D5B"/>
    <w:rsid w:val="00DB7ABC"/>
    <w:rsid w:val="00DC15BF"/>
    <w:rsid w:val="00DC39E9"/>
    <w:rsid w:val="00DC3C30"/>
    <w:rsid w:val="00DC7018"/>
    <w:rsid w:val="00DD0BF5"/>
    <w:rsid w:val="00DD57A6"/>
    <w:rsid w:val="00DD5883"/>
    <w:rsid w:val="00DE576A"/>
    <w:rsid w:val="00DE73F4"/>
    <w:rsid w:val="00DF0C44"/>
    <w:rsid w:val="00DF2122"/>
    <w:rsid w:val="00DF261C"/>
    <w:rsid w:val="00E039CB"/>
    <w:rsid w:val="00E1000E"/>
    <w:rsid w:val="00E101EE"/>
    <w:rsid w:val="00E10A6F"/>
    <w:rsid w:val="00E10C76"/>
    <w:rsid w:val="00E12FB8"/>
    <w:rsid w:val="00E14824"/>
    <w:rsid w:val="00E151BA"/>
    <w:rsid w:val="00E169F2"/>
    <w:rsid w:val="00E211BC"/>
    <w:rsid w:val="00E21896"/>
    <w:rsid w:val="00E24333"/>
    <w:rsid w:val="00E25A62"/>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578D2"/>
    <w:rsid w:val="00E6028A"/>
    <w:rsid w:val="00E6381D"/>
    <w:rsid w:val="00E719D4"/>
    <w:rsid w:val="00E7580B"/>
    <w:rsid w:val="00E75B08"/>
    <w:rsid w:val="00E773FF"/>
    <w:rsid w:val="00E853B9"/>
    <w:rsid w:val="00E86154"/>
    <w:rsid w:val="00E904A0"/>
    <w:rsid w:val="00E96614"/>
    <w:rsid w:val="00EA29AB"/>
    <w:rsid w:val="00EA49B3"/>
    <w:rsid w:val="00EA5031"/>
    <w:rsid w:val="00EB019E"/>
    <w:rsid w:val="00EB06D5"/>
    <w:rsid w:val="00EB2D38"/>
    <w:rsid w:val="00EB3942"/>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26403"/>
    <w:rsid w:val="00F30570"/>
    <w:rsid w:val="00F32AF8"/>
    <w:rsid w:val="00F37939"/>
    <w:rsid w:val="00F40078"/>
    <w:rsid w:val="00F43B1A"/>
    <w:rsid w:val="00F4458C"/>
    <w:rsid w:val="00F44AF4"/>
    <w:rsid w:val="00F45DB7"/>
    <w:rsid w:val="00F46564"/>
    <w:rsid w:val="00F47201"/>
    <w:rsid w:val="00F51269"/>
    <w:rsid w:val="00F54F12"/>
    <w:rsid w:val="00F56691"/>
    <w:rsid w:val="00F57123"/>
    <w:rsid w:val="00F62847"/>
    <w:rsid w:val="00F653A1"/>
    <w:rsid w:val="00F701DF"/>
    <w:rsid w:val="00F70FEE"/>
    <w:rsid w:val="00F8404C"/>
    <w:rsid w:val="00F90C5F"/>
    <w:rsid w:val="00F92E33"/>
    <w:rsid w:val="00F944D1"/>
    <w:rsid w:val="00F963DE"/>
    <w:rsid w:val="00F97DE6"/>
    <w:rsid w:val="00FA1CCE"/>
    <w:rsid w:val="00FA2F91"/>
    <w:rsid w:val="00FB18BE"/>
    <w:rsid w:val="00FB7160"/>
    <w:rsid w:val="00FC19AC"/>
    <w:rsid w:val="00FC1A3F"/>
    <w:rsid w:val="00FC7065"/>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561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t.net/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ersa-network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product/sd-wan/" TargetMode="External"/><Relationship Id="rId5" Type="http://schemas.openxmlformats.org/officeDocument/2006/relationships/numbering" Target="numbering.xml"/><Relationship Id="rId15" Type="http://schemas.openxmlformats.org/officeDocument/2006/relationships/hyperlink" Target="http://www.colt.net/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iedmann@fgund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7E3A98F-30ED-4C05-9440-3A1971FA27AC}">
  <ds:schemaRefs>
    <ds:schemaRef ds:uri="http://schemas.openxmlformats.org/officeDocument/2006/bibliography"/>
  </ds:schemaRefs>
</ds:datastoreItem>
</file>

<file path=customXml/itemProps2.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3.xml><?xml version="1.0" encoding="utf-8"?>
<ds:datastoreItem xmlns:ds="http://schemas.openxmlformats.org/officeDocument/2006/customXml" ds:itemID="{D3B001DC-063E-4E72-9385-E474D61B889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763</Words>
  <Characters>5169</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5921</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5</cp:revision>
  <cp:lastPrinted>2021-07-22T06:32:00Z</cp:lastPrinted>
  <dcterms:created xsi:type="dcterms:W3CDTF">2021-07-21T10:02:00Z</dcterms:created>
  <dcterms:modified xsi:type="dcterms:W3CDTF">2021-07-22T06:33:00Z</dcterms:modified>
</cp:coreProperties>
</file>