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9CD1B" w14:textId="77777777" w:rsidR="000252BF" w:rsidRDefault="000252BF" w:rsidP="000252BF">
      <w:pPr>
        <w:spacing w:before="360" w:after="360" w:line="360" w:lineRule="atLeast"/>
        <w:jc w:val="both"/>
        <w:outlineLvl w:val="1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Pressemeldung</w:t>
      </w:r>
    </w:p>
    <w:p w14:paraId="12CE1175" w14:textId="2C397949" w:rsidR="000252BF" w:rsidRDefault="00FB0B48" w:rsidP="000252BF">
      <w:pPr>
        <w:spacing w:before="360" w:after="360" w:line="360" w:lineRule="atLeast"/>
        <w:jc w:val="both"/>
        <w:outlineLvl w:val="1"/>
        <w:rPr>
          <w:rFonts w:ascii="Arial" w:eastAsia="Times New Roman" w:hAnsi="Arial" w:cs="Arial"/>
          <w:b/>
          <w:bCs/>
          <w:color w:val="CE0538"/>
          <w:sz w:val="28"/>
          <w:lang w:eastAsia="de-DE"/>
        </w:rPr>
      </w:pPr>
      <w:r w:rsidRPr="00FB0B48">
        <w:rPr>
          <w:rFonts w:ascii="Arial" w:eastAsia="Times New Roman" w:hAnsi="Arial" w:cs="Arial"/>
          <w:b/>
          <w:bCs/>
          <w:color w:val="CE0538"/>
          <w:sz w:val="28"/>
          <w:lang w:eastAsia="de-DE"/>
        </w:rPr>
        <w:t>HENDERSON AND SONS mit geballter Nuss-Power</w:t>
      </w:r>
    </w:p>
    <w:p w14:paraId="628AE279" w14:textId="528C5B89" w:rsidR="00FB0B48" w:rsidRDefault="00FB0B48" w:rsidP="00D5507E">
      <w:pPr>
        <w:jc w:val="both"/>
        <w:rPr>
          <w:rFonts w:ascii="Arial" w:eastAsia="MS Mincho" w:hAnsi="Arial" w:cs="Arial"/>
          <w:b/>
          <w:bCs/>
          <w:lang w:eastAsia="de-DE"/>
        </w:rPr>
      </w:pPr>
      <w:r w:rsidRPr="00FB0B48">
        <w:rPr>
          <w:rFonts w:ascii="Arial" w:eastAsia="MS Mincho" w:hAnsi="Arial" w:cs="Arial"/>
          <w:b/>
          <w:bCs/>
          <w:lang w:eastAsia="de-DE"/>
        </w:rPr>
        <w:t xml:space="preserve">Paderborn/Berlin, </w:t>
      </w:r>
      <w:r w:rsidR="00540ACA">
        <w:rPr>
          <w:rFonts w:ascii="Arial" w:eastAsia="MS Mincho" w:hAnsi="Arial" w:cs="Arial"/>
          <w:b/>
          <w:bCs/>
          <w:lang w:eastAsia="de-DE"/>
        </w:rPr>
        <w:t>1</w:t>
      </w:r>
      <w:r w:rsidR="0044665D">
        <w:rPr>
          <w:rFonts w:ascii="Arial" w:eastAsia="MS Mincho" w:hAnsi="Arial" w:cs="Arial"/>
          <w:b/>
          <w:bCs/>
          <w:lang w:eastAsia="de-DE"/>
        </w:rPr>
        <w:t>4</w:t>
      </w:r>
      <w:r w:rsidRPr="00FB0B48">
        <w:rPr>
          <w:rFonts w:ascii="Arial" w:eastAsia="MS Mincho" w:hAnsi="Arial" w:cs="Arial"/>
          <w:b/>
          <w:bCs/>
          <w:lang w:eastAsia="de-DE"/>
        </w:rPr>
        <w:t xml:space="preserve">. Juni 2021. HENDERSON AND SONS erweitert </w:t>
      </w:r>
      <w:r w:rsidR="0044665D">
        <w:rPr>
          <w:rFonts w:ascii="Arial" w:eastAsia="MS Mincho" w:hAnsi="Arial" w:cs="Arial"/>
          <w:b/>
          <w:bCs/>
          <w:lang w:eastAsia="de-DE"/>
        </w:rPr>
        <w:t>das</w:t>
      </w:r>
      <w:r w:rsidRPr="00FB0B48">
        <w:rPr>
          <w:rFonts w:ascii="Arial" w:eastAsia="MS Mincho" w:hAnsi="Arial" w:cs="Arial"/>
          <w:b/>
          <w:bCs/>
          <w:lang w:eastAsia="de-DE"/>
        </w:rPr>
        <w:t xml:space="preserve"> Snackportfolio um drei knusprig-knackige Nuss-Klassiker: „Crunchy Nuts“, „Wasabi Nuts“ sowie die „Sweet &amp; Salty – Selected Mix“</w:t>
      </w:r>
      <w:r w:rsidR="00F77771">
        <w:rPr>
          <w:rFonts w:ascii="Arial" w:eastAsia="MS Mincho" w:hAnsi="Arial" w:cs="Arial"/>
          <w:b/>
          <w:bCs/>
          <w:lang w:eastAsia="de-DE"/>
        </w:rPr>
        <w:t>-</w:t>
      </w:r>
      <w:r w:rsidRPr="00FB0B48">
        <w:rPr>
          <w:rFonts w:ascii="Arial" w:eastAsia="MS Mincho" w:hAnsi="Arial" w:cs="Arial"/>
          <w:b/>
          <w:bCs/>
          <w:lang w:eastAsia="de-DE"/>
        </w:rPr>
        <w:t>Variante. Die neuen 125 g Beutel für den Handel ergänzen die besonders im Automatengeschäft beliebten Nussriegelbeutel.</w:t>
      </w:r>
    </w:p>
    <w:p w14:paraId="41200B9A" w14:textId="397C064E" w:rsidR="00FB0B48" w:rsidRPr="00FB0B48" w:rsidRDefault="00FB0B48" w:rsidP="00FB0B48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de-DE"/>
        </w:rPr>
      </w:pPr>
      <w:r>
        <w:rPr>
          <w:rFonts w:ascii="Arial" w:eastAsia="MS Mincho" w:hAnsi="Arial" w:cs="Arial"/>
          <w:lang w:eastAsia="de-DE"/>
        </w:rPr>
        <w:t>Die neuen</w:t>
      </w:r>
      <w:r w:rsidRPr="00FB0B48">
        <w:rPr>
          <w:rFonts w:ascii="Arial" w:eastAsia="MS Mincho" w:hAnsi="Arial" w:cs="Arial"/>
          <w:lang w:eastAsia="de-DE"/>
        </w:rPr>
        <w:t xml:space="preserve"> </w:t>
      </w:r>
      <w:r>
        <w:rPr>
          <w:rFonts w:ascii="Arial" w:eastAsia="MS Mincho" w:hAnsi="Arial" w:cs="Arial"/>
          <w:lang w:eastAsia="de-DE"/>
        </w:rPr>
        <w:t>Nussvariationen von HENDERSON AND SONS</w:t>
      </w:r>
      <w:r w:rsidRPr="00FB0B48">
        <w:rPr>
          <w:rFonts w:ascii="Arial" w:eastAsia="MS Mincho" w:hAnsi="Arial" w:cs="Arial"/>
          <w:lang w:eastAsia="de-DE"/>
        </w:rPr>
        <w:t xml:space="preserve"> überzeugen die Konsumenten vom salzigen</w:t>
      </w:r>
      <w:r w:rsidR="00540ACA">
        <w:rPr>
          <w:rFonts w:ascii="Arial" w:eastAsia="MS Mincho" w:hAnsi="Arial" w:cs="Arial"/>
          <w:lang w:eastAsia="de-DE"/>
        </w:rPr>
        <w:t xml:space="preserve"> </w:t>
      </w:r>
      <w:r w:rsidRPr="00FB0B48">
        <w:rPr>
          <w:rFonts w:ascii="Arial" w:eastAsia="MS Mincho" w:hAnsi="Arial" w:cs="Arial"/>
          <w:lang w:eastAsia="de-DE"/>
        </w:rPr>
        <w:t>Erdnuss-Klassiker, über würzig-pikant bis hin zu feuriger Schärfe und einem süß-salzigen Mix.</w:t>
      </w:r>
    </w:p>
    <w:p w14:paraId="15028802" w14:textId="5F9D0EB9" w:rsidR="00FB0B48" w:rsidRPr="00FB0B48" w:rsidRDefault="00FB0B48" w:rsidP="00FB0B48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de-DE"/>
        </w:rPr>
      </w:pPr>
      <w:r w:rsidRPr="00FB0B48">
        <w:rPr>
          <w:rFonts w:ascii="Arial" w:eastAsia="MS Mincho" w:hAnsi="Arial" w:cs="Arial"/>
          <w:b/>
          <w:bCs/>
          <w:lang w:eastAsia="de-DE"/>
        </w:rPr>
        <w:t>Crunchy Nuts</w:t>
      </w:r>
      <w:r w:rsidR="00757430">
        <w:rPr>
          <w:rFonts w:ascii="Arial" w:eastAsia="MS Mincho" w:hAnsi="Arial" w:cs="Arial"/>
          <w:b/>
          <w:bCs/>
          <w:lang w:eastAsia="de-DE"/>
        </w:rPr>
        <w:t xml:space="preserve">: </w:t>
      </w:r>
      <w:r w:rsidRPr="00FB0B48">
        <w:rPr>
          <w:rFonts w:ascii="Arial" w:eastAsia="MS Mincho" w:hAnsi="Arial" w:cs="Arial"/>
          <w:lang w:eastAsia="de-DE"/>
        </w:rPr>
        <w:t>Erdnüsse in knuspriger Teighülle geröstet mit pikanter, eigens entwickelter Gewürzmischung – „spicy taste“</w:t>
      </w:r>
    </w:p>
    <w:p w14:paraId="032B477B" w14:textId="2B6158B8" w:rsidR="00FB0B48" w:rsidRPr="00FB0B48" w:rsidRDefault="00FB0B48" w:rsidP="00FB0B48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de-DE"/>
        </w:rPr>
      </w:pPr>
      <w:r w:rsidRPr="00FB0B48">
        <w:rPr>
          <w:rFonts w:ascii="Arial" w:eastAsia="MS Mincho" w:hAnsi="Arial" w:cs="Arial"/>
          <w:b/>
          <w:bCs/>
          <w:lang w:eastAsia="de-DE"/>
        </w:rPr>
        <w:t>Wasabi Nuts</w:t>
      </w:r>
      <w:r w:rsidR="00757430">
        <w:rPr>
          <w:rFonts w:ascii="Arial" w:eastAsia="MS Mincho" w:hAnsi="Arial" w:cs="Arial"/>
          <w:b/>
          <w:bCs/>
          <w:lang w:eastAsia="de-DE"/>
        </w:rPr>
        <w:t xml:space="preserve">: </w:t>
      </w:r>
      <w:r w:rsidRPr="00FB0B48">
        <w:rPr>
          <w:rFonts w:ascii="Arial" w:eastAsia="MS Mincho" w:hAnsi="Arial" w:cs="Arial"/>
          <w:lang w:eastAsia="de-DE"/>
        </w:rPr>
        <w:t xml:space="preserve">Erdnüsse in knuspriger Teighülle geröstet mit sehr scharfer, japanischer Meerrettich-Note – Wasabi „hot taste“. </w:t>
      </w:r>
    </w:p>
    <w:p w14:paraId="7AF9F06A" w14:textId="7D0428C4" w:rsidR="00FB0B48" w:rsidRPr="00FB0B48" w:rsidRDefault="00FB0B48" w:rsidP="00FB0B48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de-DE"/>
        </w:rPr>
      </w:pPr>
      <w:r w:rsidRPr="00FB0B48">
        <w:rPr>
          <w:rFonts w:ascii="Arial" w:eastAsia="MS Mincho" w:hAnsi="Arial" w:cs="Arial"/>
          <w:b/>
          <w:bCs/>
          <w:lang w:eastAsia="de-DE"/>
        </w:rPr>
        <w:t>Selected Mix</w:t>
      </w:r>
      <w:r w:rsidR="00757430">
        <w:rPr>
          <w:rFonts w:ascii="Arial" w:eastAsia="MS Mincho" w:hAnsi="Arial" w:cs="Arial"/>
          <w:b/>
          <w:bCs/>
          <w:lang w:eastAsia="de-DE"/>
        </w:rPr>
        <w:t xml:space="preserve">: </w:t>
      </w:r>
      <w:r w:rsidR="00757430" w:rsidRPr="00757430">
        <w:rPr>
          <w:rFonts w:ascii="Arial" w:eastAsia="MS Mincho" w:hAnsi="Arial" w:cs="Arial"/>
          <w:lang w:eastAsia="de-DE"/>
        </w:rPr>
        <w:t>H</w:t>
      </w:r>
      <w:r w:rsidRPr="00757430">
        <w:rPr>
          <w:rFonts w:ascii="Arial" w:eastAsia="MS Mincho" w:hAnsi="Arial" w:cs="Arial"/>
          <w:lang w:eastAsia="de-DE"/>
        </w:rPr>
        <w:t>oc</w:t>
      </w:r>
      <w:r w:rsidRPr="00FB0B48">
        <w:rPr>
          <w:rFonts w:ascii="Arial" w:eastAsia="MS Mincho" w:hAnsi="Arial" w:cs="Arial"/>
          <w:lang w:eastAsia="de-DE"/>
        </w:rPr>
        <w:t xml:space="preserve">hwertige Mischung </w:t>
      </w:r>
      <w:r w:rsidR="00757430">
        <w:rPr>
          <w:rFonts w:ascii="Arial" w:eastAsia="MS Mincho" w:hAnsi="Arial" w:cs="Arial"/>
          <w:lang w:eastAsia="de-DE"/>
        </w:rPr>
        <w:t>mit</w:t>
      </w:r>
      <w:r w:rsidRPr="00FB0B48">
        <w:rPr>
          <w:rFonts w:ascii="Arial" w:eastAsia="MS Mincho" w:hAnsi="Arial" w:cs="Arial"/>
          <w:lang w:eastAsia="de-DE"/>
        </w:rPr>
        <w:t xml:space="preserve"> geröstete</w:t>
      </w:r>
      <w:r w:rsidR="00757430">
        <w:rPr>
          <w:rFonts w:ascii="Arial" w:eastAsia="MS Mincho" w:hAnsi="Arial" w:cs="Arial"/>
          <w:lang w:eastAsia="de-DE"/>
        </w:rPr>
        <w:t>n</w:t>
      </w:r>
      <w:r w:rsidRPr="00FB0B48">
        <w:rPr>
          <w:rFonts w:ascii="Arial" w:eastAsia="MS Mincho" w:hAnsi="Arial" w:cs="Arial"/>
          <w:lang w:eastAsia="de-DE"/>
        </w:rPr>
        <w:t xml:space="preserve"> und gebrannte</w:t>
      </w:r>
      <w:r w:rsidR="00757430">
        <w:rPr>
          <w:rFonts w:ascii="Arial" w:eastAsia="MS Mincho" w:hAnsi="Arial" w:cs="Arial"/>
          <w:lang w:eastAsia="de-DE"/>
        </w:rPr>
        <w:t>n</w:t>
      </w:r>
      <w:r w:rsidR="00F77771">
        <w:rPr>
          <w:rFonts w:ascii="Arial" w:eastAsia="MS Mincho" w:hAnsi="Arial" w:cs="Arial"/>
          <w:lang w:eastAsia="de-DE"/>
        </w:rPr>
        <w:t xml:space="preserve"> </w:t>
      </w:r>
      <w:r w:rsidRPr="00FB0B48">
        <w:rPr>
          <w:rFonts w:ascii="Arial" w:eastAsia="MS Mincho" w:hAnsi="Arial" w:cs="Arial"/>
          <w:lang w:eastAsia="de-DE"/>
        </w:rPr>
        <w:t>Erdnüsse</w:t>
      </w:r>
      <w:r w:rsidR="00757430">
        <w:rPr>
          <w:rFonts w:ascii="Arial" w:eastAsia="MS Mincho" w:hAnsi="Arial" w:cs="Arial"/>
          <w:lang w:eastAsia="de-DE"/>
        </w:rPr>
        <w:t>n</w:t>
      </w:r>
      <w:r w:rsidRPr="00FB0B48">
        <w:rPr>
          <w:rFonts w:ascii="Arial" w:eastAsia="MS Mincho" w:hAnsi="Arial" w:cs="Arial"/>
          <w:lang w:eastAsia="de-DE"/>
        </w:rPr>
        <w:t xml:space="preserve"> sowie knusprigen </w:t>
      </w:r>
      <w:r w:rsidR="00540ACA">
        <w:rPr>
          <w:rFonts w:ascii="Arial" w:eastAsia="MS Mincho" w:hAnsi="Arial" w:cs="Arial"/>
          <w:lang w:eastAsia="de-DE"/>
        </w:rPr>
        <w:t xml:space="preserve">Erdnüssen im salzigen Teigmantel </w:t>
      </w:r>
      <w:r w:rsidRPr="00FB0B48">
        <w:rPr>
          <w:rFonts w:ascii="Arial" w:eastAsia="MS Mincho" w:hAnsi="Arial" w:cs="Arial"/>
          <w:lang w:eastAsia="de-DE"/>
        </w:rPr>
        <w:t>und Cashewkerne</w:t>
      </w:r>
      <w:r w:rsidR="00757430">
        <w:rPr>
          <w:rFonts w:ascii="Arial" w:eastAsia="MS Mincho" w:hAnsi="Arial" w:cs="Arial"/>
          <w:lang w:eastAsia="de-DE"/>
        </w:rPr>
        <w:t>n</w:t>
      </w:r>
      <w:r w:rsidRPr="00FB0B48">
        <w:rPr>
          <w:rFonts w:ascii="Arial" w:eastAsia="MS Mincho" w:hAnsi="Arial" w:cs="Arial"/>
          <w:lang w:eastAsia="de-DE"/>
        </w:rPr>
        <w:t>. Plus zwei verschiedene, süße Rosinenarten, damit die ganze Variation „sweet &amp; salty“ schmeckt.</w:t>
      </w:r>
    </w:p>
    <w:p w14:paraId="61E4CA58" w14:textId="7B9ADD1D" w:rsidR="00FB0B48" w:rsidRPr="00FB0B48" w:rsidRDefault="00FB0B48" w:rsidP="00FB0B48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de-DE"/>
        </w:rPr>
      </w:pPr>
      <w:r>
        <w:rPr>
          <w:rFonts w:ascii="Arial" w:eastAsia="MS Mincho" w:hAnsi="Arial" w:cs="Arial"/>
          <w:lang w:eastAsia="de-DE"/>
        </w:rPr>
        <w:t>Alle Sorten</w:t>
      </w:r>
      <w:r w:rsidRPr="00FB0B48">
        <w:rPr>
          <w:rFonts w:ascii="Arial" w:eastAsia="MS Mincho" w:hAnsi="Arial" w:cs="Arial"/>
          <w:lang w:eastAsia="de-DE"/>
        </w:rPr>
        <w:t xml:space="preserve"> sind im 125 g Standbeutel zum einfachen und sauberen Öffnen entwickelt worden. Der Verpackungskarton – 14 x 125 g Displaykarton – lässt sich mit wenig Aufwand in eine attraktive Verkaufshilfe verwandeln. Zielgruppe: Lebensmitteleinzelhandel, Tankstellen, Convenience- und Onlineshops, Automaten-Betreiber oder Kinos.</w:t>
      </w:r>
      <w:r>
        <w:rPr>
          <w:rFonts w:ascii="Arial" w:eastAsia="MS Mincho" w:hAnsi="Arial" w:cs="Arial"/>
          <w:lang w:eastAsia="de-DE"/>
        </w:rPr>
        <w:t xml:space="preserve"> </w:t>
      </w:r>
      <w:r w:rsidRPr="00FB0B48">
        <w:rPr>
          <w:rFonts w:ascii="Arial" w:eastAsia="MS Mincho" w:hAnsi="Arial" w:cs="Arial"/>
          <w:lang w:eastAsia="de-DE"/>
        </w:rPr>
        <w:t xml:space="preserve">Alle drei Sorten haben eine unverbindliche Preisempfehlung von 1,69 Euro pro Beutel und sind </w:t>
      </w:r>
      <w:r w:rsidR="00540ACA">
        <w:rPr>
          <w:rFonts w:ascii="Arial" w:eastAsia="MS Mincho" w:hAnsi="Arial" w:cs="Arial"/>
          <w:lang w:eastAsia="de-DE"/>
        </w:rPr>
        <w:t>so</w:t>
      </w:r>
      <w:r w:rsidRPr="00FB0B48">
        <w:rPr>
          <w:rFonts w:ascii="Arial" w:eastAsia="MS Mincho" w:hAnsi="Arial" w:cs="Arial"/>
          <w:lang w:eastAsia="de-DE"/>
        </w:rPr>
        <w:t xml:space="preserve"> absolut wettbewerbsfähig. </w:t>
      </w:r>
    </w:p>
    <w:p w14:paraId="4EA73FC1" w14:textId="2B1E9D31" w:rsidR="00FB0B48" w:rsidRPr="00FB0B48" w:rsidRDefault="00FB0B48" w:rsidP="00FB0B48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de-DE"/>
        </w:rPr>
      </w:pPr>
      <w:r w:rsidRPr="00FB0B48">
        <w:rPr>
          <w:rFonts w:ascii="Arial" w:eastAsia="MS Mincho" w:hAnsi="Arial" w:cs="Arial"/>
          <w:lang w:eastAsia="de-DE"/>
        </w:rPr>
        <w:t xml:space="preserve">Die Snackfood-Marke HENDERSON AND SONS begeistert </w:t>
      </w:r>
      <w:r w:rsidR="00540ACA">
        <w:rPr>
          <w:rFonts w:ascii="Arial" w:eastAsia="MS Mincho" w:hAnsi="Arial" w:cs="Arial"/>
          <w:lang w:eastAsia="de-DE"/>
        </w:rPr>
        <w:t xml:space="preserve">mit ihrem stetig größer werdenden Produktportfolio, </w:t>
      </w:r>
      <w:r w:rsidRPr="00FB0B48">
        <w:rPr>
          <w:rFonts w:ascii="Arial" w:eastAsia="MS Mincho" w:hAnsi="Arial" w:cs="Arial"/>
          <w:lang w:eastAsia="de-DE"/>
        </w:rPr>
        <w:t>gleichbleibend hohe</w:t>
      </w:r>
      <w:r w:rsidR="00540ACA">
        <w:rPr>
          <w:rFonts w:ascii="Arial" w:eastAsia="MS Mincho" w:hAnsi="Arial" w:cs="Arial"/>
          <w:lang w:eastAsia="de-DE"/>
        </w:rPr>
        <w:t>r</w:t>
      </w:r>
      <w:r w:rsidRPr="00FB0B48">
        <w:rPr>
          <w:rFonts w:ascii="Arial" w:eastAsia="MS Mincho" w:hAnsi="Arial" w:cs="Arial"/>
          <w:lang w:eastAsia="de-DE"/>
        </w:rPr>
        <w:t xml:space="preserve"> Qualität und </w:t>
      </w:r>
      <w:r w:rsidR="00540ACA">
        <w:rPr>
          <w:rFonts w:ascii="Arial" w:eastAsia="MS Mincho" w:hAnsi="Arial" w:cs="Arial"/>
          <w:lang w:eastAsia="de-DE"/>
        </w:rPr>
        <w:t>einer außergewöhnlichen Geschmacksvielfalt immer mehr Konsumenten</w:t>
      </w:r>
      <w:r w:rsidRPr="00FB0B48">
        <w:rPr>
          <w:rFonts w:ascii="Arial" w:eastAsia="MS Mincho" w:hAnsi="Arial" w:cs="Arial"/>
          <w:lang w:eastAsia="de-DE"/>
        </w:rPr>
        <w:t xml:space="preserve">. 2020 </w:t>
      </w:r>
      <w:r w:rsidR="00F77771">
        <w:rPr>
          <w:rFonts w:ascii="Arial" w:eastAsia="MS Mincho" w:hAnsi="Arial" w:cs="Arial"/>
          <w:lang w:eastAsia="de-DE"/>
        </w:rPr>
        <w:t>wurde</w:t>
      </w:r>
      <w:r w:rsidRPr="00FB0B48">
        <w:rPr>
          <w:rFonts w:ascii="Arial" w:eastAsia="MS Mincho" w:hAnsi="Arial" w:cs="Arial"/>
          <w:lang w:eastAsia="de-DE"/>
        </w:rPr>
        <w:t xml:space="preserve"> erstmalig ein Jahresumsatz von </w:t>
      </w:r>
      <w:r>
        <w:rPr>
          <w:rFonts w:ascii="Arial" w:eastAsia="MS Mincho" w:hAnsi="Arial" w:cs="Arial"/>
          <w:lang w:eastAsia="de-DE"/>
        </w:rPr>
        <w:t>zwei</w:t>
      </w:r>
      <w:r w:rsidRPr="00FB0B48">
        <w:rPr>
          <w:rFonts w:ascii="Arial" w:eastAsia="MS Mincho" w:hAnsi="Arial" w:cs="Arial"/>
          <w:lang w:eastAsia="de-DE"/>
        </w:rPr>
        <w:t xml:space="preserve"> Millionen Euro im deutschen Handel</w:t>
      </w:r>
      <w:r w:rsidR="00F77771">
        <w:rPr>
          <w:rFonts w:ascii="Arial" w:eastAsia="MS Mincho" w:hAnsi="Arial" w:cs="Arial"/>
          <w:lang w:eastAsia="de-DE"/>
        </w:rPr>
        <w:t xml:space="preserve"> erreicht</w:t>
      </w:r>
      <w:r w:rsidRPr="00FB0B48">
        <w:rPr>
          <w:rFonts w:ascii="Arial" w:eastAsia="MS Mincho" w:hAnsi="Arial" w:cs="Arial"/>
          <w:lang w:eastAsia="de-DE"/>
        </w:rPr>
        <w:t>. Der Wachstumskurs der dynamischen Marke setzt sich ebenfalls in diesem Jahr weiter fort: Da</w:t>
      </w:r>
      <w:r w:rsidR="00540ACA">
        <w:rPr>
          <w:rFonts w:ascii="Arial" w:eastAsia="MS Mincho" w:hAnsi="Arial" w:cs="Arial"/>
          <w:lang w:eastAsia="de-DE"/>
        </w:rPr>
        <w:t>s 1</w:t>
      </w:r>
      <w:r w:rsidR="0044665D">
        <w:rPr>
          <w:rFonts w:ascii="Arial" w:eastAsia="MS Mincho" w:hAnsi="Arial" w:cs="Arial"/>
          <w:lang w:eastAsia="de-DE"/>
        </w:rPr>
        <w:t>.</w:t>
      </w:r>
      <w:r w:rsidR="00540ACA">
        <w:rPr>
          <w:rFonts w:ascii="Arial" w:eastAsia="MS Mincho" w:hAnsi="Arial" w:cs="Arial"/>
          <w:lang w:eastAsia="de-DE"/>
        </w:rPr>
        <w:t xml:space="preserve"> Quartal</w:t>
      </w:r>
      <w:r w:rsidRPr="00FB0B48">
        <w:rPr>
          <w:rFonts w:ascii="Arial" w:eastAsia="MS Mincho" w:hAnsi="Arial" w:cs="Arial"/>
          <w:lang w:eastAsia="de-DE"/>
        </w:rPr>
        <w:t xml:space="preserve"> konnte mit einem Plus von </w:t>
      </w:r>
      <w:r w:rsidR="00540ACA">
        <w:rPr>
          <w:rFonts w:ascii="Arial" w:eastAsia="MS Mincho" w:hAnsi="Arial" w:cs="Arial"/>
          <w:lang w:eastAsia="de-DE"/>
        </w:rPr>
        <w:t>143</w:t>
      </w:r>
      <w:r w:rsidRPr="00FB0B48">
        <w:rPr>
          <w:rFonts w:ascii="Arial" w:eastAsia="MS Mincho" w:hAnsi="Arial" w:cs="Arial"/>
          <w:lang w:eastAsia="de-DE"/>
        </w:rPr>
        <w:t xml:space="preserve"> Prozent im Vergleich zum 1. </w:t>
      </w:r>
      <w:r w:rsidR="00540ACA">
        <w:rPr>
          <w:rFonts w:ascii="Arial" w:eastAsia="MS Mincho" w:hAnsi="Arial" w:cs="Arial"/>
          <w:lang w:eastAsia="de-DE"/>
        </w:rPr>
        <w:t>Quartal</w:t>
      </w:r>
      <w:r w:rsidRPr="00FB0B48">
        <w:rPr>
          <w:rFonts w:ascii="Arial" w:eastAsia="MS Mincho" w:hAnsi="Arial" w:cs="Arial"/>
          <w:lang w:eastAsia="de-DE"/>
        </w:rPr>
        <w:t xml:space="preserve"> 2020 abgeschlossen werden. </w:t>
      </w:r>
    </w:p>
    <w:p w14:paraId="10CA1A0C" w14:textId="005B1D19" w:rsidR="00C0622A" w:rsidRDefault="00FB0B48" w:rsidP="00FB0B48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de-DE"/>
        </w:rPr>
      </w:pPr>
      <w:r w:rsidRPr="00FB0B48">
        <w:rPr>
          <w:rFonts w:ascii="Arial" w:eastAsia="MS Mincho" w:hAnsi="Arial" w:cs="Arial"/>
          <w:lang w:eastAsia="de-DE"/>
        </w:rPr>
        <w:t>Mit den neuen Nusssorten</w:t>
      </w:r>
      <w:r>
        <w:rPr>
          <w:rFonts w:ascii="Arial" w:eastAsia="MS Mincho" w:hAnsi="Arial" w:cs="Arial"/>
          <w:lang w:eastAsia="de-DE"/>
        </w:rPr>
        <w:t>, den beliebten Tortilla Chips und Dips sowie</w:t>
      </w:r>
      <w:r w:rsidRPr="00FB0B48">
        <w:rPr>
          <w:rFonts w:ascii="Arial" w:eastAsia="MS Mincho" w:hAnsi="Arial" w:cs="Arial"/>
          <w:lang w:eastAsia="de-DE"/>
        </w:rPr>
        <w:t xml:space="preserve"> weiteren innovativen Produkten wie </w:t>
      </w:r>
      <w:r w:rsidR="00540ACA">
        <w:rPr>
          <w:rFonts w:ascii="Arial" w:eastAsia="MS Mincho" w:hAnsi="Arial" w:cs="Arial"/>
          <w:lang w:eastAsia="de-DE"/>
        </w:rPr>
        <w:t xml:space="preserve">Mehrkorn </w:t>
      </w:r>
      <w:r w:rsidRPr="00FB0B48">
        <w:rPr>
          <w:rFonts w:ascii="Arial" w:eastAsia="MS Mincho" w:hAnsi="Arial" w:cs="Arial"/>
          <w:lang w:eastAsia="de-DE"/>
        </w:rPr>
        <w:t>Quinoa Chips soll</w:t>
      </w:r>
      <w:r w:rsidR="00757430">
        <w:rPr>
          <w:rFonts w:ascii="Arial" w:eastAsia="MS Mincho" w:hAnsi="Arial" w:cs="Arial"/>
          <w:lang w:eastAsia="de-DE"/>
        </w:rPr>
        <w:t xml:space="preserve"> HENDERSON AND SONS im </w:t>
      </w:r>
      <w:r w:rsidR="0087063C">
        <w:rPr>
          <w:rFonts w:ascii="Arial" w:eastAsia="MS Mincho" w:hAnsi="Arial" w:cs="Arial"/>
          <w:lang w:eastAsia="de-DE"/>
        </w:rPr>
        <w:t>Gesamtjahr</w:t>
      </w:r>
      <w:r w:rsidRPr="00FB0B48">
        <w:rPr>
          <w:rFonts w:ascii="Arial" w:eastAsia="MS Mincho" w:hAnsi="Arial" w:cs="Arial"/>
          <w:lang w:eastAsia="de-DE"/>
        </w:rPr>
        <w:t xml:space="preserve"> 2021 das </w:t>
      </w:r>
      <w:r>
        <w:rPr>
          <w:rFonts w:ascii="Arial" w:eastAsia="MS Mincho" w:hAnsi="Arial" w:cs="Arial"/>
          <w:lang w:eastAsia="de-DE"/>
        </w:rPr>
        <w:t>drei</w:t>
      </w:r>
      <w:r w:rsidRPr="00FB0B48">
        <w:rPr>
          <w:rFonts w:ascii="Arial" w:eastAsia="MS Mincho" w:hAnsi="Arial" w:cs="Arial"/>
          <w:lang w:eastAsia="de-DE"/>
        </w:rPr>
        <w:t xml:space="preserve"> Millionen Euro Ziel </w:t>
      </w:r>
      <w:r w:rsidR="00757430">
        <w:rPr>
          <w:rFonts w:ascii="Arial" w:eastAsia="MS Mincho" w:hAnsi="Arial" w:cs="Arial"/>
          <w:lang w:eastAsia="de-DE"/>
        </w:rPr>
        <w:t>übertreffen</w:t>
      </w:r>
      <w:r w:rsidRPr="00FB0B48">
        <w:rPr>
          <w:rFonts w:ascii="Arial" w:eastAsia="MS Mincho" w:hAnsi="Arial" w:cs="Arial"/>
          <w:lang w:eastAsia="de-DE"/>
        </w:rPr>
        <w:t>.</w:t>
      </w:r>
    </w:p>
    <w:p w14:paraId="227F77CC" w14:textId="061C73EC" w:rsidR="00FB0B48" w:rsidRDefault="00540ACA" w:rsidP="00FB0B48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noProof/>
          <w:color w:val="808080" w:themeColor="background1" w:themeShade="80"/>
        </w:rPr>
        <w:lastRenderedPageBreak/>
        <w:drawing>
          <wp:inline distT="0" distB="0" distL="0" distR="0" wp14:anchorId="0C97E759" wp14:editId="541B9219">
            <wp:extent cx="5760720" cy="4072890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3DDC8" w14:textId="17401749" w:rsidR="000252BF" w:rsidRDefault="000252BF" w:rsidP="000252BF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Über MBG Group</w:t>
      </w:r>
    </w:p>
    <w:p w14:paraId="1980198D" w14:textId="1AF62AFD" w:rsidR="000252BF" w:rsidRDefault="000252BF" w:rsidP="000252BF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  <w:lang w:val="en-GB"/>
        </w:rPr>
      </w:pPr>
      <w:r>
        <w:rPr>
          <w:rFonts w:ascii="Arial" w:hAnsi="Arial" w:cs="Arial"/>
          <w:color w:val="808080" w:themeColor="background1" w:themeShade="80"/>
        </w:rPr>
        <w:t xml:space="preserve">Die MBG GROUP ist eine der führenden Unternehmensgruppen im Bereich Getränkevermarktung und -entwicklung in Deutschland. </w:t>
      </w:r>
      <w:r>
        <w:rPr>
          <w:rFonts w:ascii="Arial" w:hAnsi="Arial" w:cs="Arial"/>
          <w:color w:val="808080" w:themeColor="background1" w:themeShade="80"/>
          <w:lang w:val="en-GB"/>
        </w:rPr>
        <w:t xml:space="preserve">MBG ist Markeninhaber von </w:t>
      </w:r>
      <w:r w:rsidR="00A57F76" w:rsidRPr="000463F7">
        <w:rPr>
          <w:rFonts w:ascii="Arial" w:hAnsi="Arial" w:cs="Arial"/>
          <w:color w:val="808080" w:themeColor="background1" w:themeShade="80"/>
          <w:lang w:val="en-GB"/>
        </w:rPr>
        <w:t>effect</w:t>
      </w:r>
      <w:r w:rsidR="00A57F76" w:rsidRPr="000463F7">
        <w:rPr>
          <w:rFonts w:ascii="Arial" w:hAnsi="Arial" w:cs="Arial"/>
          <w:color w:val="808080" w:themeColor="background1" w:themeShade="80"/>
          <w:vertAlign w:val="superscript"/>
          <w:lang w:val="en-GB"/>
        </w:rPr>
        <w:t>®</w:t>
      </w:r>
      <w:r w:rsidR="00A57F76">
        <w:rPr>
          <w:rFonts w:ascii="Arial" w:hAnsi="Arial" w:cs="Arial"/>
          <w:color w:val="808080" w:themeColor="background1" w:themeShade="80"/>
          <w:lang w:val="en-GB"/>
        </w:rPr>
        <w:t>, S</w:t>
      </w:r>
      <w:r>
        <w:rPr>
          <w:rFonts w:ascii="Arial" w:hAnsi="Arial" w:cs="Arial"/>
          <w:color w:val="808080" w:themeColor="background1" w:themeShade="80"/>
          <w:lang w:val="en-GB"/>
        </w:rPr>
        <w:t>CAVI &amp; RAY, SALITOS</w:t>
      </w:r>
      <w:r w:rsidRPr="000463F7">
        <w:rPr>
          <w:rFonts w:ascii="Arial" w:hAnsi="Arial" w:cs="Arial"/>
          <w:color w:val="808080" w:themeColor="background1" w:themeShade="80"/>
          <w:lang w:val="en-GB"/>
        </w:rPr>
        <w:t xml:space="preserve">, 9 </w:t>
      </w:r>
      <w:r>
        <w:rPr>
          <w:rFonts w:ascii="Arial" w:hAnsi="Arial" w:cs="Arial"/>
          <w:color w:val="808080" w:themeColor="background1" w:themeShade="80"/>
          <w:lang w:val="en-GB"/>
        </w:rPr>
        <w:t xml:space="preserve">MILE Vodka, ACQUA MORELLI, HENDERSON AND SONS, </w:t>
      </w:r>
      <w:r w:rsidR="00A57F76">
        <w:rPr>
          <w:rFonts w:ascii="Arial" w:hAnsi="Arial" w:cs="Arial"/>
          <w:color w:val="808080" w:themeColor="background1" w:themeShade="80"/>
          <w:lang w:val="en-GB"/>
        </w:rPr>
        <w:t>GOLDBERG</w:t>
      </w:r>
      <w:r>
        <w:rPr>
          <w:rFonts w:ascii="Arial" w:hAnsi="Arial" w:cs="Arial"/>
          <w:color w:val="808080" w:themeColor="background1" w:themeShade="80"/>
          <w:lang w:val="en-GB"/>
        </w:rPr>
        <w:t xml:space="preserve"> &amp; Sons, SEARS, JOHN‘S NATURAL CORDIALS, DOS MAS etc.</w:t>
      </w:r>
    </w:p>
    <w:p w14:paraId="6260EC2B" w14:textId="09624A00" w:rsidR="000252BF" w:rsidRDefault="000252BF" w:rsidP="000252BF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 xml:space="preserve">MBG generiert mit seinen 250 Mitarbeitern und dem gesamten Portfolio an Eigen- und Vertriebsmarken einen jährlichen Umsatz von über 200 Mio. Euro. </w:t>
      </w:r>
    </w:p>
    <w:p w14:paraId="1ABD89DD" w14:textId="77777777" w:rsidR="007C1335" w:rsidRDefault="007C1335" w:rsidP="000252BF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</w:p>
    <w:p w14:paraId="3315D7CF" w14:textId="77777777" w:rsidR="000252BF" w:rsidRDefault="000252BF" w:rsidP="000252B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Kontakt Unternehmenskommunikation</w:t>
      </w:r>
    </w:p>
    <w:p w14:paraId="6804FAC9" w14:textId="77777777" w:rsidR="000252BF" w:rsidRDefault="000252BF" w:rsidP="000252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Lena Schmidt</w:t>
      </w:r>
    </w:p>
    <w:p w14:paraId="2215E203" w14:textId="77777777" w:rsidR="000252BF" w:rsidRDefault="000252BF" w:rsidP="000252BF">
      <w:pPr>
        <w:spacing w:after="0" w:line="240" w:lineRule="auto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MBG International Premium Brands GmbH</w:t>
      </w:r>
      <w:r>
        <w:rPr>
          <w:rFonts w:ascii="Arial" w:hAnsi="Arial" w:cs="Arial"/>
          <w:color w:val="C00000"/>
        </w:rPr>
        <w:tab/>
      </w:r>
      <w:r>
        <w:rPr>
          <w:rFonts w:ascii="Arial" w:hAnsi="Arial" w:cs="Arial"/>
          <w:color w:val="C00000"/>
        </w:rPr>
        <w:tab/>
        <w:t>Tel.</w:t>
      </w:r>
      <w:r>
        <w:rPr>
          <w:rFonts w:ascii="Arial" w:hAnsi="Arial" w:cs="Arial"/>
          <w:color w:val="C00000"/>
        </w:rPr>
        <w:tab/>
        <w:t>:   +49 5251 546 - 1767</w:t>
      </w:r>
    </w:p>
    <w:p w14:paraId="3C8C63A2" w14:textId="77777777" w:rsidR="000252BF" w:rsidRDefault="000252BF" w:rsidP="000252BF">
      <w:pPr>
        <w:spacing w:after="0" w:line="240" w:lineRule="auto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Oberes Feld 13</w:t>
      </w:r>
      <w:r>
        <w:rPr>
          <w:rFonts w:ascii="Arial" w:hAnsi="Arial" w:cs="Arial"/>
          <w:color w:val="C00000"/>
        </w:rPr>
        <w:tab/>
      </w:r>
      <w:r>
        <w:rPr>
          <w:rFonts w:ascii="Arial" w:hAnsi="Arial" w:cs="Arial"/>
          <w:color w:val="C00000"/>
        </w:rPr>
        <w:tab/>
      </w:r>
      <w:r>
        <w:rPr>
          <w:rFonts w:ascii="Arial" w:hAnsi="Arial" w:cs="Arial"/>
          <w:color w:val="C00000"/>
        </w:rPr>
        <w:tab/>
      </w:r>
      <w:r>
        <w:rPr>
          <w:rFonts w:ascii="Arial" w:hAnsi="Arial" w:cs="Arial"/>
          <w:color w:val="C00000"/>
        </w:rPr>
        <w:tab/>
      </w:r>
      <w:r>
        <w:rPr>
          <w:rFonts w:ascii="Arial" w:hAnsi="Arial" w:cs="Arial"/>
          <w:color w:val="C00000"/>
        </w:rPr>
        <w:tab/>
        <w:t>Fax</w:t>
      </w:r>
      <w:r>
        <w:rPr>
          <w:rFonts w:ascii="Arial" w:hAnsi="Arial" w:cs="Arial"/>
          <w:color w:val="C00000"/>
        </w:rPr>
        <w:tab/>
        <w:t>:   +49 5251 546 - 1768</w:t>
      </w:r>
    </w:p>
    <w:p w14:paraId="09C4798D" w14:textId="07F2391D" w:rsidR="004F3817" w:rsidRPr="003D15EF" w:rsidRDefault="000252BF" w:rsidP="000252BF">
      <w:pPr>
        <w:spacing w:after="0" w:line="240" w:lineRule="auto"/>
        <w:jc w:val="both"/>
        <w:rPr>
          <w:rFonts w:ascii="Arial" w:hAnsi="Arial" w:cs="Arial"/>
          <w:color w:val="D32E3F"/>
        </w:rPr>
      </w:pPr>
      <w:r>
        <w:rPr>
          <w:rFonts w:ascii="Arial" w:hAnsi="Arial" w:cs="Arial"/>
          <w:color w:val="C00000"/>
        </w:rPr>
        <w:t>33106 Paderborn</w:t>
      </w:r>
      <w:r>
        <w:rPr>
          <w:rFonts w:ascii="Arial" w:hAnsi="Arial" w:cs="Arial"/>
          <w:color w:val="C00000"/>
        </w:rPr>
        <w:tab/>
      </w:r>
      <w:r>
        <w:rPr>
          <w:rFonts w:ascii="Arial" w:hAnsi="Arial" w:cs="Arial"/>
          <w:color w:val="C00000"/>
        </w:rPr>
        <w:tab/>
      </w:r>
      <w:r>
        <w:rPr>
          <w:rFonts w:ascii="Arial" w:hAnsi="Arial" w:cs="Arial"/>
          <w:color w:val="C00000"/>
        </w:rPr>
        <w:tab/>
      </w:r>
      <w:r>
        <w:rPr>
          <w:rFonts w:ascii="Arial" w:hAnsi="Arial" w:cs="Arial"/>
          <w:color w:val="C00000"/>
        </w:rPr>
        <w:tab/>
      </w:r>
      <w:r>
        <w:rPr>
          <w:rFonts w:ascii="Arial" w:hAnsi="Arial" w:cs="Arial"/>
          <w:color w:val="C00000"/>
        </w:rPr>
        <w:tab/>
        <w:t>E-Mail</w:t>
      </w:r>
      <w:r>
        <w:rPr>
          <w:rFonts w:ascii="Arial" w:hAnsi="Arial" w:cs="Arial"/>
          <w:color w:val="C00000"/>
        </w:rPr>
        <w:tab/>
        <w:t>:</w:t>
      </w:r>
      <w:r>
        <w:rPr>
          <w:rFonts w:ascii="Arial" w:hAnsi="Arial" w:cs="Arial"/>
          <w:b/>
          <w:noProof/>
          <w:color w:val="000000"/>
        </w:rPr>
        <w:t xml:space="preserve"> </w:t>
      </w:r>
      <w:r>
        <w:rPr>
          <w:rFonts w:ascii="Arial" w:hAnsi="Arial" w:cs="Arial"/>
          <w:color w:val="C00000"/>
        </w:rPr>
        <w:t xml:space="preserve">  le</w:t>
      </w:r>
      <w:r w:rsidR="00E317AF">
        <w:rPr>
          <w:rFonts w:ascii="Arial" w:hAnsi="Arial" w:cs="Arial"/>
          <w:color w:val="C00000"/>
        </w:rPr>
        <w:t>na.schmidt@mbg-online.net</w:t>
      </w:r>
    </w:p>
    <w:sectPr w:rsidR="004F3817" w:rsidRPr="003D15E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EB227" w14:textId="77777777" w:rsidR="001A4A2B" w:rsidRDefault="001A4A2B" w:rsidP="00E60E31">
      <w:pPr>
        <w:spacing w:after="0" w:line="240" w:lineRule="auto"/>
      </w:pPr>
      <w:r>
        <w:separator/>
      </w:r>
    </w:p>
  </w:endnote>
  <w:endnote w:type="continuationSeparator" w:id="0">
    <w:p w14:paraId="30084D3F" w14:textId="77777777" w:rsidR="001A4A2B" w:rsidRDefault="001A4A2B" w:rsidP="00E6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35602" w14:textId="2BA09B4C" w:rsidR="00E60E31" w:rsidRPr="00E317AF" w:rsidRDefault="00020B02" w:rsidP="00E317AF">
    <w:pPr>
      <w:pStyle w:val="Fuzeile"/>
      <w:spacing w:before="360"/>
      <w:rPr>
        <w:rFonts w:ascii="Arial" w:hAnsi="Arial" w:cs="Arial"/>
        <w:b/>
        <w:bCs/>
        <w:color w:val="D32E40"/>
        <w:sz w:val="20"/>
        <w:szCs w:val="20"/>
        <w:lang w:val="en-GB"/>
      </w:rPr>
    </w:pPr>
    <w:r w:rsidRPr="00E317AF">
      <w:rPr>
        <w:rFonts w:ascii="Arial" w:hAnsi="Arial" w:cs="Arial"/>
        <w:b/>
        <w:bCs/>
        <w:color w:val="D32E40"/>
        <w:sz w:val="20"/>
        <w:szCs w:val="20"/>
        <w:lang w:val="en-GB"/>
      </w:rPr>
      <w:t>MBG International Premium Brands GmbH</w:t>
    </w:r>
  </w:p>
  <w:tbl>
    <w:tblPr>
      <w:tblStyle w:val="Tabellenraster"/>
      <w:tblW w:w="0" w:type="auto"/>
      <w:tblInd w:w="-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654"/>
    </w:tblGrid>
    <w:tr w:rsidR="003D15EF" w:rsidRPr="00E317AF" w14:paraId="162F3A3E" w14:textId="77777777" w:rsidTr="00E317AF">
      <w:tc>
        <w:tcPr>
          <w:tcW w:w="4531" w:type="dxa"/>
        </w:tcPr>
        <w:p w14:paraId="5F82440F" w14:textId="75BCEC4C" w:rsidR="0074271E" w:rsidRPr="00E317AF" w:rsidRDefault="0074271E" w:rsidP="00020B02">
          <w:pPr>
            <w:pStyle w:val="Fuzeile"/>
            <w:rPr>
              <w:rFonts w:ascii="Arial" w:hAnsi="Arial" w:cs="Arial"/>
              <w:color w:val="D32E40"/>
              <w:sz w:val="20"/>
              <w:szCs w:val="20"/>
              <w:lang w:val="en-GB"/>
            </w:rPr>
          </w:pPr>
          <w:r w:rsidRPr="00E317AF">
            <w:rPr>
              <w:rFonts w:ascii="Arial" w:hAnsi="Arial" w:cs="Arial"/>
              <w:color w:val="D32E40"/>
              <w:sz w:val="20"/>
              <w:szCs w:val="20"/>
            </w:rPr>
            <w:t>HEADQUARTERS</w:t>
          </w:r>
        </w:p>
      </w:tc>
      <w:tc>
        <w:tcPr>
          <w:tcW w:w="4654" w:type="dxa"/>
        </w:tcPr>
        <w:p w14:paraId="2379E412" w14:textId="750BEC4F" w:rsidR="0074271E" w:rsidRPr="00E317AF" w:rsidRDefault="00E7490C" w:rsidP="00020B02">
          <w:pPr>
            <w:pStyle w:val="Fuzeile"/>
            <w:rPr>
              <w:rFonts w:ascii="Arial" w:hAnsi="Arial" w:cs="Arial"/>
              <w:color w:val="D32E40"/>
              <w:sz w:val="20"/>
              <w:szCs w:val="20"/>
              <w:lang w:val="en-GB"/>
            </w:rPr>
          </w:pPr>
          <w:r>
            <w:rPr>
              <w:rFonts w:ascii="Arial" w:hAnsi="Arial" w:cs="Arial"/>
              <w:color w:val="D32E40"/>
              <w:sz w:val="20"/>
              <w:szCs w:val="20"/>
            </w:rPr>
            <w:t xml:space="preserve">NIEDERLASSUNG </w:t>
          </w:r>
          <w:r w:rsidR="0074271E" w:rsidRPr="00E317AF">
            <w:rPr>
              <w:rFonts w:ascii="Arial" w:hAnsi="Arial" w:cs="Arial"/>
              <w:color w:val="D32E40"/>
              <w:sz w:val="20"/>
              <w:szCs w:val="20"/>
            </w:rPr>
            <w:t xml:space="preserve">BERLIN </w:t>
          </w:r>
        </w:p>
      </w:tc>
    </w:tr>
    <w:tr w:rsidR="003D15EF" w:rsidRPr="00E317AF" w14:paraId="359D6E4A" w14:textId="77777777" w:rsidTr="00E317AF">
      <w:tc>
        <w:tcPr>
          <w:tcW w:w="4531" w:type="dxa"/>
        </w:tcPr>
        <w:p w14:paraId="2CDA1CBD" w14:textId="04E1B337" w:rsidR="0074271E" w:rsidRPr="00E317AF" w:rsidRDefault="0074271E" w:rsidP="00020B02">
          <w:pPr>
            <w:pStyle w:val="Fuzeile"/>
            <w:rPr>
              <w:rFonts w:ascii="Arial" w:hAnsi="Arial" w:cs="Arial"/>
              <w:color w:val="D32E40"/>
              <w:sz w:val="20"/>
              <w:szCs w:val="20"/>
              <w:lang w:val="en-GB"/>
            </w:rPr>
          </w:pPr>
          <w:r w:rsidRPr="00E317AF">
            <w:rPr>
              <w:rFonts w:ascii="Arial" w:hAnsi="Arial" w:cs="Arial"/>
              <w:color w:val="D32E40"/>
              <w:sz w:val="20"/>
              <w:szCs w:val="20"/>
            </w:rPr>
            <w:t>Oberes Feld 13 | 3310</w:t>
          </w:r>
          <w:r w:rsidR="004F4B3D">
            <w:rPr>
              <w:rFonts w:ascii="Arial" w:hAnsi="Arial" w:cs="Arial"/>
              <w:color w:val="D32E40"/>
              <w:sz w:val="20"/>
              <w:szCs w:val="20"/>
            </w:rPr>
            <w:t>6</w:t>
          </w:r>
          <w:r w:rsidRPr="00E317AF">
            <w:rPr>
              <w:rFonts w:ascii="Arial" w:hAnsi="Arial" w:cs="Arial"/>
              <w:color w:val="D32E40"/>
              <w:sz w:val="20"/>
              <w:szCs w:val="20"/>
            </w:rPr>
            <w:t xml:space="preserve"> Paderborn</w:t>
          </w:r>
        </w:p>
      </w:tc>
      <w:tc>
        <w:tcPr>
          <w:tcW w:w="4654" w:type="dxa"/>
        </w:tcPr>
        <w:p w14:paraId="468D4BB0" w14:textId="0C57441D" w:rsidR="0074271E" w:rsidRPr="00E317AF" w:rsidRDefault="0074271E" w:rsidP="00020B02">
          <w:pPr>
            <w:pStyle w:val="Fuzeile"/>
            <w:rPr>
              <w:rFonts w:ascii="Arial" w:hAnsi="Arial" w:cs="Arial"/>
              <w:color w:val="D32E40"/>
              <w:sz w:val="20"/>
              <w:szCs w:val="20"/>
            </w:rPr>
          </w:pPr>
          <w:r w:rsidRPr="00E317AF">
            <w:rPr>
              <w:rFonts w:ascii="Arial" w:hAnsi="Arial" w:cs="Arial"/>
              <w:color w:val="D32E40"/>
              <w:sz w:val="20"/>
              <w:szCs w:val="20"/>
            </w:rPr>
            <w:t>Joachim-Friedrich-Straße 10a | 10711 Berlin</w:t>
          </w:r>
        </w:p>
      </w:tc>
    </w:tr>
  </w:tbl>
  <w:p w14:paraId="546DAE62" w14:textId="07126082" w:rsidR="00020B02" w:rsidRPr="00E317AF" w:rsidRDefault="00020B02" w:rsidP="0074271E">
    <w:pPr>
      <w:pStyle w:val="Fuzeile"/>
      <w:tabs>
        <w:tab w:val="clear" w:pos="4536"/>
        <w:tab w:val="center" w:pos="3969"/>
      </w:tabs>
      <w:rPr>
        <w:rFonts w:ascii="Arial" w:hAnsi="Arial" w:cs="Arial"/>
        <w:color w:val="D32E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2C9E5" w14:textId="77777777" w:rsidR="001A4A2B" w:rsidRDefault="001A4A2B" w:rsidP="00E60E31">
      <w:pPr>
        <w:spacing w:after="0" w:line="240" w:lineRule="auto"/>
      </w:pPr>
      <w:r>
        <w:separator/>
      </w:r>
    </w:p>
  </w:footnote>
  <w:footnote w:type="continuationSeparator" w:id="0">
    <w:p w14:paraId="16740387" w14:textId="77777777" w:rsidR="001A4A2B" w:rsidRDefault="001A4A2B" w:rsidP="00E60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B072" w14:textId="1A094BA5" w:rsidR="00E60E31" w:rsidRDefault="000252BF">
    <w:pPr>
      <w:pStyle w:val="Kopfzeil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82E5C74" wp14:editId="37EF6465">
          <wp:simplePos x="0" y="0"/>
          <wp:positionH relativeFrom="column">
            <wp:posOffset>3656330</wp:posOffset>
          </wp:positionH>
          <wp:positionV relativeFrom="paragraph">
            <wp:posOffset>171450</wp:posOffset>
          </wp:positionV>
          <wp:extent cx="2198370" cy="806450"/>
          <wp:effectExtent l="0" t="0" r="0" b="0"/>
          <wp:wrapSquare wrapText="bothSides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8370" cy="806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EADFEE" w14:textId="6659B1DD" w:rsidR="00E60E31" w:rsidRDefault="00E60E31">
    <w:pPr>
      <w:pStyle w:val="Kopfzeile"/>
    </w:pPr>
  </w:p>
  <w:p w14:paraId="4D9D711F" w14:textId="6A530EE9" w:rsidR="00E60E31" w:rsidRDefault="00E60E31">
    <w:pPr>
      <w:pStyle w:val="Kopfzeile"/>
    </w:pPr>
  </w:p>
  <w:p w14:paraId="56820109" w14:textId="77777777" w:rsidR="002C3590" w:rsidRDefault="002C3590">
    <w:pPr>
      <w:pStyle w:val="Kopfzeile"/>
    </w:pPr>
  </w:p>
  <w:p w14:paraId="2C098CED" w14:textId="04CD9724" w:rsidR="00E60E31" w:rsidRDefault="00E60E31">
    <w:pPr>
      <w:pStyle w:val="Kopfzeile"/>
    </w:pPr>
  </w:p>
  <w:p w14:paraId="05703D2A" w14:textId="62A13E6D" w:rsidR="00E60E31" w:rsidRDefault="00E60E31">
    <w:pPr>
      <w:pStyle w:val="Kopfzeile"/>
    </w:pPr>
  </w:p>
  <w:p w14:paraId="3DE7184C" w14:textId="4B7289D3" w:rsidR="00E60E31" w:rsidRDefault="00691E0A">
    <w:pPr>
      <w:pStyle w:val="Kopfzeile"/>
    </w:pPr>
    <w:r w:rsidRPr="0074271E">
      <w:rPr>
        <w:b/>
        <w:bCs/>
        <w:noProof/>
        <w:color w:val="C0000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D8A435" wp14:editId="6136FBEC">
              <wp:simplePos x="0" y="0"/>
              <wp:positionH relativeFrom="column">
                <wp:posOffset>5977255</wp:posOffset>
              </wp:positionH>
              <wp:positionV relativeFrom="paragraph">
                <wp:posOffset>3940810</wp:posOffset>
              </wp:positionV>
              <wp:extent cx="720000" cy="0"/>
              <wp:effectExtent l="0" t="0" r="0" b="0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82D5A3" id="Gerader Verbinder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0.65pt,310.3pt" to="527.35pt,3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" strokecolor="#7f7f7f [1612]"/>
          </w:pict>
        </mc:Fallback>
      </mc:AlternateContent>
    </w:r>
    <w:r w:rsidR="00020B0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6252508" wp14:editId="65545573">
              <wp:simplePos x="0" y="0"/>
              <wp:positionH relativeFrom="rightMargin">
                <wp:posOffset>92710</wp:posOffset>
              </wp:positionH>
              <wp:positionV relativeFrom="margin">
                <wp:posOffset>3509645</wp:posOffset>
              </wp:positionV>
              <wp:extent cx="727710" cy="628650"/>
              <wp:effectExtent l="0" t="0" r="3810" b="0"/>
              <wp:wrapNone/>
              <wp:docPr id="8" name="Rechtec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D7EA4" w14:textId="1BB571E3" w:rsidR="00020B02" w:rsidRPr="00020B02" w:rsidRDefault="00020B02" w:rsidP="00020B02">
                          <w:pPr>
                            <w:pStyle w:val="Fuzeile"/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instrText>PAGE  \* Arabic  \* MERGEFORMAT</w:instrText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t>2</w:t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t xml:space="preserve"> von </w:t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instrText>NUMPAGES \* Arabisch \* MERGEFORMAT</w:instrText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t>3</w:t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252508" id="Rechteck 8" o:spid="_x0000_s1026" style="position:absolute;margin-left:7.3pt;margin-top:276.35pt;width:57.3pt;height:49.5pt;z-index:251663360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" o:allowincell="f" stroked="f">
              <v:textbox>
                <w:txbxContent>
                  <w:p w14:paraId="799D7EA4" w14:textId="1BB571E3" w:rsidR="00020B02" w:rsidRPr="00020B02" w:rsidRDefault="00020B02" w:rsidP="00020B02">
                    <w:pPr>
                      <w:pStyle w:val="Fuzeile"/>
                      <w:jc w:val="center"/>
                      <w:rPr>
                        <w:color w:val="808080" w:themeColor="background1" w:themeShade="80"/>
                      </w:rPr>
                    </w:pPr>
                    <w:r w:rsidRPr="00020B0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020B02">
                      <w:rPr>
                        <w:color w:val="808080" w:themeColor="background1" w:themeShade="80"/>
                      </w:rPr>
                      <w:instrText>PAGE  \* Arabic  \* MERGEFORMAT</w:instrText>
                    </w:r>
                    <w:r w:rsidRPr="00020B02">
                      <w:rPr>
                        <w:color w:val="808080" w:themeColor="background1" w:themeShade="80"/>
                      </w:rPr>
                      <w:fldChar w:fldCharType="separate"/>
                    </w:r>
                    <w:r w:rsidRPr="00020B02">
                      <w:rPr>
                        <w:color w:val="808080" w:themeColor="background1" w:themeShade="80"/>
                      </w:rPr>
                      <w:t>2</w:t>
                    </w:r>
                    <w:r w:rsidRPr="00020B02">
                      <w:rPr>
                        <w:color w:val="808080" w:themeColor="background1" w:themeShade="80"/>
                      </w:rPr>
                      <w:fldChar w:fldCharType="end"/>
                    </w:r>
                    <w:r w:rsidRPr="00020B02">
                      <w:rPr>
                        <w:color w:val="808080" w:themeColor="background1" w:themeShade="80"/>
                      </w:rPr>
                      <w:t xml:space="preserve"> von </w:t>
                    </w:r>
                    <w:r w:rsidRPr="00020B0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020B02">
                      <w:rPr>
                        <w:color w:val="808080" w:themeColor="background1" w:themeShade="80"/>
                      </w:rPr>
                      <w:instrText>NUMPAGES \* Arabisch \* MERGEFORMAT</w:instrText>
                    </w:r>
                    <w:r w:rsidRPr="00020B02">
                      <w:rPr>
                        <w:color w:val="808080" w:themeColor="background1" w:themeShade="80"/>
                      </w:rPr>
                      <w:fldChar w:fldCharType="separate"/>
                    </w:r>
                    <w:r w:rsidRPr="00020B02">
                      <w:rPr>
                        <w:color w:val="808080" w:themeColor="background1" w:themeShade="80"/>
                      </w:rPr>
                      <w:t>3</w:t>
                    </w:r>
                    <w:r w:rsidRPr="00020B0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5320D"/>
    <w:multiLevelType w:val="hybridMultilevel"/>
    <w:tmpl w:val="7E62121C"/>
    <w:lvl w:ilvl="0" w:tplc="94562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EE1"/>
    <w:rsid w:val="00002CA9"/>
    <w:rsid w:val="000076D5"/>
    <w:rsid w:val="000118F1"/>
    <w:rsid w:val="00012BCA"/>
    <w:rsid w:val="00012F02"/>
    <w:rsid w:val="00012FDA"/>
    <w:rsid w:val="00014CE9"/>
    <w:rsid w:val="00020B02"/>
    <w:rsid w:val="000252BF"/>
    <w:rsid w:val="00025FB3"/>
    <w:rsid w:val="000326C8"/>
    <w:rsid w:val="000351A4"/>
    <w:rsid w:val="00035792"/>
    <w:rsid w:val="00036288"/>
    <w:rsid w:val="00037805"/>
    <w:rsid w:val="000439C1"/>
    <w:rsid w:val="00044C77"/>
    <w:rsid w:val="000463F7"/>
    <w:rsid w:val="000469E0"/>
    <w:rsid w:val="00051A6D"/>
    <w:rsid w:val="00062043"/>
    <w:rsid w:val="00071BE3"/>
    <w:rsid w:val="000738D0"/>
    <w:rsid w:val="0007655A"/>
    <w:rsid w:val="00083831"/>
    <w:rsid w:val="00086146"/>
    <w:rsid w:val="00091F4B"/>
    <w:rsid w:val="00094275"/>
    <w:rsid w:val="00095A75"/>
    <w:rsid w:val="00095DD3"/>
    <w:rsid w:val="000A4256"/>
    <w:rsid w:val="000B6337"/>
    <w:rsid w:val="000B7DFC"/>
    <w:rsid w:val="000C21D0"/>
    <w:rsid w:val="000C50F9"/>
    <w:rsid w:val="000D0435"/>
    <w:rsid w:val="000E2A2B"/>
    <w:rsid w:val="000E41F7"/>
    <w:rsid w:val="000E48F3"/>
    <w:rsid w:val="001046A0"/>
    <w:rsid w:val="001216F0"/>
    <w:rsid w:val="00122A1A"/>
    <w:rsid w:val="00133780"/>
    <w:rsid w:val="00133852"/>
    <w:rsid w:val="001378F3"/>
    <w:rsid w:val="00147C1E"/>
    <w:rsid w:val="00150401"/>
    <w:rsid w:val="0015631A"/>
    <w:rsid w:val="0016203E"/>
    <w:rsid w:val="00172FF9"/>
    <w:rsid w:val="00183727"/>
    <w:rsid w:val="0018520D"/>
    <w:rsid w:val="00187B54"/>
    <w:rsid w:val="00194CE9"/>
    <w:rsid w:val="00194F19"/>
    <w:rsid w:val="001A159F"/>
    <w:rsid w:val="001A4A2B"/>
    <w:rsid w:val="001B50AA"/>
    <w:rsid w:val="001C1434"/>
    <w:rsid w:val="001C5A50"/>
    <w:rsid w:val="001D336D"/>
    <w:rsid w:val="001D6596"/>
    <w:rsid w:val="001E3D62"/>
    <w:rsid w:val="001E527B"/>
    <w:rsid w:val="001E71CE"/>
    <w:rsid w:val="001F36C6"/>
    <w:rsid w:val="00200F12"/>
    <w:rsid w:val="00206E62"/>
    <w:rsid w:val="00207A1D"/>
    <w:rsid w:val="00210603"/>
    <w:rsid w:val="002215AE"/>
    <w:rsid w:val="00222603"/>
    <w:rsid w:val="002274BE"/>
    <w:rsid w:val="00231772"/>
    <w:rsid w:val="00233211"/>
    <w:rsid w:val="00234E73"/>
    <w:rsid w:val="00235B39"/>
    <w:rsid w:val="00243B19"/>
    <w:rsid w:val="0025430C"/>
    <w:rsid w:val="00257557"/>
    <w:rsid w:val="00286B81"/>
    <w:rsid w:val="002916B7"/>
    <w:rsid w:val="002B01A1"/>
    <w:rsid w:val="002B2419"/>
    <w:rsid w:val="002B676B"/>
    <w:rsid w:val="002C3590"/>
    <w:rsid w:val="002C42F2"/>
    <w:rsid w:val="002D7D1F"/>
    <w:rsid w:val="002E74AF"/>
    <w:rsid w:val="002F04D0"/>
    <w:rsid w:val="002F74B5"/>
    <w:rsid w:val="002F782D"/>
    <w:rsid w:val="00302A67"/>
    <w:rsid w:val="0030491F"/>
    <w:rsid w:val="003122A0"/>
    <w:rsid w:val="00315C0A"/>
    <w:rsid w:val="00324B76"/>
    <w:rsid w:val="003309C3"/>
    <w:rsid w:val="00344638"/>
    <w:rsid w:val="00344EF5"/>
    <w:rsid w:val="00354E2E"/>
    <w:rsid w:val="0036258A"/>
    <w:rsid w:val="00371A12"/>
    <w:rsid w:val="00391B5C"/>
    <w:rsid w:val="003947FD"/>
    <w:rsid w:val="003A4D52"/>
    <w:rsid w:val="003A704A"/>
    <w:rsid w:val="003B1C44"/>
    <w:rsid w:val="003C0892"/>
    <w:rsid w:val="003C3695"/>
    <w:rsid w:val="003C3817"/>
    <w:rsid w:val="003C6286"/>
    <w:rsid w:val="003D15EF"/>
    <w:rsid w:val="003E2100"/>
    <w:rsid w:val="003E46E8"/>
    <w:rsid w:val="003E68AC"/>
    <w:rsid w:val="003F5049"/>
    <w:rsid w:val="00401882"/>
    <w:rsid w:val="00410135"/>
    <w:rsid w:val="00411FE6"/>
    <w:rsid w:val="0041440F"/>
    <w:rsid w:val="00415BAC"/>
    <w:rsid w:val="004161FD"/>
    <w:rsid w:val="00425359"/>
    <w:rsid w:val="00425CDD"/>
    <w:rsid w:val="00426937"/>
    <w:rsid w:val="0043133D"/>
    <w:rsid w:val="00432B3F"/>
    <w:rsid w:val="00437A8E"/>
    <w:rsid w:val="0044665D"/>
    <w:rsid w:val="004557EA"/>
    <w:rsid w:val="0048000C"/>
    <w:rsid w:val="00483C51"/>
    <w:rsid w:val="00491F77"/>
    <w:rsid w:val="00493863"/>
    <w:rsid w:val="0049566E"/>
    <w:rsid w:val="004A05F3"/>
    <w:rsid w:val="004A4E7C"/>
    <w:rsid w:val="004B0EA9"/>
    <w:rsid w:val="004B2A04"/>
    <w:rsid w:val="004B363E"/>
    <w:rsid w:val="004B7CAA"/>
    <w:rsid w:val="004C39C5"/>
    <w:rsid w:val="004D0C8C"/>
    <w:rsid w:val="004D220E"/>
    <w:rsid w:val="004D34CB"/>
    <w:rsid w:val="004E2673"/>
    <w:rsid w:val="004E3474"/>
    <w:rsid w:val="004E7DE3"/>
    <w:rsid w:val="004F3817"/>
    <w:rsid w:val="004F4B3D"/>
    <w:rsid w:val="004F66DC"/>
    <w:rsid w:val="005021EC"/>
    <w:rsid w:val="00511748"/>
    <w:rsid w:val="00513D7C"/>
    <w:rsid w:val="00540ACA"/>
    <w:rsid w:val="005551AD"/>
    <w:rsid w:val="005602A3"/>
    <w:rsid w:val="005675A2"/>
    <w:rsid w:val="005739F3"/>
    <w:rsid w:val="0058049D"/>
    <w:rsid w:val="0058052E"/>
    <w:rsid w:val="00590A6F"/>
    <w:rsid w:val="00591BB3"/>
    <w:rsid w:val="005C1C48"/>
    <w:rsid w:val="005C7E1F"/>
    <w:rsid w:val="005D6B2C"/>
    <w:rsid w:val="005F4467"/>
    <w:rsid w:val="00606B67"/>
    <w:rsid w:val="00607239"/>
    <w:rsid w:val="006110F4"/>
    <w:rsid w:val="00620402"/>
    <w:rsid w:val="00621890"/>
    <w:rsid w:val="00627D84"/>
    <w:rsid w:val="00637630"/>
    <w:rsid w:val="00652C18"/>
    <w:rsid w:val="00656BA6"/>
    <w:rsid w:val="006675B8"/>
    <w:rsid w:val="00675287"/>
    <w:rsid w:val="00682FDF"/>
    <w:rsid w:val="006848D9"/>
    <w:rsid w:val="00690577"/>
    <w:rsid w:val="00691E0A"/>
    <w:rsid w:val="006927E8"/>
    <w:rsid w:val="00695B17"/>
    <w:rsid w:val="006A11FB"/>
    <w:rsid w:val="006A3E57"/>
    <w:rsid w:val="006A7471"/>
    <w:rsid w:val="006B3647"/>
    <w:rsid w:val="006B3D13"/>
    <w:rsid w:val="006B5844"/>
    <w:rsid w:val="006B5866"/>
    <w:rsid w:val="006C7EE1"/>
    <w:rsid w:val="006D32C4"/>
    <w:rsid w:val="006D7F49"/>
    <w:rsid w:val="006E6A68"/>
    <w:rsid w:val="006F2570"/>
    <w:rsid w:val="006F2920"/>
    <w:rsid w:val="006F6A87"/>
    <w:rsid w:val="006F7DB0"/>
    <w:rsid w:val="00703521"/>
    <w:rsid w:val="00703C00"/>
    <w:rsid w:val="00712BD3"/>
    <w:rsid w:val="00716B84"/>
    <w:rsid w:val="00731913"/>
    <w:rsid w:val="00732D55"/>
    <w:rsid w:val="00734B42"/>
    <w:rsid w:val="007368A5"/>
    <w:rsid w:val="0074271E"/>
    <w:rsid w:val="0074421E"/>
    <w:rsid w:val="0074628C"/>
    <w:rsid w:val="00757430"/>
    <w:rsid w:val="00766DD8"/>
    <w:rsid w:val="00776558"/>
    <w:rsid w:val="0077756A"/>
    <w:rsid w:val="007854F0"/>
    <w:rsid w:val="007A16CC"/>
    <w:rsid w:val="007A3069"/>
    <w:rsid w:val="007A34C7"/>
    <w:rsid w:val="007A5833"/>
    <w:rsid w:val="007C1335"/>
    <w:rsid w:val="007D6A34"/>
    <w:rsid w:val="007E1FDF"/>
    <w:rsid w:val="007F6E8B"/>
    <w:rsid w:val="00807BBE"/>
    <w:rsid w:val="008112B6"/>
    <w:rsid w:val="008235D9"/>
    <w:rsid w:val="00835A16"/>
    <w:rsid w:val="00847E9C"/>
    <w:rsid w:val="00850627"/>
    <w:rsid w:val="00851D73"/>
    <w:rsid w:val="0085665D"/>
    <w:rsid w:val="00856D80"/>
    <w:rsid w:val="0086051C"/>
    <w:rsid w:val="0087063C"/>
    <w:rsid w:val="00876C43"/>
    <w:rsid w:val="00880F12"/>
    <w:rsid w:val="00883C1C"/>
    <w:rsid w:val="00884562"/>
    <w:rsid w:val="00896976"/>
    <w:rsid w:val="008A1B49"/>
    <w:rsid w:val="008A2FB6"/>
    <w:rsid w:val="008A3478"/>
    <w:rsid w:val="008B3E8E"/>
    <w:rsid w:val="008B5835"/>
    <w:rsid w:val="008C55A2"/>
    <w:rsid w:val="008D41BD"/>
    <w:rsid w:val="008E052D"/>
    <w:rsid w:val="008E5BC8"/>
    <w:rsid w:val="008E6B36"/>
    <w:rsid w:val="008F141D"/>
    <w:rsid w:val="009016E8"/>
    <w:rsid w:val="00905FDA"/>
    <w:rsid w:val="00907195"/>
    <w:rsid w:val="00910764"/>
    <w:rsid w:val="009165DB"/>
    <w:rsid w:val="00917F4F"/>
    <w:rsid w:val="009271F2"/>
    <w:rsid w:val="00932AE5"/>
    <w:rsid w:val="00933D5B"/>
    <w:rsid w:val="009576C5"/>
    <w:rsid w:val="0096144D"/>
    <w:rsid w:val="00961558"/>
    <w:rsid w:val="00963F21"/>
    <w:rsid w:val="00966179"/>
    <w:rsid w:val="009702DF"/>
    <w:rsid w:val="009708DC"/>
    <w:rsid w:val="00986633"/>
    <w:rsid w:val="00994917"/>
    <w:rsid w:val="00997B13"/>
    <w:rsid w:val="009A3878"/>
    <w:rsid w:val="009B646F"/>
    <w:rsid w:val="009E598C"/>
    <w:rsid w:val="009F3663"/>
    <w:rsid w:val="009F5F8B"/>
    <w:rsid w:val="00A002E8"/>
    <w:rsid w:val="00A11D19"/>
    <w:rsid w:val="00A13573"/>
    <w:rsid w:val="00A22EAD"/>
    <w:rsid w:val="00A266B5"/>
    <w:rsid w:val="00A31BF6"/>
    <w:rsid w:val="00A32914"/>
    <w:rsid w:val="00A33727"/>
    <w:rsid w:val="00A45380"/>
    <w:rsid w:val="00A53D20"/>
    <w:rsid w:val="00A57F76"/>
    <w:rsid w:val="00A6054D"/>
    <w:rsid w:val="00A71A39"/>
    <w:rsid w:val="00A803AE"/>
    <w:rsid w:val="00A83711"/>
    <w:rsid w:val="00A85F2D"/>
    <w:rsid w:val="00A879CC"/>
    <w:rsid w:val="00A97AAF"/>
    <w:rsid w:val="00AA5855"/>
    <w:rsid w:val="00AA60A0"/>
    <w:rsid w:val="00AA7E88"/>
    <w:rsid w:val="00AB0510"/>
    <w:rsid w:val="00AB3C44"/>
    <w:rsid w:val="00AB516A"/>
    <w:rsid w:val="00AC7B6B"/>
    <w:rsid w:val="00AD0E9F"/>
    <w:rsid w:val="00AE75E3"/>
    <w:rsid w:val="00AF20FE"/>
    <w:rsid w:val="00B01B5E"/>
    <w:rsid w:val="00B07E3E"/>
    <w:rsid w:val="00B16F62"/>
    <w:rsid w:val="00B23F1B"/>
    <w:rsid w:val="00B26E5C"/>
    <w:rsid w:val="00B30FC8"/>
    <w:rsid w:val="00B5367A"/>
    <w:rsid w:val="00B62022"/>
    <w:rsid w:val="00B746A3"/>
    <w:rsid w:val="00B75235"/>
    <w:rsid w:val="00B75B75"/>
    <w:rsid w:val="00B76953"/>
    <w:rsid w:val="00B86D03"/>
    <w:rsid w:val="00B96004"/>
    <w:rsid w:val="00BA0F5A"/>
    <w:rsid w:val="00BA720D"/>
    <w:rsid w:val="00BB047C"/>
    <w:rsid w:val="00BB53C1"/>
    <w:rsid w:val="00BB563A"/>
    <w:rsid w:val="00BD0145"/>
    <w:rsid w:val="00BD0A81"/>
    <w:rsid w:val="00BE78B9"/>
    <w:rsid w:val="00C0622A"/>
    <w:rsid w:val="00C07083"/>
    <w:rsid w:val="00C43028"/>
    <w:rsid w:val="00C54DA9"/>
    <w:rsid w:val="00C61182"/>
    <w:rsid w:val="00C7720D"/>
    <w:rsid w:val="00C9656F"/>
    <w:rsid w:val="00C97370"/>
    <w:rsid w:val="00CA5660"/>
    <w:rsid w:val="00CA75A2"/>
    <w:rsid w:val="00CA7DBB"/>
    <w:rsid w:val="00CB5E62"/>
    <w:rsid w:val="00CC00D5"/>
    <w:rsid w:val="00CC07A4"/>
    <w:rsid w:val="00CC3D4B"/>
    <w:rsid w:val="00CD0023"/>
    <w:rsid w:val="00CD3847"/>
    <w:rsid w:val="00CD447A"/>
    <w:rsid w:val="00D10F96"/>
    <w:rsid w:val="00D11653"/>
    <w:rsid w:val="00D1255E"/>
    <w:rsid w:val="00D20990"/>
    <w:rsid w:val="00D23FEE"/>
    <w:rsid w:val="00D2672E"/>
    <w:rsid w:val="00D26B9E"/>
    <w:rsid w:val="00D42834"/>
    <w:rsid w:val="00D4435F"/>
    <w:rsid w:val="00D5507E"/>
    <w:rsid w:val="00D56BBB"/>
    <w:rsid w:val="00D63ABC"/>
    <w:rsid w:val="00D802A9"/>
    <w:rsid w:val="00D812A9"/>
    <w:rsid w:val="00D90D5F"/>
    <w:rsid w:val="00DA673D"/>
    <w:rsid w:val="00DB3B7D"/>
    <w:rsid w:val="00DB5CC0"/>
    <w:rsid w:val="00DC15A1"/>
    <w:rsid w:val="00DC2D26"/>
    <w:rsid w:val="00DD177F"/>
    <w:rsid w:val="00DD4B49"/>
    <w:rsid w:val="00DE46E6"/>
    <w:rsid w:val="00DE65ED"/>
    <w:rsid w:val="00DF0D75"/>
    <w:rsid w:val="00E05F8C"/>
    <w:rsid w:val="00E06194"/>
    <w:rsid w:val="00E1752A"/>
    <w:rsid w:val="00E21CE9"/>
    <w:rsid w:val="00E26BF5"/>
    <w:rsid w:val="00E317AF"/>
    <w:rsid w:val="00E31AEA"/>
    <w:rsid w:val="00E31E81"/>
    <w:rsid w:val="00E33A04"/>
    <w:rsid w:val="00E33B80"/>
    <w:rsid w:val="00E52880"/>
    <w:rsid w:val="00E60E31"/>
    <w:rsid w:val="00E7490C"/>
    <w:rsid w:val="00E85FCE"/>
    <w:rsid w:val="00E90782"/>
    <w:rsid w:val="00E90FF9"/>
    <w:rsid w:val="00E97092"/>
    <w:rsid w:val="00EA7CFF"/>
    <w:rsid w:val="00EB05AB"/>
    <w:rsid w:val="00ED7A38"/>
    <w:rsid w:val="00EE3C22"/>
    <w:rsid w:val="00EE42D7"/>
    <w:rsid w:val="00EE65F6"/>
    <w:rsid w:val="00F00B4F"/>
    <w:rsid w:val="00F02800"/>
    <w:rsid w:val="00F02EC7"/>
    <w:rsid w:val="00F26C57"/>
    <w:rsid w:val="00F43756"/>
    <w:rsid w:val="00F46518"/>
    <w:rsid w:val="00F47C97"/>
    <w:rsid w:val="00F61EA9"/>
    <w:rsid w:val="00F64C58"/>
    <w:rsid w:val="00F71949"/>
    <w:rsid w:val="00F77771"/>
    <w:rsid w:val="00F86B32"/>
    <w:rsid w:val="00F86FCA"/>
    <w:rsid w:val="00F93E12"/>
    <w:rsid w:val="00F93EC4"/>
    <w:rsid w:val="00FB0B48"/>
    <w:rsid w:val="00FB0F4E"/>
    <w:rsid w:val="00FB2F54"/>
    <w:rsid w:val="00FB311C"/>
    <w:rsid w:val="00FC77C4"/>
    <w:rsid w:val="00FE66F3"/>
    <w:rsid w:val="00F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5F8C7774"/>
  <w15:docId w15:val="{7BC3F144-FDCC-46D4-8018-7EAA12CD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55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6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0E31"/>
  </w:style>
  <w:style w:type="paragraph" w:styleId="Fuzeile">
    <w:name w:val="footer"/>
    <w:basedOn w:val="Standard"/>
    <w:link w:val="FuzeileZchn"/>
    <w:uiPriority w:val="99"/>
    <w:unhideWhenUsed/>
    <w:rsid w:val="00E6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0E31"/>
  </w:style>
  <w:style w:type="paragraph" w:styleId="Listenabsatz">
    <w:name w:val="List Paragraph"/>
    <w:basedOn w:val="Standard"/>
    <w:uiPriority w:val="34"/>
    <w:qFormat/>
    <w:rsid w:val="004161F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80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07BB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72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72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720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72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720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746A3"/>
    <w:pPr>
      <w:spacing w:after="0" w:line="240" w:lineRule="auto"/>
    </w:pPr>
  </w:style>
  <w:style w:type="character" w:customStyle="1" w:styleId="s12">
    <w:name w:val="s12"/>
    <w:basedOn w:val="Absatz-Standardschriftart"/>
    <w:rsid w:val="002274BE"/>
  </w:style>
  <w:style w:type="character" w:styleId="Hyperlink">
    <w:name w:val="Hyperlink"/>
    <w:basedOn w:val="Absatz-Standardschriftart"/>
    <w:uiPriority w:val="99"/>
    <w:semiHidden/>
    <w:unhideWhenUsed/>
    <w:rsid w:val="00F86B32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4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6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F4465-62FA-4844-9E28-2DDA910E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 Schmidt</dc:creator>
  <cp:lastModifiedBy>Lena Schmidt</cp:lastModifiedBy>
  <cp:revision>3</cp:revision>
  <cp:lastPrinted>2021-06-14T07:36:00Z</cp:lastPrinted>
  <dcterms:created xsi:type="dcterms:W3CDTF">2021-06-14T07:36:00Z</dcterms:created>
  <dcterms:modified xsi:type="dcterms:W3CDTF">2021-06-14T07:36:00Z</dcterms:modified>
</cp:coreProperties>
</file>