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7FEA0F64" w:rsidR="00F3284D" w:rsidRPr="00805D6A" w:rsidRDefault="00F3284D" w:rsidP="009568D0">
            <w:pPr>
              <w:ind w:right="-257"/>
              <w:rPr>
                <w:b/>
                <w:sz w:val="28"/>
                <w:szCs w:val="28"/>
              </w:rPr>
            </w:pPr>
            <w:r w:rsidRPr="002F568A">
              <w:rPr>
                <w:b/>
                <w:sz w:val="28"/>
                <w:szCs w:val="28"/>
              </w:rPr>
              <w:t>MEDIENMITTEILUNG</w:t>
            </w:r>
            <w:r w:rsidR="00805D6A">
              <w:rPr>
                <w:b/>
                <w:sz w:val="28"/>
                <w:szCs w:val="28"/>
              </w:rPr>
              <w:br/>
            </w:r>
            <w:r w:rsidR="00287DB7">
              <w:rPr>
                <w:sz w:val="21"/>
                <w:szCs w:val="21"/>
              </w:rPr>
              <w:t>Burgdorf, 23. Juli 2024</w:t>
            </w:r>
          </w:p>
        </w:tc>
      </w:tr>
      <w:tr w:rsidR="00F3284D" w14:paraId="6DC24E0E" w14:textId="77777777" w:rsidTr="00F1751A">
        <w:trPr>
          <w:trHeight w:hRule="exact" w:val="180"/>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0" w:name="Text3"/>
      <w:r>
        <w:rPr>
          <w:b/>
        </w:rPr>
        <w:t>Berner Fachhochschule</w:t>
      </w:r>
      <w:bookmarkEnd w:id="0"/>
    </w:p>
    <w:p w14:paraId="1CF8F8E3" w14:textId="79A39CB5" w:rsidR="003C75D0" w:rsidRPr="003C75D0" w:rsidRDefault="00287DB7" w:rsidP="003C75D0">
      <w:pPr>
        <w:ind w:right="-257"/>
        <w:rPr>
          <w:b/>
          <w:sz w:val="28"/>
          <w:szCs w:val="28"/>
        </w:rPr>
      </w:pPr>
      <w:r>
        <w:rPr>
          <w:b/>
          <w:sz w:val="28"/>
          <w:szCs w:val="28"/>
        </w:rPr>
        <w:t>Alpine PV-Anlagen: Dank Fachhochschulen besseren Wissensaustausch</w:t>
      </w:r>
    </w:p>
    <w:p w14:paraId="1670CBAC" w14:textId="77777777" w:rsidR="003C75D0" w:rsidRPr="003C75D0" w:rsidRDefault="003C75D0" w:rsidP="003C75D0"/>
    <w:p w14:paraId="1B28DCF6" w14:textId="77777777" w:rsidR="00287DB7" w:rsidRPr="00F001A8" w:rsidRDefault="00287DB7" w:rsidP="00287DB7">
      <w:pPr>
        <w:rPr>
          <w:b/>
          <w:bCs/>
        </w:rPr>
      </w:pPr>
      <w:r w:rsidRPr="00F001A8">
        <w:rPr>
          <w:b/>
          <w:bCs/>
        </w:rPr>
        <w:t>Vier Fachhochschule</w:t>
      </w:r>
      <w:r>
        <w:rPr>
          <w:b/>
          <w:bCs/>
        </w:rPr>
        <w:t>n</w:t>
      </w:r>
      <w:r w:rsidRPr="00F001A8">
        <w:rPr>
          <w:b/>
          <w:bCs/>
        </w:rPr>
        <w:t xml:space="preserve"> lancieren eine neue Plattform zu Projekten alpiner Solaranlagen. Die Plattform bietet einen umfassenden Überblick über den aktuellen Stand aller geplanten, verworfenen und realisierten alpinen Solaranlagen in der Schweiz. Ziel ist es, Transparenz zu schaffen und den Fortschritt dieser für die Energiewende wichtigen Projekte </w:t>
      </w:r>
      <w:r>
        <w:rPr>
          <w:b/>
          <w:bCs/>
        </w:rPr>
        <w:t xml:space="preserve">öffentlich </w:t>
      </w:r>
      <w:r w:rsidRPr="00F001A8">
        <w:rPr>
          <w:b/>
          <w:bCs/>
        </w:rPr>
        <w:t>zugänglich zu machen.</w:t>
      </w:r>
    </w:p>
    <w:p w14:paraId="0A0E2A55" w14:textId="77777777" w:rsidR="003C75D0" w:rsidRDefault="003C75D0" w:rsidP="003C75D0"/>
    <w:p w14:paraId="6D4B9381" w14:textId="77777777" w:rsidR="00287DB7" w:rsidRPr="00F001A8" w:rsidRDefault="00287DB7" w:rsidP="00287DB7">
      <w:r>
        <w:t xml:space="preserve">Die Plattform alpine-pv.ch ist ein Gemeinschaftsprojekt der Hochschulen Berner Fachhochschule BFH, Ostschweizer Fachhochschule OST, </w:t>
      </w:r>
      <w:proofErr w:type="spellStart"/>
      <w:r>
        <w:t>Scuola</w:t>
      </w:r>
      <w:proofErr w:type="spellEnd"/>
      <w:r>
        <w:t xml:space="preserve"> </w:t>
      </w:r>
      <w:proofErr w:type="spellStart"/>
      <w:r>
        <w:t>Universitaria</w:t>
      </w:r>
      <w:proofErr w:type="spellEnd"/>
      <w:r>
        <w:t xml:space="preserve"> Professionale della Svizzera Italiana SUPSI und Zürcher Hochschule für Angewandte Wissenschaften ZHAW. Sie bietet aktuelle Informationen und wissenschaftliche Erkenntnisse zu alpinen Photovoltaikanlagen sowie alpinen Forschungs- und Pilotanlagen und fördert die Vernetzung von Forschung und Praxis im Bereich der Photovoltaik. Die Zusammenarbeit ermöglicht es, wissenschaftliche Erkenntnisse und praktische Erfahrungen effizient zu teilen und in die laufenden Projekte einfliessen zu lassen. </w:t>
      </w:r>
    </w:p>
    <w:p w14:paraId="0766BE2B" w14:textId="77777777" w:rsidR="00287DB7" w:rsidRDefault="00287DB7" w:rsidP="00287DB7"/>
    <w:p w14:paraId="0B9A264E" w14:textId="77777777" w:rsidR="00287DB7" w:rsidRDefault="00287DB7" w:rsidP="00287DB7">
      <w:r>
        <w:t>Neben detaillierten Informationen zu den Fortschritten der einzelnen Projekte ist alpine-pv.ch aber insbesondere ein Know-how Hub für alpine Photovoltaikanlagen. Auf Basis einer engen Zusammenarbeit und geführten Interviews mit den Projektverantwortlichen identifizieren die Fachhochschulen technische Herausforderungen und erarbeiten dazu Lösungen. Im Gegensatz zu klassischen Forschungsprojekten, bei denen erst nach Projektabschluss erste Resultate vorgelegt werden, soll die Plattform alpine-pv.ch unmittelbar nach Erkenntnisgewinn die Ergebnisse in der Form von Fachartikeln aufführen. So wird sichergestellt, dass die einzelnen Projektverantwortlichen maximal von dem gemeinsamen Wissen profitieren können.</w:t>
      </w:r>
    </w:p>
    <w:p w14:paraId="33BC3808" w14:textId="77777777" w:rsidR="00287DB7" w:rsidRDefault="00287DB7" w:rsidP="00287DB7"/>
    <w:p w14:paraId="56BE5F80" w14:textId="77777777" w:rsidR="00287DB7" w:rsidRDefault="00287DB7" w:rsidP="00287DB7">
      <w:r>
        <w:t>Durch diese Initiative leisten die beteiligten Hochschulen einen bedeutenden Beitrag zur Energiewende und zur Umsetzung der neuen Energiegesetzgebung in der Schweiz. Die Bündelung von Wissen und Ressourcen trägt dazu bei, die Effizienz und Wirksamkeit der alpinen Solaranlagenprojekte zu maximieren und die Schweiz auf ihrem Weg zu einer nachhaltigen Energiezukunft zu unterstützen.</w:t>
      </w:r>
    </w:p>
    <w:p w14:paraId="60628E1C" w14:textId="77777777" w:rsidR="00287DB7" w:rsidRDefault="00287DB7" w:rsidP="00287DB7"/>
    <w:p w14:paraId="3FF2B57E" w14:textId="77777777" w:rsidR="00287DB7" w:rsidRDefault="00287DB7" w:rsidP="00287DB7">
      <w:pPr>
        <w:pBdr>
          <w:top w:val="single" w:sz="4" w:space="1" w:color="auto"/>
          <w:left w:val="single" w:sz="4" w:space="4" w:color="auto"/>
          <w:bottom w:val="single" w:sz="4" w:space="1" w:color="auto"/>
          <w:right w:val="single" w:sz="4" w:space="4" w:color="auto"/>
        </w:pBdr>
      </w:pPr>
      <w:r>
        <w:t xml:space="preserve">Die Plattform zeigt beispielsweise, dass alle geplanten Anlagen einen jährlichen Energieertrag von 939 </w:t>
      </w:r>
      <w:proofErr w:type="spellStart"/>
      <w:r>
        <w:t>GWh</w:t>
      </w:r>
      <w:proofErr w:type="spellEnd"/>
      <w:r>
        <w:t xml:space="preserve"> hätten, mit 563 </w:t>
      </w:r>
      <w:proofErr w:type="spellStart"/>
      <w:r>
        <w:t>GWh</w:t>
      </w:r>
      <w:proofErr w:type="spellEnd"/>
      <w:r>
        <w:t xml:space="preserve"> über die Hälfte davon sich in einer aktiven Planungsphase befindet und nur gerade 373 </w:t>
      </w:r>
      <w:proofErr w:type="spellStart"/>
      <w:r>
        <w:t>GWh</w:t>
      </w:r>
      <w:proofErr w:type="spellEnd"/>
      <w:r>
        <w:t xml:space="preserve"> zurückgezogen oder abgelehnt wurden. </w:t>
      </w:r>
    </w:p>
    <w:p w14:paraId="43EACD16" w14:textId="261AD229" w:rsidR="006F4400" w:rsidRDefault="006F4400" w:rsidP="00287DB7">
      <w:pPr>
        <w:pBdr>
          <w:top w:val="single" w:sz="4" w:space="1" w:color="auto"/>
          <w:left w:val="single" w:sz="4" w:space="4" w:color="auto"/>
          <w:bottom w:val="single" w:sz="4" w:space="1" w:color="auto"/>
          <w:right w:val="single" w:sz="4" w:space="4" w:color="auto"/>
        </w:pBdr>
      </w:pPr>
      <w:hyperlink r:id="rId8" w:history="1">
        <w:r w:rsidRPr="00C07485">
          <w:rPr>
            <w:rStyle w:val="Hyperlink"/>
          </w:rPr>
          <w:t>www.alpine-pv.ch</w:t>
        </w:r>
      </w:hyperlink>
    </w:p>
    <w:p w14:paraId="09FDA5C4" w14:textId="77777777" w:rsidR="00363A10" w:rsidRDefault="00363A10" w:rsidP="00363A10"/>
    <w:p w14:paraId="049F7C6D" w14:textId="4E52C76C" w:rsidR="00287DB7" w:rsidRPr="00287DB7" w:rsidRDefault="00287DB7" w:rsidP="00363A10">
      <w:pPr>
        <w:rPr>
          <w:b/>
          <w:bCs/>
        </w:rPr>
      </w:pPr>
      <w:r w:rsidRPr="00287DB7">
        <w:rPr>
          <w:b/>
          <w:bCs/>
        </w:rPr>
        <w:t>Zitat</w:t>
      </w:r>
      <w:r>
        <w:rPr>
          <w:b/>
          <w:bCs/>
        </w:rPr>
        <w:t xml:space="preserve">e </w:t>
      </w:r>
    </w:p>
    <w:p w14:paraId="694E7219" w14:textId="7EB14C37" w:rsidR="00287DB7" w:rsidRDefault="00287DB7" w:rsidP="00363A10">
      <w:r>
        <w:t>«Alpine Solaranlagen sind ein kleiner, aber feiner Baustein der Energiewende in der Schweiz.» Christof Bucher, Leiter Labor für Photovoltaiksysteme, Berner Fachhochschule</w:t>
      </w:r>
    </w:p>
    <w:p w14:paraId="292B0773" w14:textId="77777777" w:rsidR="00287DB7" w:rsidRDefault="00287DB7" w:rsidP="00363A10"/>
    <w:p w14:paraId="394F3FA9" w14:textId="77777777" w:rsidR="00287DB7" w:rsidRDefault="00287DB7" w:rsidP="00363A10"/>
    <w:p w14:paraId="4F5B9FE3" w14:textId="77777777" w:rsidR="00287DB7" w:rsidRDefault="00287DB7">
      <w:pPr>
        <w:tabs>
          <w:tab w:val="clear" w:pos="5387"/>
        </w:tabs>
        <w:spacing w:after="160" w:line="259" w:lineRule="auto"/>
        <w:rPr>
          <w:b/>
          <w:bCs/>
        </w:rPr>
      </w:pPr>
      <w:r>
        <w:rPr>
          <w:b/>
          <w:bCs/>
        </w:rPr>
        <w:br w:type="page"/>
      </w:r>
    </w:p>
    <w:p w14:paraId="2DAF3E83" w14:textId="76B66C0A" w:rsidR="00287DB7" w:rsidRPr="00287DB7" w:rsidRDefault="00287DB7" w:rsidP="00363A10">
      <w:pPr>
        <w:rPr>
          <w:b/>
          <w:bCs/>
        </w:rPr>
      </w:pPr>
      <w:r w:rsidRPr="00287DB7">
        <w:rPr>
          <w:b/>
          <w:bCs/>
        </w:rPr>
        <w:lastRenderedPageBreak/>
        <w:t>Bild</w:t>
      </w:r>
    </w:p>
    <w:p w14:paraId="5188ECF6" w14:textId="7F5C2D7D" w:rsidR="00287DB7" w:rsidRDefault="00287DB7" w:rsidP="00363A10">
      <w:r>
        <w:rPr>
          <w:noProof/>
          <w:color w:val="FF0000"/>
          <w:sz w:val="20"/>
        </w:rPr>
        <w:drawing>
          <wp:inline distT="0" distB="0" distL="0" distR="0" wp14:anchorId="0E4A1D62" wp14:editId="4C55ED93">
            <wp:extent cx="3124200" cy="17010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27202" cy="1702681"/>
                    </a:xfrm>
                    <a:prstGeom prst="rect">
                      <a:avLst/>
                    </a:prstGeom>
                    <a:noFill/>
                    <a:ln>
                      <a:noFill/>
                    </a:ln>
                  </pic:spPr>
                </pic:pic>
              </a:graphicData>
            </a:graphic>
          </wp:inline>
        </w:drawing>
      </w:r>
    </w:p>
    <w:p w14:paraId="4E465053" w14:textId="6629FD6A" w:rsidR="00287DB7" w:rsidRDefault="00287DB7" w:rsidP="00363A10">
      <w:r>
        <w:t xml:space="preserve">Bildlegende: Pionierin in den Bergen: Solaranlage </w:t>
      </w:r>
      <w:proofErr w:type="spellStart"/>
      <w:r>
        <w:t>Caischavedra</w:t>
      </w:r>
      <w:proofErr w:type="spellEnd"/>
      <w:r>
        <w:t xml:space="preserve"> in Graubünden.</w:t>
      </w:r>
    </w:p>
    <w:p w14:paraId="34F35952" w14:textId="77777777" w:rsidR="00287DB7" w:rsidRPr="00E538E3" w:rsidRDefault="00287DB7" w:rsidP="00363A10"/>
    <w:p w14:paraId="1E5E0EFB" w14:textId="0E28AF11" w:rsidR="00F3284D" w:rsidRPr="00982136" w:rsidRDefault="00F3284D" w:rsidP="009568D0">
      <w:pPr>
        <w:ind w:right="-257"/>
        <w:rPr>
          <w:b/>
          <w:noProof/>
        </w:rPr>
      </w:pPr>
      <w:r w:rsidRPr="00982136">
        <w:rPr>
          <w:b/>
          <w:noProof/>
        </w:rPr>
        <w:t>Kontakt</w:t>
      </w:r>
      <w:r w:rsidR="00F1751A" w:rsidRPr="00982136">
        <w:rPr>
          <w:b/>
          <w:noProof/>
        </w:rPr>
        <w:t>e</w:t>
      </w:r>
    </w:p>
    <w:p w14:paraId="4025E4FD" w14:textId="73510D2C" w:rsidR="00363A10" w:rsidRPr="00287DB7" w:rsidRDefault="00287DB7" w:rsidP="009568D0">
      <w:pPr>
        <w:ind w:right="-257"/>
        <w:rPr>
          <w:noProof/>
        </w:rPr>
      </w:pPr>
      <w:r w:rsidRPr="00287DB7">
        <w:rPr>
          <w:noProof/>
        </w:rPr>
        <w:t>Christof Bucher, Leit</w:t>
      </w:r>
      <w:r>
        <w:rPr>
          <w:noProof/>
        </w:rPr>
        <w:t>er Labor für Photovoltaiksysteme, Berner Fachhochschule</w:t>
      </w:r>
      <w:r w:rsidR="00D00673" w:rsidRPr="00287DB7">
        <w:rPr>
          <w:noProof/>
        </w:rPr>
        <w:t xml:space="preserve">, </w:t>
      </w:r>
      <w:hyperlink r:id="rId11" w:history="1">
        <w:r w:rsidRPr="007E65F5">
          <w:rPr>
            <w:rStyle w:val="Hyperlink"/>
          </w:rPr>
          <w:t>christof.bucher@bfh.ch</w:t>
        </w:r>
      </w:hyperlink>
      <w:r w:rsidR="00D00673" w:rsidRPr="00287DB7">
        <w:rPr>
          <w:noProof/>
        </w:rPr>
        <w:t xml:space="preserve">, +41 </w:t>
      </w:r>
      <w:r>
        <w:rPr>
          <w:noProof/>
        </w:rPr>
        <w:t>34 426 69 08</w:t>
      </w:r>
    </w:p>
    <w:p w14:paraId="10CDCB82" w14:textId="77777777" w:rsidR="005B35EC" w:rsidRPr="00287DB7" w:rsidRDefault="005B35EC" w:rsidP="009568D0">
      <w:pPr>
        <w:ind w:right="-257"/>
        <w:rPr>
          <w:noProof/>
        </w:rPr>
      </w:pPr>
    </w:p>
    <w:p w14:paraId="29AD8DAB" w14:textId="68E6B1A0" w:rsidR="00005D15" w:rsidRDefault="00287DB7" w:rsidP="009568D0">
      <w:pPr>
        <w:ind w:right="-257"/>
        <w:rPr>
          <w:noProof/>
        </w:rPr>
      </w:pPr>
      <w:r>
        <w:rPr>
          <w:noProof/>
        </w:rPr>
        <w:t>Beatrice Saurer</w:t>
      </w:r>
      <w:r w:rsidR="00F3284D" w:rsidRPr="00A35154">
        <w:rPr>
          <w:noProof/>
        </w:rPr>
        <w:t>, Kommunikation/PR, Berner Fachhochschule, Technik und Informatik,</w:t>
      </w:r>
      <w:r w:rsidR="00F3284D">
        <w:rPr>
          <w:noProof/>
        </w:rPr>
        <w:t xml:space="preserve"> </w:t>
      </w:r>
      <w:hyperlink r:id="rId12" w:history="1">
        <w:r w:rsidRPr="007E65F5">
          <w:rPr>
            <w:rStyle w:val="Hyperlink"/>
          </w:rPr>
          <w:t>beatrice.saurer@bfh.ch</w:t>
        </w:r>
      </w:hyperlink>
      <w:r w:rsidR="00F3284D">
        <w:rPr>
          <w:noProof/>
        </w:rPr>
        <w:t>,</w:t>
      </w:r>
      <w:r w:rsidR="00F3284D" w:rsidRPr="00A35154">
        <w:rPr>
          <w:noProof/>
        </w:rPr>
        <w:t xml:space="preserve"> +41 </w:t>
      </w:r>
      <w:r>
        <w:rPr>
          <w:noProof/>
        </w:rPr>
        <w:t>32 321 62 33</w:t>
      </w:r>
    </w:p>
    <w:sectPr w:rsidR="00005D15" w:rsidSect="00B04686">
      <w:headerReference w:type="default" r:id="rId13"/>
      <w:headerReference w:type="first" r:id="rId14"/>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BFE" w14:textId="77777777" w:rsidR="00287DB7"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287DB7"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6A2A3131" w14:textId="77777777" w:rsidR="00287DB7"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9BA" w14:textId="77777777" w:rsidR="00287DB7"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287DB7"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0AE306C6" w14:textId="77777777" w:rsidR="00BC4B0E" w:rsidRDefault="00163B5F" w:rsidP="001F1B9C">
                                <w:pPr>
                                  <w:pStyle w:val="Kopfzeile"/>
                                </w:pPr>
                                <w:r>
                                  <w:t>Technik und Informatik</w:t>
                                </w:r>
                              </w:p>
                              <w:p w14:paraId="70BFFAAA" w14:textId="48FD06A9" w:rsidR="00BC4B0E" w:rsidRDefault="00BC4B0E" w:rsidP="001F1B9C">
                                <w:pPr>
                                  <w:pStyle w:val="Kopfzeile"/>
                                </w:pPr>
                                <w:r>
                                  <w:t>Mediendienst</w:t>
                                </w:r>
                              </w:p>
                            </w:tc>
                          </w:tr>
                          <w:tr w:rsidR="00F248F0" w14:paraId="6F9E5E9D" w14:textId="77777777" w:rsidTr="00646111">
                            <w:tc>
                              <w:tcPr>
                                <w:tcW w:w="3249" w:type="dxa"/>
                                <w:tcMar>
                                  <w:bottom w:w="90" w:type="dxa"/>
                                </w:tcMar>
                              </w:tcPr>
                              <w:p w14:paraId="750D5DF1" w14:textId="77777777" w:rsidR="00287DB7" w:rsidRDefault="00163B5F" w:rsidP="001F1B9C">
                                <w:pPr>
                                  <w:pStyle w:val="Kopfzeile"/>
                                </w:pPr>
                                <w:r>
                                  <w:t>Postfach</w:t>
                                </w:r>
                              </w:p>
                              <w:p w14:paraId="1CD9EE79" w14:textId="77777777" w:rsidR="00287DB7" w:rsidRDefault="00163B5F" w:rsidP="00D10007">
                                <w:pPr>
                                  <w:pStyle w:val="Kopfzeile"/>
                                </w:pPr>
                                <w:r>
                                  <w:t>2501 Biel</w:t>
                                </w:r>
                              </w:p>
                            </w:tc>
                          </w:tr>
                          <w:tr w:rsidR="00F248F0" w14:paraId="10099E30" w14:textId="77777777" w:rsidTr="00646111">
                            <w:tc>
                              <w:tcPr>
                                <w:tcW w:w="3249" w:type="dxa"/>
                                <w:tcMar>
                                  <w:bottom w:w="90" w:type="dxa"/>
                                </w:tcMar>
                              </w:tcPr>
                              <w:p w14:paraId="29A091E4" w14:textId="7E9B7005" w:rsidR="00287DB7" w:rsidRDefault="00163B5F" w:rsidP="00D10007">
                                <w:pPr>
                                  <w:pStyle w:val="Kopfzeile"/>
                                </w:pPr>
                                <w:r>
                                  <w:t>Telefon 032 3</w:t>
                                </w:r>
                                <w:r w:rsidR="00BC4B0E">
                                  <w:t>21 62 33</w:t>
                                </w:r>
                              </w:p>
                            </w:tc>
                          </w:tr>
                          <w:tr w:rsidR="00F248F0" w14:paraId="539AD738" w14:textId="77777777" w:rsidTr="00646111">
                            <w:tc>
                              <w:tcPr>
                                <w:tcW w:w="3249" w:type="dxa"/>
                                <w:tcMar>
                                  <w:bottom w:w="90" w:type="dxa"/>
                                </w:tcMar>
                              </w:tcPr>
                              <w:p w14:paraId="5C06606B" w14:textId="77777777" w:rsidR="00287DB7" w:rsidRDefault="00163B5F" w:rsidP="001F1B9C">
                                <w:pPr>
                                  <w:pStyle w:val="Kopfzeile"/>
                                </w:pPr>
                                <w:r>
                                  <w:t>mediendienst.ti@bfh.ch</w:t>
                                </w:r>
                              </w:p>
                              <w:p w14:paraId="7BADBF8F" w14:textId="77777777" w:rsidR="00287DB7" w:rsidRDefault="00163B5F" w:rsidP="001F1B9C">
                                <w:pPr>
                                  <w:pStyle w:val="Kopfzeile"/>
                                </w:pPr>
                                <w:r>
                                  <w:t>bfh.ch/</w:t>
                                </w:r>
                                <w:proofErr w:type="spellStart"/>
                                <w:r>
                                  <w:t>ti</w:t>
                                </w:r>
                                <w:proofErr w:type="spellEnd"/>
                              </w:p>
                            </w:tc>
                          </w:tr>
                        </w:tbl>
                        <w:p w14:paraId="763F6C5D" w14:textId="77777777" w:rsidR="00287DB7" w:rsidRDefault="00287DB7"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287DB7"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0AE306C6" w14:textId="77777777" w:rsidR="00BC4B0E" w:rsidRDefault="00163B5F" w:rsidP="001F1B9C">
                          <w:pPr>
                            <w:pStyle w:val="Kopfzeile"/>
                          </w:pPr>
                          <w:r>
                            <w:t>Technik und Informatik</w:t>
                          </w:r>
                        </w:p>
                        <w:p w14:paraId="70BFFAAA" w14:textId="48FD06A9" w:rsidR="00BC4B0E" w:rsidRDefault="00BC4B0E" w:rsidP="001F1B9C">
                          <w:pPr>
                            <w:pStyle w:val="Kopfzeile"/>
                          </w:pPr>
                          <w:r>
                            <w:t>Mediendienst</w:t>
                          </w:r>
                        </w:p>
                      </w:tc>
                    </w:tr>
                    <w:tr w:rsidR="00F248F0" w14:paraId="6F9E5E9D" w14:textId="77777777" w:rsidTr="00646111">
                      <w:tc>
                        <w:tcPr>
                          <w:tcW w:w="3249" w:type="dxa"/>
                          <w:tcMar>
                            <w:bottom w:w="90" w:type="dxa"/>
                          </w:tcMar>
                        </w:tcPr>
                        <w:p w14:paraId="750D5DF1" w14:textId="77777777" w:rsidR="00287DB7" w:rsidRDefault="00163B5F" w:rsidP="001F1B9C">
                          <w:pPr>
                            <w:pStyle w:val="Kopfzeile"/>
                          </w:pPr>
                          <w:r>
                            <w:t>Postfach</w:t>
                          </w:r>
                        </w:p>
                        <w:p w14:paraId="1CD9EE79" w14:textId="77777777" w:rsidR="00287DB7" w:rsidRDefault="00163B5F" w:rsidP="00D10007">
                          <w:pPr>
                            <w:pStyle w:val="Kopfzeile"/>
                          </w:pPr>
                          <w:r>
                            <w:t>2501 Biel</w:t>
                          </w:r>
                        </w:p>
                      </w:tc>
                    </w:tr>
                    <w:tr w:rsidR="00F248F0" w14:paraId="10099E30" w14:textId="77777777" w:rsidTr="00646111">
                      <w:tc>
                        <w:tcPr>
                          <w:tcW w:w="3249" w:type="dxa"/>
                          <w:tcMar>
                            <w:bottom w:w="90" w:type="dxa"/>
                          </w:tcMar>
                        </w:tcPr>
                        <w:p w14:paraId="29A091E4" w14:textId="7E9B7005" w:rsidR="00287DB7" w:rsidRDefault="00163B5F" w:rsidP="00D10007">
                          <w:pPr>
                            <w:pStyle w:val="Kopfzeile"/>
                          </w:pPr>
                          <w:r>
                            <w:t>Telefon 032 3</w:t>
                          </w:r>
                          <w:r w:rsidR="00BC4B0E">
                            <w:t>21 62 33</w:t>
                          </w:r>
                        </w:p>
                      </w:tc>
                    </w:tr>
                    <w:tr w:rsidR="00F248F0" w14:paraId="539AD738" w14:textId="77777777" w:rsidTr="00646111">
                      <w:tc>
                        <w:tcPr>
                          <w:tcW w:w="3249" w:type="dxa"/>
                          <w:tcMar>
                            <w:bottom w:w="90" w:type="dxa"/>
                          </w:tcMar>
                        </w:tcPr>
                        <w:p w14:paraId="5C06606B" w14:textId="77777777" w:rsidR="00287DB7" w:rsidRDefault="00163B5F" w:rsidP="001F1B9C">
                          <w:pPr>
                            <w:pStyle w:val="Kopfzeile"/>
                          </w:pPr>
                          <w:r>
                            <w:t>mediendienst.ti@bfh.ch</w:t>
                          </w:r>
                        </w:p>
                        <w:p w14:paraId="7BADBF8F" w14:textId="77777777" w:rsidR="00287DB7" w:rsidRDefault="00163B5F" w:rsidP="001F1B9C">
                          <w:pPr>
                            <w:pStyle w:val="Kopfzeile"/>
                          </w:pPr>
                          <w:r>
                            <w:t>bfh.ch/</w:t>
                          </w:r>
                          <w:proofErr w:type="spellStart"/>
                          <w:r>
                            <w:t>ti</w:t>
                          </w:r>
                          <w:proofErr w:type="spellEnd"/>
                        </w:p>
                      </w:tc>
                    </w:tr>
                  </w:tbl>
                  <w:p w14:paraId="763F6C5D" w14:textId="77777777" w:rsidR="00287DB7" w:rsidRDefault="00287DB7"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361D82"/>
    <w:multiLevelType w:val="multilevel"/>
    <w:tmpl w:val="6FA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10"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47681573">
    <w:abstractNumId w:val="4"/>
  </w:num>
  <w:num w:numId="2" w16cid:durableId="289673658">
    <w:abstractNumId w:val="4"/>
  </w:num>
  <w:num w:numId="3" w16cid:durableId="1631978478">
    <w:abstractNumId w:val="3"/>
  </w:num>
  <w:num w:numId="4" w16cid:durableId="605622142">
    <w:abstractNumId w:val="3"/>
  </w:num>
  <w:num w:numId="5" w16cid:durableId="845050239">
    <w:abstractNumId w:val="2"/>
  </w:num>
  <w:num w:numId="6" w16cid:durableId="1366061958">
    <w:abstractNumId w:val="2"/>
  </w:num>
  <w:num w:numId="7" w16cid:durableId="16545402">
    <w:abstractNumId w:val="1"/>
  </w:num>
  <w:num w:numId="8" w16cid:durableId="1273585170">
    <w:abstractNumId w:val="1"/>
  </w:num>
  <w:num w:numId="9" w16cid:durableId="1506166026">
    <w:abstractNumId w:val="0"/>
  </w:num>
  <w:num w:numId="10" w16cid:durableId="1975520686">
    <w:abstractNumId w:val="0"/>
  </w:num>
  <w:num w:numId="11" w16cid:durableId="366950098">
    <w:abstractNumId w:val="9"/>
  </w:num>
  <w:num w:numId="12" w16cid:durableId="197279565">
    <w:abstractNumId w:val="8"/>
  </w:num>
  <w:num w:numId="13" w16cid:durableId="220946983">
    <w:abstractNumId w:val="8"/>
  </w:num>
  <w:num w:numId="14" w16cid:durableId="599223655">
    <w:abstractNumId w:val="8"/>
  </w:num>
  <w:num w:numId="15" w16cid:durableId="1534071971">
    <w:abstractNumId w:val="8"/>
  </w:num>
  <w:num w:numId="16" w16cid:durableId="1230532476">
    <w:abstractNumId w:val="8"/>
  </w:num>
  <w:num w:numId="17" w16cid:durableId="665863669">
    <w:abstractNumId w:val="12"/>
  </w:num>
  <w:num w:numId="18" w16cid:durableId="1231303869">
    <w:abstractNumId w:val="11"/>
  </w:num>
  <w:num w:numId="19" w16cid:durableId="1269511009">
    <w:abstractNumId w:val="10"/>
  </w:num>
  <w:num w:numId="20" w16cid:durableId="1308122462">
    <w:abstractNumId w:val="5"/>
  </w:num>
  <w:num w:numId="21" w16cid:durableId="1287354547">
    <w:abstractNumId w:val="13"/>
  </w:num>
  <w:num w:numId="22" w16cid:durableId="1565096402">
    <w:abstractNumId w:val="6"/>
  </w:num>
  <w:num w:numId="23" w16cid:durableId="1524126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05D15"/>
    <w:rsid w:val="000126FD"/>
    <w:rsid w:val="00014D15"/>
    <w:rsid w:val="00016C64"/>
    <w:rsid w:val="00017D43"/>
    <w:rsid w:val="00026C91"/>
    <w:rsid w:val="00030D9E"/>
    <w:rsid w:val="00052529"/>
    <w:rsid w:val="00052AFE"/>
    <w:rsid w:val="000715A4"/>
    <w:rsid w:val="000812BC"/>
    <w:rsid w:val="000A75D6"/>
    <w:rsid w:val="000C0A1B"/>
    <w:rsid w:val="000E1803"/>
    <w:rsid w:val="00104B68"/>
    <w:rsid w:val="00116D34"/>
    <w:rsid w:val="00134419"/>
    <w:rsid w:val="001408DA"/>
    <w:rsid w:val="00144B55"/>
    <w:rsid w:val="00152510"/>
    <w:rsid w:val="00163B5F"/>
    <w:rsid w:val="0016756E"/>
    <w:rsid w:val="00167E0C"/>
    <w:rsid w:val="00171DD7"/>
    <w:rsid w:val="00173D00"/>
    <w:rsid w:val="00196AB0"/>
    <w:rsid w:val="001A6F81"/>
    <w:rsid w:val="001B6A87"/>
    <w:rsid w:val="001C32BF"/>
    <w:rsid w:val="001C4F1F"/>
    <w:rsid w:val="001D40D2"/>
    <w:rsid w:val="001E39F8"/>
    <w:rsid w:val="002069B1"/>
    <w:rsid w:val="00241948"/>
    <w:rsid w:val="00264036"/>
    <w:rsid w:val="00274255"/>
    <w:rsid w:val="00275C43"/>
    <w:rsid w:val="00284DC7"/>
    <w:rsid w:val="00287DB7"/>
    <w:rsid w:val="002C41AA"/>
    <w:rsid w:val="002C67D8"/>
    <w:rsid w:val="00310490"/>
    <w:rsid w:val="00346602"/>
    <w:rsid w:val="00363277"/>
    <w:rsid w:val="00363A10"/>
    <w:rsid w:val="0038685E"/>
    <w:rsid w:val="003B556B"/>
    <w:rsid w:val="003C75D0"/>
    <w:rsid w:val="003D7FF7"/>
    <w:rsid w:val="00403A53"/>
    <w:rsid w:val="00411DF0"/>
    <w:rsid w:val="00435340"/>
    <w:rsid w:val="00452620"/>
    <w:rsid w:val="00452C49"/>
    <w:rsid w:val="004752BD"/>
    <w:rsid w:val="00477A0A"/>
    <w:rsid w:val="004A61B0"/>
    <w:rsid w:val="004B144B"/>
    <w:rsid w:val="004C711A"/>
    <w:rsid w:val="004D62AC"/>
    <w:rsid w:val="00505E8B"/>
    <w:rsid w:val="00511362"/>
    <w:rsid w:val="0053044C"/>
    <w:rsid w:val="005618AC"/>
    <w:rsid w:val="005B35EC"/>
    <w:rsid w:val="005F109B"/>
    <w:rsid w:val="00631B48"/>
    <w:rsid w:val="00633E08"/>
    <w:rsid w:val="00641B62"/>
    <w:rsid w:val="0064215F"/>
    <w:rsid w:val="00644E7D"/>
    <w:rsid w:val="00654146"/>
    <w:rsid w:val="006563C5"/>
    <w:rsid w:val="00667C35"/>
    <w:rsid w:val="006A389E"/>
    <w:rsid w:val="006B15F7"/>
    <w:rsid w:val="006B2378"/>
    <w:rsid w:val="006F4400"/>
    <w:rsid w:val="007041F8"/>
    <w:rsid w:val="007065C6"/>
    <w:rsid w:val="00711890"/>
    <w:rsid w:val="007227DB"/>
    <w:rsid w:val="007358A7"/>
    <w:rsid w:val="007461ED"/>
    <w:rsid w:val="0076260F"/>
    <w:rsid w:val="00790806"/>
    <w:rsid w:val="0079679E"/>
    <w:rsid w:val="007E1822"/>
    <w:rsid w:val="00805D6A"/>
    <w:rsid w:val="00837972"/>
    <w:rsid w:val="00854126"/>
    <w:rsid w:val="00862FC9"/>
    <w:rsid w:val="008821B9"/>
    <w:rsid w:val="00882513"/>
    <w:rsid w:val="0088317E"/>
    <w:rsid w:val="008B0878"/>
    <w:rsid w:val="00905B5C"/>
    <w:rsid w:val="00935683"/>
    <w:rsid w:val="009543F5"/>
    <w:rsid w:val="009568D0"/>
    <w:rsid w:val="0096721F"/>
    <w:rsid w:val="00982136"/>
    <w:rsid w:val="009C0C02"/>
    <w:rsid w:val="009C189D"/>
    <w:rsid w:val="009C2DE3"/>
    <w:rsid w:val="009E3929"/>
    <w:rsid w:val="00A22EB4"/>
    <w:rsid w:val="00A310F3"/>
    <w:rsid w:val="00A47BAB"/>
    <w:rsid w:val="00A51FC0"/>
    <w:rsid w:val="00A57328"/>
    <w:rsid w:val="00A778FC"/>
    <w:rsid w:val="00AA0C14"/>
    <w:rsid w:val="00AB33E1"/>
    <w:rsid w:val="00B028F2"/>
    <w:rsid w:val="00B10700"/>
    <w:rsid w:val="00B310FA"/>
    <w:rsid w:val="00B91AF5"/>
    <w:rsid w:val="00BA722D"/>
    <w:rsid w:val="00BB42BC"/>
    <w:rsid w:val="00BC4B0E"/>
    <w:rsid w:val="00C00C6A"/>
    <w:rsid w:val="00C47CEE"/>
    <w:rsid w:val="00C6196E"/>
    <w:rsid w:val="00C70817"/>
    <w:rsid w:val="00C826EF"/>
    <w:rsid w:val="00C9238A"/>
    <w:rsid w:val="00CA0F2D"/>
    <w:rsid w:val="00CC0B49"/>
    <w:rsid w:val="00CC5A69"/>
    <w:rsid w:val="00CE6D5F"/>
    <w:rsid w:val="00D00673"/>
    <w:rsid w:val="00D0481C"/>
    <w:rsid w:val="00D141AA"/>
    <w:rsid w:val="00D53ACF"/>
    <w:rsid w:val="00D56BA9"/>
    <w:rsid w:val="00D63E0F"/>
    <w:rsid w:val="00D6484A"/>
    <w:rsid w:val="00D74EC7"/>
    <w:rsid w:val="00D81398"/>
    <w:rsid w:val="00D86894"/>
    <w:rsid w:val="00D951BE"/>
    <w:rsid w:val="00DA0A34"/>
    <w:rsid w:val="00DA214A"/>
    <w:rsid w:val="00DD0251"/>
    <w:rsid w:val="00DD17BA"/>
    <w:rsid w:val="00DD574D"/>
    <w:rsid w:val="00DD5CEB"/>
    <w:rsid w:val="00DD7AB0"/>
    <w:rsid w:val="00E07FA4"/>
    <w:rsid w:val="00E15E73"/>
    <w:rsid w:val="00E34766"/>
    <w:rsid w:val="00E82C3D"/>
    <w:rsid w:val="00E95DD0"/>
    <w:rsid w:val="00EC440E"/>
    <w:rsid w:val="00EC72C1"/>
    <w:rsid w:val="00ED1219"/>
    <w:rsid w:val="00ED2D58"/>
    <w:rsid w:val="00EE4C3C"/>
    <w:rsid w:val="00EE73ED"/>
    <w:rsid w:val="00F13EF1"/>
    <w:rsid w:val="00F1450B"/>
    <w:rsid w:val="00F1751A"/>
    <w:rsid w:val="00F3284D"/>
    <w:rsid w:val="00F51C18"/>
    <w:rsid w:val="00F60BA9"/>
    <w:rsid w:val="00F6391C"/>
    <w:rsid w:val="00F95622"/>
    <w:rsid w:val="00FB6AD5"/>
    <w:rsid w:val="00FD1BFB"/>
    <w:rsid w:val="51AE8043"/>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2622">
      <w:bodyDiv w:val="1"/>
      <w:marLeft w:val="0"/>
      <w:marRight w:val="0"/>
      <w:marTop w:val="0"/>
      <w:marBottom w:val="0"/>
      <w:divBdr>
        <w:top w:val="none" w:sz="0" w:space="0" w:color="auto"/>
        <w:left w:val="none" w:sz="0" w:space="0" w:color="auto"/>
        <w:bottom w:val="none" w:sz="0" w:space="0" w:color="auto"/>
        <w:right w:val="none" w:sz="0" w:space="0" w:color="auto"/>
      </w:divBdr>
    </w:div>
    <w:div w:id="283535523">
      <w:bodyDiv w:val="1"/>
      <w:marLeft w:val="0"/>
      <w:marRight w:val="0"/>
      <w:marTop w:val="0"/>
      <w:marBottom w:val="0"/>
      <w:divBdr>
        <w:top w:val="none" w:sz="0" w:space="0" w:color="auto"/>
        <w:left w:val="none" w:sz="0" w:space="0" w:color="auto"/>
        <w:bottom w:val="none" w:sz="0" w:space="0" w:color="auto"/>
        <w:right w:val="none" w:sz="0" w:space="0" w:color="auto"/>
      </w:divBdr>
      <w:divsChild>
        <w:div w:id="1339238887">
          <w:marLeft w:val="0"/>
          <w:marRight w:val="0"/>
          <w:marTop w:val="0"/>
          <w:marBottom w:val="0"/>
          <w:divBdr>
            <w:top w:val="none" w:sz="0" w:space="0" w:color="auto"/>
            <w:left w:val="none" w:sz="0" w:space="0" w:color="auto"/>
            <w:bottom w:val="none" w:sz="0" w:space="0" w:color="auto"/>
            <w:right w:val="none" w:sz="0" w:space="0" w:color="auto"/>
          </w:divBdr>
        </w:div>
      </w:divsChild>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24770261">
      <w:bodyDiv w:val="1"/>
      <w:marLeft w:val="0"/>
      <w:marRight w:val="0"/>
      <w:marTop w:val="0"/>
      <w:marBottom w:val="0"/>
      <w:divBdr>
        <w:top w:val="none" w:sz="0" w:space="0" w:color="auto"/>
        <w:left w:val="none" w:sz="0" w:space="0" w:color="auto"/>
        <w:bottom w:val="none" w:sz="0" w:space="0" w:color="auto"/>
        <w:right w:val="none" w:sz="0" w:space="0" w:color="auto"/>
      </w:divBdr>
    </w:div>
    <w:div w:id="674841854">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 w:id="1232932531">
      <w:bodyDiv w:val="1"/>
      <w:marLeft w:val="0"/>
      <w:marRight w:val="0"/>
      <w:marTop w:val="0"/>
      <w:marBottom w:val="0"/>
      <w:divBdr>
        <w:top w:val="none" w:sz="0" w:space="0" w:color="auto"/>
        <w:left w:val="none" w:sz="0" w:space="0" w:color="auto"/>
        <w:bottom w:val="none" w:sz="0" w:space="0" w:color="auto"/>
        <w:right w:val="none" w:sz="0" w:space="0" w:color="auto"/>
      </w:divBdr>
    </w:div>
    <w:div w:id="14631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ine-pv.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trice.saurer@bfh.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f.bucher@bfh.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png@01DACA17.059D62B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6B38-B7B3-4C81-836F-309DD6C2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4</cp:revision>
  <dcterms:created xsi:type="dcterms:W3CDTF">2024-07-15T15:36:00Z</dcterms:created>
  <dcterms:modified xsi:type="dcterms:W3CDTF">2024-07-16T10:31:00Z</dcterms:modified>
</cp:coreProperties>
</file>