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56" w:rsidRPr="00242E7B" w:rsidRDefault="00017956" w:rsidP="00357B9C">
      <w:pPr>
        <w:pStyle w:val="StandardWeb"/>
        <w:spacing w:before="0" w:beforeAutospacing="0" w:after="0" w:afterAutospacing="0" w:line="300" w:lineRule="atLeast"/>
        <w:ind w:right="-993"/>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357B9C">
        <w:rPr>
          <w:rFonts w:ascii="Arial" w:hAnsi="Arial" w:cs="Arial"/>
          <w:color w:val="808080"/>
          <w:sz w:val="16"/>
          <w:szCs w:val="16"/>
        </w:rPr>
        <w:t>Technik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357B9C">
        <w:rPr>
          <w:rFonts w:ascii="Arial" w:hAnsi="Arial" w:cs="Arial"/>
          <w:color w:val="808080"/>
          <w:sz w:val="16"/>
          <w:szCs w:val="16"/>
        </w:rPr>
        <w:t>10</w:t>
      </w:r>
      <w:r w:rsidR="0023643E" w:rsidRPr="00242E7B">
        <w:rPr>
          <w:rFonts w:ascii="Arial" w:hAnsi="Arial" w:cs="Arial"/>
          <w:color w:val="808080"/>
          <w:sz w:val="16"/>
          <w:szCs w:val="16"/>
        </w:rPr>
        <w:t>.0</w:t>
      </w:r>
      <w:r w:rsidR="00357B9C">
        <w:rPr>
          <w:rFonts w:ascii="Arial" w:hAnsi="Arial" w:cs="Arial"/>
          <w:color w:val="808080"/>
          <w:sz w:val="16"/>
          <w:szCs w:val="16"/>
        </w:rPr>
        <w:t>1</w:t>
      </w:r>
      <w:r w:rsidR="0023643E" w:rsidRPr="00242E7B">
        <w:rPr>
          <w:rFonts w:ascii="Arial" w:hAnsi="Arial" w:cs="Arial"/>
          <w:color w:val="808080"/>
          <w:sz w:val="16"/>
          <w:szCs w:val="16"/>
        </w:rPr>
        <w:t>.20</w:t>
      </w:r>
      <w:r w:rsidR="00357B9C">
        <w:rPr>
          <w:rFonts w:ascii="Arial" w:hAnsi="Arial" w:cs="Arial"/>
          <w:color w:val="808080"/>
          <w:sz w:val="16"/>
          <w:szCs w:val="16"/>
        </w:rPr>
        <w:t>23</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unter: www.der-pressedienst.de</w:t>
      </w:r>
      <w:r w:rsidR="00357B9C">
        <w:rPr>
          <w:rFonts w:ascii="Arial" w:hAnsi="Arial" w:cs="Arial"/>
          <w:color w:val="808080"/>
          <w:sz w:val="16"/>
          <w:szCs w:val="16"/>
        </w:rPr>
        <w:t>/technik</w:t>
      </w:r>
    </w:p>
    <w:p w:rsidR="00017956" w:rsidRPr="00242E7B" w:rsidRDefault="00017956" w:rsidP="007742C1">
      <w:pPr>
        <w:pStyle w:val="Textkrper"/>
        <w:spacing w:line="300" w:lineRule="atLeast"/>
        <w:ind w:right="16"/>
        <w:rPr>
          <w:rFonts w:ascii="Arial" w:hAnsi="Arial" w:cs="Arial"/>
          <w:b/>
          <w:bCs/>
          <w:color w:val="808080"/>
          <w:sz w:val="28"/>
          <w:szCs w:val="28"/>
          <w:lang w:val="de-DE"/>
        </w:rPr>
      </w:pPr>
    </w:p>
    <w:p w:rsidR="00290A9B" w:rsidRPr="00242E7B" w:rsidRDefault="00290A9B" w:rsidP="00290A9B">
      <w:pPr>
        <w:pStyle w:val="Textkrper"/>
        <w:spacing w:line="300" w:lineRule="atLeast"/>
        <w:ind w:right="16"/>
        <w:rPr>
          <w:rFonts w:ascii="Arial" w:hAnsi="Arial" w:cs="Arial"/>
          <w:b/>
          <w:bCs/>
          <w:sz w:val="28"/>
          <w:szCs w:val="28"/>
          <w:lang w:val="de-DE"/>
        </w:rPr>
      </w:pPr>
    </w:p>
    <w:p w:rsidR="00357B9C" w:rsidRPr="00357B9C" w:rsidRDefault="00357B9C" w:rsidP="00357B9C">
      <w:pPr>
        <w:spacing w:line="253" w:lineRule="atLeast"/>
        <w:rPr>
          <w:rFonts w:ascii="Calibri" w:hAnsi="Calibri" w:cs="Calibri"/>
          <w:b/>
          <w:bCs/>
          <w:color w:val="000000"/>
          <w:sz w:val="32"/>
          <w:szCs w:val="32"/>
        </w:rPr>
      </w:pPr>
      <w:r w:rsidRPr="00357B9C">
        <w:rPr>
          <w:rFonts w:ascii="Calibri" w:hAnsi="Calibri" w:cs="Calibri"/>
          <w:b/>
          <w:bCs/>
          <w:color w:val="000000"/>
          <w:sz w:val="32"/>
          <w:szCs w:val="32"/>
        </w:rPr>
        <w:t xml:space="preserve">Die Carl Stahl Firmengruppe wappnet sich für </w:t>
      </w:r>
      <w:r>
        <w:rPr>
          <w:rFonts w:ascii="Calibri" w:hAnsi="Calibri" w:cs="Calibri"/>
          <w:b/>
          <w:bCs/>
          <w:color w:val="000000"/>
          <w:sz w:val="32"/>
          <w:szCs w:val="32"/>
        </w:rPr>
        <w:br/>
      </w:r>
      <w:r w:rsidRPr="00357B9C">
        <w:rPr>
          <w:rFonts w:ascii="Calibri" w:hAnsi="Calibri" w:cs="Calibri"/>
          <w:b/>
          <w:bCs/>
          <w:color w:val="000000"/>
          <w:sz w:val="32"/>
          <w:szCs w:val="32"/>
        </w:rPr>
        <w:t>die Zukunft</w:t>
      </w:r>
    </w:p>
    <w:p w:rsidR="00290A9B" w:rsidRPr="00357B9C" w:rsidRDefault="00290A9B" w:rsidP="00290A9B">
      <w:pPr>
        <w:pStyle w:val="Textkrper"/>
        <w:spacing w:line="300" w:lineRule="atLeast"/>
        <w:ind w:right="16"/>
        <w:rPr>
          <w:rFonts w:ascii="Calibri" w:hAnsi="Calibri" w:cs="Calibri"/>
          <w:bCs/>
          <w:sz w:val="22"/>
          <w:szCs w:val="22"/>
          <w:lang w:val="de-DE"/>
        </w:rPr>
      </w:pPr>
    </w:p>
    <w:p w:rsidR="00357B9C" w:rsidRPr="00357B9C" w:rsidRDefault="00357B9C" w:rsidP="00357B9C">
      <w:pPr>
        <w:spacing w:line="253" w:lineRule="atLeast"/>
        <w:rPr>
          <w:rFonts w:ascii="Calibri" w:hAnsi="Calibri" w:cs="Calibri"/>
          <w:b/>
          <w:bCs/>
          <w:color w:val="000000"/>
          <w:szCs w:val="22"/>
        </w:rPr>
      </w:pPr>
      <w:r w:rsidRPr="00357B9C">
        <w:rPr>
          <w:rFonts w:ascii="Calibri" w:hAnsi="Calibri" w:cs="Calibri"/>
          <w:b/>
          <w:bCs/>
          <w:color w:val="000000"/>
          <w:szCs w:val="22"/>
        </w:rPr>
        <w:t xml:space="preserve">Das im Jahr 1880 aus dem Seiler-Handwerk entstandene Familienunternehmen Carl Stahl, mit Sitz in Süßen, stellt mit einer neuen, nachfolgefähigen Struktur die Weichen für seine Zukunft. Die Unternehmensgruppe unterhält inzwischen 66 Standorte in 9 Beteiligungen. Diese beschäftigen sich </w:t>
      </w:r>
      <w:r w:rsidRPr="00357B9C">
        <w:rPr>
          <w:rFonts w:ascii="Calibri" w:hAnsi="Calibri" w:cs="Calibri"/>
          <w:b/>
          <w:bCs/>
          <w:szCs w:val="22"/>
        </w:rPr>
        <w:t>heute überwiegend mit dem Heben von Lasten nebst dazugehöriger Dienstleistungen. Investiert wird aber auch in angrenzende Branchen.</w:t>
      </w:r>
    </w:p>
    <w:p w:rsidR="00357B9C" w:rsidRPr="00357B9C" w:rsidRDefault="00357B9C" w:rsidP="00357B9C">
      <w:pPr>
        <w:spacing w:line="253" w:lineRule="atLeast"/>
        <w:rPr>
          <w:rFonts w:ascii="Calibri" w:hAnsi="Calibri" w:cs="Calibri"/>
          <w:color w:val="000000"/>
          <w:szCs w:val="22"/>
        </w:rPr>
      </w:pPr>
      <w:r w:rsidRPr="00357B9C">
        <w:rPr>
          <w:rFonts w:ascii="Calibri" w:hAnsi="Calibri" w:cs="Calibri"/>
          <w:color w:val="000000"/>
          <w:szCs w:val="22"/>
        </w:rPr>
        <w:t> </w:t>
      </w:r>
    </w:p>
    <w:p w:rsidR="00357B9C" w:rsidRPr="00357B9C" w:rsidRDefault="00357B9C" w:rsidP="00357B9C">
      <w:pPr>
        <w:spacing w:line="253" w:lineRule="atLeast"/>
        <w:rPr>
          <w:rFonts w:ascii="Calibri" w:hAnsi="Calibri" w:cs="Calibri"/>
          <w:color w:val="000000"/>
          <w:szCs w:val="22"/>
        </w:rPr>
      </w:pPr>
      <w:r w:rsidRPr="00357B9C">
        <w:rPr>
          <w:rFonts w:ascii="Calibri" w:hAnsi="Calibri" w:cs="Calibri"/>
          <w:color w:val="000000"/>
          <w:szCs w:val="22"/>
        </w:rPr>
        <w:t xml:space="preserve">Familienunternehmen gelten als Rückgrat der deutschen Wirtschaft. Eines der größten Ziele dieser Unternehmen ist die erfolgreiche Gestaltung der Nachfolge. Jedoch gehört gerade der Generationenübergang zu den schwierigsten Herausforderungen eines Familienunternehmens, gilt es, ökonomische (Unternehmen), juristische (Eigentum) und emotionale (Familie) </w:t>
      </w:r>
      <w:proofErr w:type="spellStart"/>
      <w:r w:rsidRPr="00357B9C">
        <w:rPr>
          <w:rFonts w:ascii="Calibri" w:hAnsi="Calibri" w:cs="Calibri"/>
          <w:color w:val="000000"/>
          <w:szCs w:val="22"/>
        </w:rPr>
        <w:t>Logiken</w:t>
      </w:r>
      <w:proofErr w:type="spellEnd"/>
      <w:r w:rsidRPr="00357B9C">
        <w:rPr>
          <w:rFonts w:ascii="Calibri" w:hAnsi="Calibri" w:cs="Calibri"/>
          <w:color w:val="000000"/>
          <w:szCs w:val="22"/>
        </w:rPr>
        <w:t xml:space="preserve"> miteinander zu verknüpfen oder auch gegeneinander aufzuwiegen. Und gerade daran scheitern viele Familienunternehmen häufig.</w:t>
      </w:r>
    </w:p>
    <w:p w:rsidR="00357B9C" w:rsidRPr="00357B9C" w:rsidRDefault="00357B9C" w:rsidP="00357B9C">
      <w:pPr>
        <w:spacing w:line="253" w:lineRule="atLeast"/>
        <w:rPr>
          <w:rFonts w:ascii="Calibri" w:hAnsi="Calibri" w:cs="Calibri"/>
          <w:color w:val="000000"/>
          <w:szCs w:val="22"/>
        </w:rPr>
      </w:pPr>
      <w:r w:rsidRPr="00357B9C">
        <w:rPr>
          <w:rFonts w:ascii="Calibri" w:hAnsi="Calibri" w:cs="Calibri"/>
          <w:color w:val="000000"/>
          <w:szCs w:val="22"/>
        </w:rPr>
        <w:t> </w:t>
      </w:r>
    </w:p>
    <w:p w:rsidR="00357B9C" w:rsidRPr="00357B9C" w:rsidRDefault="00357B9C" w:rsidP="00357B9C">
      <w:pPr>
        <w:spacing w:line="253" w:lineRule="atLeast"/>
        <w:rPr>
          <w:rFonts w:ascii="Calibri" w:hAnsi="Calibri" w:cs="Calibri"/>
          <w:color w:val="000000"/>
          <w:szCs w:val="22"/>
        </w:rPr>
      </w:pPr>
      <w:r w:rsidRPr="00357B9C">
        <w:rPr>
          <w:rFonts w:ascii="Calibri" w:hAnsi="Calibri" w:cs="Calibri"/>
          <w:color w:val="000000"/>
          <w:szCs w:val="22"/>
        </w:rPr>
        <w:t xml:space="preserve">Bewährt hat sich daher das frühzeitige Erschaffen eines Werte- und Strukturfundaments, das neben den unternehmensbezogenen Belangen auch die persönlichen Interessen und Bedürfnisse aller Familienmitglieder berücksichtigt. Die Carl Stahl Firmengruppe bekennt sich in ihrem Selbstverständnis zu ihrer über 140jährigen Geschichte und Struktur als international tätiges Familienunternehmen. Dabei ist das Handeln der Firmengruppe weltweit an ethischen Grundsätzen ausgerichtet. </w:t>
      </w:r>
    </w:p>
    <w:p w:rsidR="00357B9C" w:rsidRPr="00357B9C" w:rsidRDefault="00357B9C" w:rsidP="00357B9C">
      <w:pPr>
        <w:spacing w:line="253" w:lineRule="atLeast"/>
        <w:rPr>
          <w:rFonts w:ascii="Calibri" w:hAnsi="Calibri" w:cs="Calibri"/>
          <w:color w:val="000000"/>
          <w:szCs w:val="22"/>
        </w:rPr>
      </w:pPr>
    </w:p>
    <w:p w:rsidR="00357B9C" w:rsidRPr="00357B9C" w:rsidRDefault="00357B9C" w:rsidP="00357B9C">
      <w:pPr>
        <w:spacing w:line="253" w:lineRule="atLeast"/>
        <w:rPr>
          <w:rFonts w:ascii="Calibri" w:hAnsi="Calibri" w:cs="Calibri"/>
          <w:color w:val="000000"/>
          <w:szCs w:val="22"/>
        </w:rPr>
      </w:pPr>
      <w:r w:rsidRPr="00357B9C">
        <w:rPr>
          <w:rFonts w:ascii="Calibri" w:hAnsi="Calibri" w:cs="Calibri"/>
          <w:color w:val="000000"/>
          <w:szCs w:val="22"/>
        </w:rPr>
        <w:t>Statt nach kurzfristigem Gewinn zu streben, verfolgen die Familienmitglieder das Ziel, langfristigen und nachhaltigen Erfolg zu generieren. Hierfür haben die Familienmitglieder für sich folgendes Wertefundament definiert: Leistung, Toleranz, Bodenständigkeit, Verantwortung und Zusammenhalt. Verantwortliches Verhalten drückt sich für die Unternehmerfamilie Carl Stahl unter anderem in einer verlässlichen Partnerschaft für Mitarbeitende und Zulieferer aus. Ebenso bekennen sich die Familienmitglieder dazu, durch ihr unternehmerisches Tun einen positiven Beitrag für die Gesellschaft zu leisten.</w:t>
      </w:r>
    </w:p>
    <w:p w:rsidR="00357B9C" w:rsidRPr="00357B9C" w:rsidRDefault="00357B9C" w:rsidP="00357B9C">
      <w:pPr>
        <w:spacing w:line="253" w:lineRule="atLeast"/>
        <w:rPr>
          <w:rFonts w:ascii="Calibri" w:hAnsi="Calibri" w:cs="Calibri"/>
          <w:color w:val="000000"/>
          <w:szCs w:val="22"/>
        </w:rPr>
      </w:pPr>
    </w:p>
    <w:p w:rsidR="00357B9C" w:rsidRPr="00357B9C" w:rsidRDefault="00357B9C" w:rsidP="00357B9C">
      <w:pPr>
        <w:shd w:val="clear" w:color="auto" w:fill="FFFFFF"/>
        <w:spacing w:after="300" w:line="253" w:lineRule="atLeast"/>
        <w:rPr>
          <w:rFonts w:ascii="Calibri" w:hAnsi="Calibri" w:cs="Calibri"/>
          <w:color w:val="000000"/>
          <w:szCs w:val="22"/>
        </w:rPr>
      </w:pPr>
      <w:r w:rsidRPr="00357B9C">
        <w:rPr>
          <w:rFonts w:ascii="Calibri" w:hAnsi="Calibri" w:cs="Calibri"/>
          <w:color w:val="000000"/>
          <w:szCs w:val="22"/>
        </w:rPr>
        <w:t xml:space="preserve">Auch strukturell hat die Unternehmerfamilie Hand angelegt. </w:t>
      </w:r>
      <w:r w:rsidR="00D0529B">
        <w:rPr>
          <w:rFonts w:ascii="Calibri" w:hAnsi="Calibri" w:cs="Calibri"/>
          <w:color w:val="000000"/>
          <w:szCs w:val="22"/>
        </w:rPr>
        <w:t>E</w:t>
      </w:r>
      <w:r w:rsidRPr="00357B9C">
        <w:rPr>
          <w:rFonts w:ascii="Calibri" w:hAnsi="Calibri" w:cs="Calibri"/>
          <w:color w:val="000000"/>
          <w:szCs w:val="22"/>
        </w:rPr>
        <w:t xml:space="preserve">ine neue Dachgesellschaft sichert den Inhabern weiterhin ausreichend Einfluss zu, ohne jedoch den Spielraum des operativen Managements einzuschränken. Als verbindende Schnittstelle wird bei der Carl Stahl Holding GmbH, der Dachgesellschaft aller unternehmerischen Beteiligungen, ein Beirat etabliert, in den die Expertise familienfremder Dritter aus strategisch wichtigen Disziplinen hinzugezogen wird. </w:t>
      </w:r>
    </w:p>
    <w:p w:rsidR="00357B9C" w:rsidRPr="00357B9C" w:rsidRDefault="00357B9C" w:rsidP="00357B9C">
      <w:pPr>
        <w:spacing w:line="253" w:lineRule="atLeast"/>
        <w:rPr>
          <w:rFonts w:ascii="Calibri" w:hAnsi="Calibri" w:cs="Calibri"/>
          <w:color w:val="000000"/>
          <w:szCs w:val="22"/>
        </w:rPr>
      </w:pPr>
      <w:r w:rsidRPr="00357B9C">
        <w:rPr>
          <w:rFonts w:ascii="Calibri" w:hAnsi="Calibri" w:cs="Calibri"/>
          <w:color w:val="000000"/>
          <w:szCs w:val="22"/>
        </w:rPr>
        <w:lastRenderedPageBreak/>
        <w:t xml:space="preserve">Dieses Werte,- und Strukturfundament hat die Unternehmerfamilie Carl Stahl in den </w:t>
      </w:r>
      <w:r w:rsidR="00921E29">
        <w:rPr>
          <w:rFonts w:ascii="Calibri" w:hAnsi="Calibri" w:cs="Calibri"/>
          <w:color w:val="000000"/>
          <w:szCs w:val="22"/>
        </w:rPr>
        <w:t>vergangenen beiden</w:t>
      </w:r>
      <w:r w:rsidRPr="00357B9C">
        <w:rPr>
          <w:rFonts w:ascii="Calibri" w:hAnsi="Calibri" w:cs="Calibri"/>
          <w:color w:val="000000"/>
          <w:szCs w:val="22"/>
        </w:rPr>
        <w:t xml:space="preserve"> Jahren, unterstützt von der Mittelstandsberatung </w:t>
      </w:r>
      <w:proofErr w:type="spellStart"/>
      <w:r w:rsidRPr="00357B9C">
        <w:rPr>
          <w:rFonts w:ascii="Calibri" w:hAnsi="Calibri" w:cs="Calibri"/>
          <w:color w:val="000000"/>
          <w:szCs w:val="22"/>
        </w:rPr>
        <w:t>Intes</w:t>
      </w:r>
      <w:proofErr w:type="spellEnd"/>
      <w:r w:rsidRPr="00357B9C">
        <w:rPr>
          <w:rFonts w:ascii="Calibri" w:hAnsi="Calibri" w:cs="Calibri"/>
          <w:color w:val="000000"/>
          <w:szCs w:val="22"/>
        </w:rPr>
        <w:t>, erarbeitet und es in einer verbindlichen Familienstrategie verankert. Damit sind die Weichen für eine erfolgreiche Zukunft des Unternehmens gestellt. </w:t>
      </w:r>
    </w:p>
    <w:p w:rsidR="00357B9C" w:rsidRPr="00357B9C" w:rsidRDefault="00357B9C" w:rsidP="00357B9C">
      <w:pPr>
        <w:spacing w:line="253" w:lineRule="atLeast"/>
        <w:rPr>
          <w:rFonts w:ascii="Calibri" w:hAnsi="Calibri" w:cs="Calibri"/>
          <w:color w:val="000000"/>
          <w:szCs w:val="22"/>
        </w:rPr>
      </w:pPr>
    </w:p>
    <w:p w:rsidR="00357B9C" w:rsidRPr="00357B9C" w:rsidRDefault="00357B9C" w:rsidP="00357B9C">
      <w:pPr>
        <w:spacing w:line="253" w:lineRule="atLeast"/>
        <w:rPr>
          <w:rFonts w:ascii="Calibri" w:hAnsi="Calibri" w:cs="Calibri"/>
          <w:color w:val="000000"/>
          <w:szCs w:val="22"/>
        </w:rPr>
      </w:pPr>
      <w:r w:rsidRPr="00357B9C">
        <w:rPr>
          <w:rFonts w:ascii="Calibri" w:hAnsi="Calibri" w:cs="Calibri"/>
          <w:color w:val="000000"/>
          <w:szCs w:val="22"/>
        </w:rPr>
        <w:t>Die Wurzeln des Unternehmens würdigend dient als Leitbild für diesen Prozess: „Alle an einem Strang“. Dieses Leitbild bestimmt das tägliche Handeln eines jeden einzelnen Familienmitglieds.</w:t>
      </w:r>
    </w:p>
    <w:p w:rsidR="00840897" w:rsidRPr="00242E7B" w:rsidRDefault="00840897" w:rsidP="00290A9B">
      <w:pPr>
        <w:pStyle w:val="Textkrper"/>
        <w:spacing w:line="300" w:lineRule="atLeast"/>
        <w:ind w:right="16"/>
        <w:rPr>
          <w:rFonts w:ascii="Arial" w:hAnsi="Arial" w:cs="Arial"/>
          <w:bCs/>
          <w:sz w:val="22"/>
          <w:szCs w:val="22"/>
          <w:lang w:val="de-DE"/>
        </w:rPr>
      </w:pPr>
    </w:p>
    <w:p w:rsidR="00D0529B" w:rsidRDefault="00D0529B" w:rsidP="00ED54C9">
      <w:pPr>
        <w:pStyle w:val="Textkrper"/>
        <w:ind w:right="16"/>
        <w:rPr>
          <w:rFonts w:ascii="Arial" w:hAnsi="Arial" w:cs="Arial"/>
          <w:bCs/>
          <w:sz w:val="22"/>
          <w:szCs w:val="22"/>
          <w:lang w:val="de-DE"/>
        </w:rPr>
      </w:pPr>
    </w:p>
    <w:p w:rsidR="00840897" w:rsidRPr="00ED54C9" w:rsidRDefault="00840897" w:rsidP="00ED54C9">
      <w:pPr>
        <w:pStyle w:val="Textkrper"/>
        <w:ind w:right="16"/>
        <w:rPr>
          <w:rFonts w:ascii="Calibri" w:hAnsi="Calibri" w:cs="Calibri"/>
          <w:sz w:val="18"/>
          <w:szCs w:val="18"/>
          <w:lang w:val="de-DE"/>
        </w:rPr>
      </w:pPr>
      <w:r w:rsidRPr="00ED54C9">
        <w:rPr>
          <w:rFonts w:ascii="Calibri" w:hAnsi="Calibri" w:cs="Calibri"/>
          <w:sz w:val="18"/>
          <w:szCs w:val="18"/>
          <w:lang w:val="de-DE"/>
        </w:rPr>
        <w:t xml:space="preserve">Kontakt: </w:t>
      </w:r>
    </w:p>
    <w:p w:rsidR="00921E29" w:rsidRDefault="00921E29" w:rsidP="00ED54C9">
      <w:pPr>
        <w:overflowPunct/>
        <w:autoSpaceDE/>
        <w:autoSpaceDN/>
        <w:adjustRightInd/>
        <w:spacing w:line="240" w:lineRule="auto"/>
        <w:textAlignment w:val="auto"/>
        <w:rPr>
          <w:rFonts w:ascii="Calibri" w:hAnsi="Calibri" w:cs="Calibri"/>
          <w:color w:val="000000"/>
          <w:sz w:val="18"/>
          <w:szCs w:val="18"/>
        </w:rPr>
        <w:sectPr w:rsidR="00921E29" w:rsidSect="0098768F">
          <w:headerReference w:type="default" r:id="rId8"/>
          <w:footerReference w:type="default" r:id="rId9"/>
          <w:pgSz w:w="11907" w:h="16840" w:code="9"/>
          <w:pgMar w:top="2269" w:right="2268" w:bottom="1701" w:left="2268" w:header="851" w:footer="1134" w:gutter="0"/>
          <w:cols w:space="720"/>
        </w:sectPr>
      </w:pPr>
    </w:p>
    <w:p w:rsidR="0022367C" w:rsidRPr="00357B9C" w:rsidRDefault="0022367C" w:rsidP="00ED54C9">
      <w:pPr>
        <w:overflowPunct/>
        <w:autoSpaceDE/>
        <w:autoSpaceDN/>
        <w:adjustRightInd/>
        <w:spacing w:line="240" w:lineRule="auto"/>
        <w:textAlignment w:val="auto"/>
        <w:rPr>
          <w:rFonts w:ascii="Calibri" w:hAnsi="Calibri" w:cs="Calibri"/>
          <w:color w:val="000000"/>
          <w:sz w:val="18"/>
          <w:szCs w:val="18"/>
        </w:rPr>
      </w:pPr>
      <w:proofErr w:type="spellStart"/>
      <w:r w:rsidRPr="00357B9C">
        <w:rPr>
          <w:rFonts w:ascii="Calibri" w:hAnsi="Calibri" w:cs="Calibri"/>
          <w:color w:val="000000"/>
          <w:sz w:val="18"/>
          <w:szCs w:val="18"/>
        </w:rPr>
        <w:t>ecomBETZ</w:t>
      </w:r>
      <w:proofErr w:type="spellEnd"/>
      <w:r w:rsidRPr="00357B9C">
        <w:rPr>
          <w:rFonts w:ascii="Calibri" w:hAnsi="Calibri" w:cs="Calibri"/>
          <w:color w:val="000000"/>
          <w:sz w:val="18"/>
          <w:szCs w:val="18"/>
        </w:rPr>
        <w:t xml:space="preserve"> PR GmbH</w:t>
      </w:r>
      <w:r w:rsidRPr="00357B9C">
        <w:rPr>
          <w:rFonts w:ascii="Calibri" w:hAnsi="Calibri" w:cs="Calibri"/>
          <w:color w:val="000000"/>
          <w:sz w:val="18"/>
          <w:szCs w:val="18"/>
        </w:rPr>
        <w:br/>
        <w:t>Klaus Peter Betz</w:t>
      </w:r>
    </w:p>
    <w:p w:rsidR="0022367C" w:rsidRPr="00357B9C" w:rsidRDefault="0022367C" w:rsidP="00ED54C9">
      <w:pPr>
        <w:spacing w:line="240" w:lineRule="auto"/>
        <w:rPr>
          <w:rFonts w:ascii="Calibri" w:hAnsi="Calibri" w:cs="Calibri"/>
          <w:color w:val="000000"/>
          <w:sz w:val="18"/>
          <w:szCs w:val="18"/>
        </w:rPr>
      </w:pPr>
      <w:r w:rsidRPr="00357B9C">
        <w:rPr>
          <w:rFonts w:ascii="Calibri" w:hAnsi="Calibri" w:cs="Calibri"/>
          <w:color w:val="000000"/>
          <w:sz w:val="18"/>
          <w:szCs w:val="18"/>
        </w:rPr>
        <w:t>Goethest</w:t>
      </w:r>
      <w:r>
        <w:rPr>
          <w:rFonts w:ascii="Calibri" w:hAnsi="Calibri" w:cs="Calibri"/>
          <w:color w:val="000000"/>
          <w:sz w:val="18"/>
          <w:szCs w:val="18"/>
        </w:rPr>
        <w:t>r.</w:t>
      </w:r>
      <w:r w:rsidRPr="00357B9C">
        <w:rPr>
          <w:rFonts w:ascii="Calibri" w:hAnsi="Calibri" w:cs="Calibri"/>
          <w:color w:val="000000"/>
          <w:sz w:val="18"/>
          <w:szCs w:val="18"/>
        </w:rPr>
        <w:t xml:space="preserve"> 115</w:t>
      </w:r>
      <w:r w:rsidRPr="00357B9C">
        <w:rPr>
          <w:rFonts w:ascii="Calibri" w:hAnsi="Calibri" w:cs="Calibri"/>
          <w:color w:val="000000"/>
          <w:sz w:val="18"/>
          <w:szCs w:val="18"/>
        </w:rPr>
        <w:br/>
        <w:t>73525 Schwäbisch Gmünd</w:t>
      </w:r>
      <w:r w:rsidRPr="00357B9C">
        <w:rPr>
          <w:rFonts w:ascii="Calibri" w:hAnsi="Calibri" w:cs="Calibri"/>
          <w:color w:val="000000"/>
          <w:sz w:val="18"/>
          <w:szCs w:val="18"/>
        </w:rPr>
        <w:br/>
        <w:t>Germany</w:t>
      </w:r>
    </w:p>
    <w:p w:rsidR="0022367C" w:rsidRPr="00357B9C" w:rsidRDefault="0022367C" w:rsidP="00ED54C9">
      <w:pPr>
        <w:overflowPunct/>
        <w:autoSpaceDE/>
        <w:autoSpaceDN/>
        <w:adjustRightInd/>
        <w:spacing w:line="240" w:lineRule="auto"/>
        <w:textAlignment w:val="auto"/>
        <w:rPr>
          <w:rFonts w:ascii="Calibri" w:hAnsi="Calibri" w:cs="Calibri"/>
          <w:color w:val="000000"/>
          <w:sz w:val="18"/>
          <w:szCs w:val="18"/>
        </w:rPr>
      </w:pPr>
      <w:r w:rsidRPr="00357B9C">
        <w:rPr>
          <w:rFonts w:ascii="Calibri" w:hAnsi="Calibri" w:cs="Calibri"/>
          <w:color w:val="000000"/>
          <w:sz w:val="18"/>
          <w:szCs w:val="18"/>
        </w:rPr>
        <w:t>Fon: +49 7171 92529-9</w:t>
      </w:r>
      <w:r w:rsidR="00C803A9">
        <w:rPr>
          <w:rFonts w:ascii="Calibri" w:hAnsi="Calibri" w:cs="Calibri"/>
          <w:color w:val="000000"/>
          <w:sz w:val="18"/>
          <w:szCs w:val="18"/>
        </w:rPr>
        <w:t>0</w:t>
      </w:r>
    </w:p>
    <w:p w:rsidR="0022367C" w:rsidRPr="00357B9C" w:rsidRDefault="0022367C" w:rsidP="00ED54C9">
      <w:pPr>
        <w:spacing w:line="240" w:lineRule="auto"/>
        <w:rPr>
          <w:rFonts w:ascii="Calibri" w:hAnsi="Calibri" w:cs="Calibri"/>
          <w:color w:val="000000"/>
          <w:sz w:val="18"/>
          <w:szCs w:val="18"/>
        </w:rPr>
      </w:pPr>
      <w:r w:rsidRPr="00357B9C">
        <w:rPr>
          <w:rFonts w:ascii="Calibri" w:hAnsi="Calibri" w:cs="Calibri"/>
          <w:color w:val="000000"/>
          <w:sz w:val="18"/>
          <w:szCs w:val="18"/>
        </w:rPr>
        <w:t>E-Mail: k.betz@ecombetz.de</w:t>
      </w:r>
    </w:p>
    <w:p w:rsidR="0022367C" w:rsidRPr="00357B9C" w:rsidRDefault="0022367C" w:rsidP="00ED54C9">
      <w:pPr>
        <w:overflowPunct/>
        <w:autoSpaceDE/>
        <w:autoSpaceDN/>
        <w:adjustRightInd/>
        <w:spacing w:line="240" w:lineRule="auto"/>
        <w:textAlignment w:val="auto"/>
        <w:rPr>
          <w:rFonts w:ascii="Calibri" w:hAnsi="Calibri" w:cs="Calibri"/>
          <w:color w:val="000000"/>
          <w:sz w:val="18"/>
          <w:szCs w:val="18"/>
        </w:rPr>
      </w:pPr>
      <w:r w:rsidRPr="00357B9C">
        <w:rPr>
          <w:rFonts w:ascii="Calibri" w:hAnsi="Calibri" w:cs="Calibri"/>
          <w:color w:val="000000"/>
          <w:sz w:val="18"/>
          <w:szCs w:val="18"/>
        </w:rPr>
        <w:t>Carl Stahl GmbH</w:t>
      </w:r>
    </w:p>
    <w:p w:rsidR="0022367C" w:rsidRPr="00357B9C" w:rsidRDefault="0022367C" w:rsidP="00ED54C9">
      <w:pPr>
        <w:overflowPunct/>
        <w:autoSpaceDE/>
        <w:autoSpaceDN/>
        <w:adjustRightInd/>
        <w:spacing w:line="240" w:lineRule="auto"/>
        <w:textAlignment w:val="auto"/>
        <w:rPr>
          <w:rFonts w:ascii="Calibri" w:hAnsi="Calibri" w:cs="Calibri"/>
          <w:color w:val="000000"/>
          <w:sz w:val="18"/>
          <w:szCs w:val="18"/>
        </w:rPr>
      </w:pPr>
      <w:r w:rsidRPr="00357B9C">
        <w:rPr>
          <w:rFonts w:ascii="Calibri" w:hAnsi="Calibri" w:cs="Calibri"/>
          <w:color w:val="000000"/>
          <w:sz w:val="18"/>
          <w:szCs w:val="18"/>
        </w:rPr>
        <w:t xml:space="preserve">Andreas </w:t>
      </w:r>
      <w:proofErr w:type="spellStart"/>
      <w:r w:rsidRPr="00357B9C">
        <w:rPr>
          <w:rFonts w:ascii="Calibri" w:hAnsi="Calibri" w:cs="Calibri"/>
          <w:color w:val="000000"/>
          <w:sz w:val="18"/>
          <w:szCs w:val="18"/>
        </w:rPr>
        <w:t>Urbez</w:t>
      </w:r>
      <w:proofErr w:type="spellEnd"/>
    </w:p>
    <w:p w:rsidR="0022367C" w:rsidRPr="00357B9C" w:rsidRDefault="0022367C" w:rsidP="00ED54C9">
      <w:pPr>
        <w:overflowPunct/>
        <w:autoSpaceDE/>
        <w:autoSpaceDN/>
        <w:adjustRightInd/>
        <w:spacing w:line="240" w:lineRule="auto"/>
        <w:textAlignment w:val="auto"/>
        <w:rPr>
          <w:rFonts w:ascii="Calibri" w:hAnsi="Calibri" w:cs="Calibri"/>
          <w:color w:val="000000"/>
          <w:sz w:val="18"/>
          <w:szCs w:val="18"/>
        </w:rPr>
      </w:pPr>
      <w:proofErr w:type="spellStart"/>
      <w:r w:rsidRPr="00357B9C">
        <w:rPr>
          <w:rFonts w:ascii="Calibri" w:hAnsi="Calibri" w:cs="Calibri"/>
          <w:color w:val="000000"/>
          <w:sz w:val="18"/>
          <w:szCs w:val="18"/>
        </w:rPr>
        <w:t>Tobelstr</w:t>
      </w:r>
      <w:proofErr w:type="spellEnd"/>
      <w:r w:rsidRPr="00357B9C">
        <w:rPr>
          <w:rFonts w:ascii="Calibri" w:hAnsi="Calibri" w:cs="Calibri"/>
          <w:color w:val="000000"/>
          <w:sz w:val="18"/>
          <w:szCs w:val="18"/>
        </w:rPr>
        <w:t>. 2</w:t>
      </w:r>
    </w:p>
    <w:p w:rsidR="0022367C" w:rsidRPr="00357B9C" w:rsidRDefault="0022367C" w:rsidP="00ED54C9">
      <w:pPr>
        <w:overflowPunct/>
        <w:autoSpaceDE/>
        <w:autoSpaceDN/>
        <w:adjustRightInd/>
        <w:spacing w:line="240" w:lineRule="auto"/>
        <w:textAlignment w:val="auto"/>
        <w:rPr>
          <w:rFonts w:ascii="Calibri" w:hAnsi="Calibri" w:cs="Calibri"/>
          <w:color w:val="000000"/>
          <w:sz w:val="18"/>
          <w:szCs w:val="18"/>
        </w:rPr>
      </w:pPr>
      <w:r w:rsidRPr="00357B9C">
        <w:rPr>
          <w:rFonts w:ascii="Calibri" w:hAnsi="Calibri" w:cs="Calibri"/>
          <w:color w:val="000000"/>
          <w:sz w:val="18"/>
          <w:szCs w:val="18"/>
        </w:rPr>
        <w:t>73079 Süßen</w:t>
      </w:r>
    </w:p>
    <w:p w:rsidR="0022367C" w:rsidRPr="00357B9C" w:rsidRDefault="0022367C" w:rsidP="00ED54C9">
      <w:pPr>
        <w:overflowPunct/>
        <w:autoSpaceDE/>
        <w:autoSpaceDN/>
        <w:adjustRightInd/>
        <w:spacing w:line="240" w:lineRule="auto"/>
        <w:textAlignment w:val="auto"/>
        <w:rPr>
          <w:rFonts w:ascii="Calibri" w:hAnsi="Calibri" w:cs="Calibri"/>
          <w:color w:val="000000"/>
          <w:sz w:val="18"/>
          <w:szCs w:val="18"/>
        </w:rPr>
      </w:pPr>
      <w:r w:rsidRPr="00357B9C">
        <w:rPr>
          <w:rFonts w:ascii="Calibri" w:hAnsi="Calibri" w:cs="Calibri"/>
          <w:color w:val="000000"/>
          <w:sz w:val="18"/>
          <w:szCs w:val="18"/>
        </w:rPr>
        <w:t>Germany</w:t>
      </w:r>
    </w:p>
    <w:p w:rsidR="0022367C" w:rsidRPr="00357B9C" w:rsidRDefault="0022367C" w:rsidP="00ED54C9">
      <w:pPr>
        <w:spacing w:line="240" w:lineRule="auto"/>
        <w:rPr>
          <w:rFonts w:ascii="Calibri" w:hAnsi="Calibri" w:cs="Calibri"/>
          <w:color w:val="000000"/>
          <w:sz w:val="18"/>
          <w:szCs w:val="18"/>
        </w:rPr>
      </w:pPr>
      <w:r w:rsidRPr="00357B9C">
        <w:rPr>
          <w:rFonts w:ascii="Calibri" w:hAnsi="Calibri" w:cs="Calibri"/>
          <w:color w:val="000000"/>
          <w:sz w:val="18"/>
          <w:szCs w:val="18"/>
        </w:rPr>
        <w:t>Fon: +49 7162 2049</w:t>
      </w:r>
      <w:r w:rsidR="00C803A9">
        <w:rPr>
          <w:rFonts w:ascii="Calibri" w:hAnsi="Calibri" w:cs="Calibri"/>
          <w:color w:val="000000"/>
          <w:sz w:val="18"/>
          <w:szCs w:val="18"/>
        </w:rPr>
        <w:t>-</w:t>
      </w:r>
      <w:r w:rsidRPr="00357B9C">
        <w:rPr>
          <w:rFonts w:ascii="Calibri" w:hAnsi="Calibri" w:cs="Calibri"/>
          <w:color w:val="000000"/>
          <w:sz w:val="18"/>
          <w:szCs w:val="18"/>
        </w:rPr>
        <w:t>014</w:t>
      </w:r>
    </w:p>
    <w:p w:rsidR="0022367C" w:rsidRPr="00357B9C" w:rsidRDefault="0022367C" w:rsidP="00ED54C9">
      <w:pPr>
        <w:overflowPunct/>
        <w:autoSpaceDE/>
        <w:autoSpaceDN/>
        <w:adjustRightInd/>
        <w:spacing w:line="240" w:lineRule="auto"/>
        <w:textAlignment w:val="auto"/>
        <w:rPr>
          <w:rFonts w:ascii="Calibri" w:hAnsi="Calibri" w:cs="Calibri"/>
          <w:color w:val="000000"/>
          <w:sz w:val="18"/>
          <w:szCs w:val="18"/>
        </w:rPr>
      </w:pPr>
      <w:r w:rsidRPr="00357B9C">
        <w:rPr>
          <w:rFonts w:ascii="Calibri" w:hAnsi="Calibri" w:cs="Calibri"/>
          <w:color w:val="000000"/>
          <w:sz w:val="18"/>
          <w:szCs w:val="18"/>
        </w:rPr>
        <w:t>E-Mail: andreas.urbez@carlstahl-group.com</w:t>
      </w:r>
    </w:p>
    <w:p w:rsidR="00921E29" w:rsidRDefault="00921E29" w:rsidP="00ED54C9">
      <w:pPr>
        <w:overflowPunct/>
        <w:autoSpaceDE/>
        <w:autoSpaceDN/>
        <w:adjustRightInd/>
        <w:spacing w:line="240" w:lineRule="auto"/>
        <w:textAlignment w:val="auto"/>
        <w:rPr>
          <w:rFonts w:ascii="Calibri" w:hAnsi="Calibri" w:cs="Calibri"/>
          <w:color w:val="000000"/>
          <w:szCs w:val="22"/>
        </w:rPr>
        <w:sectPr w:rsidR="00921E29" w:rsidSect="00921E29">
          <w:type w:val="continuous"/>
          <w:pgSz w:w="11907" w:h="16840" w:code="9"/>
          <w:pgMar w:top="2269" w:right="2268" w:bottom="1701" w:left="2268" w:header="851" w:footer="1134" w:gutter="0"/>
          <w:cols w:num="2" w:space="720"/>
        </w:sectPr>
      </w:pPr>
    </w:p>
    <w:p w:rsidR="0022367C" w:rsidRPr="00357B9C" w:rsidRDefault="0022367C" w:rsidP="00ED54C9">
      <w:pPr>
        <w:overflowPunct/>
        <w:autoSpaceDE/>
        <w:autoSpaceDN/>
        <w:adjustRightInd/>
        <w:spacing w:line="240" w:lineRule="auto"/>
        <w:textAlignment w:val="auto"/>
        <w:rPr>
          <w:rFonts w:ascii="Calibri" w:hAnsi="Calibri" w:cs="Calibri"/>
          <w:color w:val="000000"/>
          <w:szCs w:val="22"/>
        </w:rPr>
      </w:pPr>
    </w:p>
    <w:p w:rsidR="0022367C" w:rsidRPr="00357B9C" w:rsidRDefault="0022367C" w:rsidP="00ED54C9">
      <w:pPr>
        <w:pStyle w:val="Textkrper"/>
        <w:tabs>
          <w:tab w:val="left" w:pos="3676"/>
        </w:tabs>
        <w:ind w:left="-4" w:right="16"/>
        <w:rPr>
          <w:rFonts w:ascii="Calibri" w:hAnsi="Calibri" w:cs="Calibri"/>
          <w:sz w:val="22"/>
          <w:szCs w:val="22"/>
          <w:lang w:val="de-DE"/>
        </w:rPr>
      </w:pPr>
    </w:p>
    <w:p w:rsidR="00727CE5" w:rsidRPr="00840897" w:rsidRDefault="00727CE5" w:rsidP="00290A9B">
      <w:pPr>
        <w:pStyle w:val="Textkrper"/>
        <w:spacing w:line="300" w:lineRule="atLeast"/>
        <w:ind w:right="16"/>
        <w:rPr>
          <w:rFonts w:ascii="Arial" w:hAnsi="Arial" w:cs="Arial"/>
          <w:sz w:val="22"/>
          <w:szCs w:val="22"/>
        </w:rPr>
      </w:pPr>
      <w:bookmarkStart w:id="0" w:name="_GoBack"/>
      <w:bookmarkEnd w:id="0"/>
    </w:p>
    <w:sectPr w:rsidR="00727CE5" w:rsidRPr="00840897" w:rsidSect="00921E29">
      <w:type w:val="continuous"/>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119" w:rsidRDefault="00EC4119">
      <w:r>
        <w:separator/>
      </w:r>
    </w:p>
  </w:endnote>
  <w:endnote w:type="continuationSeparator" w:id="0">
    <w:p w:rsidR="00EC4119" w:rsidRDefault="00EC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j0gIAAEc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" filled="f" stroked="f" strokeweight="0">
              <v:path arrowok="t"/>
              <v:textbox inset="0,0,0,0">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119" w:rsidRDefault="00EC4119">
      <w:r>
        <w:separator/>
      </w:r>
    </w:p>
  </w:footnote>
  <w:footnote w:type="continuationSeparator" w:id="0">
    <w:p w:rsidR="00EC4119" w:rsidRDefault="00EC4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rsidR="0023643E" w:rsidRPr="0079270C" w:rsidRDefault="0023643E">
    <w:pPr>
      <w:pStyle w:val="Kopfzeile"/>
      <w:rPr>
        <w:rFonts w:ascii="Frutiger 45 Light" w:hAnsi="Frutiger 45 Light"/>
        <w:b/>
      </w:rPr>
    </w:pPr>
  </w:p>
  <w:p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embedSystemFonts/>
  <w:proofState w:spelling="clean" w:grammar="clean"/>
  <w:attachedTemplate r:id="rId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9C"/>
    <w:rsid w:val="000047B8"/>
    <w:rsid w:val="00011A25"/>
    <w:rsid w:val="00013B13"/>
    <w:rsid w:val="0001419B"/>
    <w:rsid w:val="00017956"/>
    <w:rsid w:val="00035D5B"/>
    <w:rsid w:val="0003662D"/>
    <w:rsid w:val="00045171"/>
    <w:rsid w:val="0004695F"/>
    <w:rsid w:val="000506DE"/>
    <w:rsid w:val="0006222A"/>
    <w:rsid w:val="00062537"/>
    <w:rsid w:val="00064791"/>
    <w:rsid w:val="000730D1"/>
    <w:rsid w:val="00086640"/>
    <w:rsid w:val="00091C4B"/>
    <w:rsid w:val="00096065"/>
    <w:rsid w:val="000A0733"/>
    <w:rsid w:val="000A2FAD"/>
    <w:rsid w:val="000B6AA4"/>
    <w:rsid w:val="000C3669"/>
    <w:rsid w:val="000C441E"/>
    <w:rsid w:val="000D1D99"/>
    <w:rsid w:val="000E75B6"/>
    <w:rsid w:val="000F2118"/>
    <w:rsid w:val="001008D4"/>
    <w:rsid w:val="00101B26"/>
    <w:rsid w:val="00116EFE"/>
    <w:rsid w:val="001278EC"/>
    <w:rsid w:val="0013057C"/>
    <w:rsid w:val="00133469"/>
    <w:rsid w:val="00141911"/>
    <w:rsid w:val="001667B3"/>
    <w:rsid w:val="00195FB5"/>
    <w:rsid w:val="001A48FC"/>
    <w:rsid w:val="001A79E7"/>
    <w:rsid w:val="001B0BEB"/>
    <w:rsid w:val="001C4BC1"/>
    <w:rsid w:val="001E1D34"/>
    <w:rsid w:val="001E44FE"/>
    <w:rsid w:val="001E62B4"/>
    <w:rsid w:val="001E704B"/>
    <w:rsid w:val="001F6E77"/>
    <w:rsid w:val="001F7FFA"/>
    <w:rsid w:val="00204ED8"/>
    <w:rsid w:val="00205FF0"/>
    <w:rsid w:val="00221916"/>
    <w:rsid w:val="002230C7"/>
    <w:rsid w:val="0022367C"/>
    <w:rsid w:val="00223799"/>
    <w:rsid w:val="0023643E"/>
    <w:rsid w:val="00237473"/>
    <w:rsid w:val="00242E7B"/>
    <w:rsid w:val="00243D90"/>
    <w:rsid w:val="002454D3"/>
    <w:rsid w:val="002465B7"/>
    <w:rsid w:val="002554B7"/>
    <w:rsid w:val="002562EC"/>
    <w:rsid w:val="00265974"/>
    <w:rsid w:val="00271AAB"/>
    <w:rsid w:val="00282481"/>
    <w:rsid w:val="00290A9B"/>
    <w:rsid w:val="0029319E"/>
    <w:rsid w:val="00295980"/>
    <w:rsid w:val="002A45FE"/>
    <w:rsid w:val="002A7B90"/>
    <w:rsid w:val="002B4E98"/>
    <w:rsid w:val="002C05B2"/>
    <w:rsid w:val="002C5BF5"/>
    <w:rsid w:val="002C626A"/>
    <w:rsid w:val="002C67FB"/>
    <w:rsid w:val="002D4C17"/>
    <w:rsid w:val="002E16ED"/>
    <w:rsid w:val="002E2784"/>
    <w:rsid w:val="002E5D72"/>
    <w:rsid w:val="002E7A28"/>
    <w:rsid w:val="002F7B02"/>
    <w:rsid w:val="003027B4"/>
    <w:rsid w:val="0030348A"/>
    <w:rsid w:val="003101BC"/>
    <w:rsid w:val="003106F2"/>
    <w:rsid w:val="00312176"/>
    <w:rsid w:val="00312E04"/>
    <w:rsid w:val="00326228"/>
    <w:rsid w:val="0033220D"/>
    <w:rsid w:val="00334073"/>
    <w:rsid w:val="003350DE"/>
    <w:rsid w:val="00336182"/>
    <w:rsid w:val="00342D9F"/>
    <w:rsid w:val="00351F34"/>
    <w:rsid w:val="0035706D"/>
    <w:rsid w:val="00357B9C"/>
    <w:rsid w:val="00360402"/>
    <w:rsid w:val="00375064"/>
    <w:rsid w:val="00377B84"/>
    <w:rsid w:val="00384DD9"/>
    <w:rsid w:val="003A74F4"/>
    <w:rsid w:val="003A797B"/>
    <w:rsid w:val="003B1D30"/>
    <w:rsid w:val="003B4049"/>
    <w:rsid w:val="003C396C"/>
    <w:rsid w:val="003C60A0"/>
    <w:rsid w:val="003E335C"/>
    <w:rsid w:val="003E6598"/>
    <w:rsid w:val="0041131D"/>
    <w:rsid w:val="00414AAB"/>
    <w:rsid w:val="004231E5"/>
    <w:rsid w:val="00424366"/>
    <w:rsid w:val="004252BE"/>
    <w:rsid w:val="00425B3D"/>
    <w:rsid w:val="00426115"/>
    <w:rsid w:val="00440108"/>
    <w:rsid w:val="00443BBB"/>
    <w:rsid w:val="00446540"/>
    <w:rsid w:val="0045392B"/>
    <w:rsid w:val="00475B80"/>
    <w:rsid w:val="00482CFC"/>
    <w:rsid w:val="00485BE0"/>
    <w:rsid w:val="00486658"/>
    <w:rsid w:val="0048749A"/>
    <w:rsid w:val="00487984"/>
    <w:rsid w:val="00487F63"/>
    <w:rsid w:val="00492B69"/>
    <w:rsid w:val="00497F6E"/>
    <w:rsid w:val="004A0418"/>
    <w:rsid w:val="004A0C2D"/>
    <w:rsid w:val="004A0E52"/>
    <w:rsid w:val="004B202B"/>
    <w:rsid w:val="004B4C20"/>
    <w:rsid w:val="004D4EF6"/>
    <w:rsid w:val="004D6B63"/>
    <w:rsid w:val="004E49C7"/>
    <w:rsid w:val="004F30DF"/>
    <w:rsid w:val="005012E7"/>
    <w:rsid w:val="005043FB"/>
    <w:rsid w:val="005111D6"/>
    <w:rsid w:val="0051230C"/>
    <w:rsid w:val="00527C89"/>
    <w:rsid w:val="00533A11"/>
    <w:rsid w:val="00544D2D"/>
    <w:rsid w:val="00555767"/>
    <w:rsid w:val="005573E7"/>
    <w:rsid w:val="00561EBD"/>
    <w:rsid w:val="00564AB3"/>
    <w:rsid w:val="005669C3"/>
    <w:rsid w:val="00567402"/>
    <w:rsid w:val="00567E6B"/>
    <w:rsid w:val="00571918"/>
    <w:rsid w:val="00582A37"/>
    <w:rsid w:val="005953D1"/>
    <w:rsid w:val="005961F0"/>
    <w:rsid w:val="00596D19"/>
    <w:rsid w:val="005C4D19"/>
    <w:rsid w:val="005C62EE"/>
    <w:rsid w:val="005C710D"/>
    <w:rsid w:val="005D026B"/>
    <w:rsid w:val="005E25C4"/>
    <w:rsid w:val="005E526E"/>
    <w:rsid w:val="005F04C1"/>
    <w:rsid w:val="005F73E0"/>
    <w:rsid w:val="00604702"/>
    <w:rsid w:val="00607D1D"/>
    <w:rsid w:val="0061020F"/>
    <w:rsid w:val="006207AF"/>
    <w:rsid w:val="00621C6B"/>
    <w:rsid w:val="0063176F"/>
    <w:rsid w:val="00634024"/>
    <w:rsid w:val="006368E0"/>
    <w:rsid w:val="00641AB7"/>
    <w:rsid w:val="00645CF8"/>
    <w:rsid w:val="00646C23"/>
    <w:rsid w:val="0065522D"/>
    <w:rsid w:val="00675FF0"/>
    <w:rsid w:val="006765F5"/>
    <w:rsid w:val="00676C74"/>
    <w:rsid w:val="00682108"/>
    <w:rsid w:val="006916C6"/>
    <w:rsid w:val="006B41CB"/>
    <w:rsid w:val="006C3FCA"/>
    <w:rsid w:val="006C5FE6"/>
    <w:rsid w:val="006D2941"/>
    <w:rsid w:val="006D6E96"/>
    <w:rsid w:val="006F57A9"/>
    <w:rsid w:val="006F60C1"/>
    <w:rsid w:val="006F7F64"/>
    <w:rsid w:val="00701415"/>
    <w:rsid w:val="00714E68"/>
    <w:rsid w:val="00727CE5"/>
    <w:rsid w:val="007347E0"/>
    <w:rsid w:val="00740932"/>
    <w:rsid w:val="00740BAD"/>
    <w:rsid w:val="007411B1"/>
    <w:rsid w:val="00743A1F"/>
    <w:rsid w:val="0075684A"/>
    <w:rsid w:val="00757E0C"/>
    <w:rsid w:val="007601A3"/>
    <w:rsid w:val="00766348"/>
    <w:rsid w:val="00770A3C"/>
    <w:rsid w:val="007742C1"/>
    <w:rsid w:val="00775E04"/>
    <w:rsid w:val="0079270C"/>
    <w:rsid w:val="00795E19"/>
    <w:rsid w:val="00797027"/>
    <w:rsid w:val="007A6108"/>
    <w:rsid w:val="007B69CA"/>
    <w:rsid w:val="007C0E3A"/>
    <w:rsid w:val="007C4CBD"/>
    <w:rsid w:val="007C797D"/>
    <w:rsid w:val="007D0176"/>
    <w:rsid w:val="007D21CF"/>
    <w:rsid w:val="007D5BF5"/>
    <w:rsid w:val="007E337A"/>
    <w:rsid w:val="007E36C8"/>
    <w:rsid w:val="007F07E2"/>
    <w:rsid w:val="007F5A12"/>
    <w:rsid w:val="0080245A"/>
    <w:rsid w:val="00807C94"/>
    <w:rsid w:val="00811842"/>
    <w:rsid w:val="00812EAB"/>
    <w:rsid w:val="00820A9C"/>
    <w:rsid w:val="00822147"/>
    <w:rsid w:val="0082249E"/>
    <w:rsid w:val="00826665"/>
    <w:rsid w:val="008353FE"/>
    <w:rsid w:val="00835F18"/>
    <w:rsid w:val="008376C3"/>
    <w:rsid w:val="00837B12"/>
    <w:rsid w:val="0084002F"/>
    <w:rsid w:val="00840857"/>
    <w:rsid w:val="00840897"/>
    <w:rsid w:val="00846230"/>
    <w:rsid w:val="0085179D"/>
    <w:rsid w:val="00856881"/>
    <w:rsid w:val="00864906"/>
    <w:rsid w:val="00864A04"/>
    <w:rsid w:val="008826BF"/>
    <w:rsid w:val="00882B6E"/>
    <w:rsid w:val="008850E9"/>
    <w:rsid w:val="00887F27"/>
    <w:rsid w:val="008912B6"/>
    <w:rsid w:val="008973E9"/>
    <w:rsid w:val="00897B5A"/>
    <w:rsid w:val="00897D37"/>
    <w:rsid w:val="008A00A3"/>
    <w:rsid w:val="008A05D7"/>
    <w:rsid w:val="008A167C"/>
    <w:rsid w:val="008A1BEB"/>
    <w:rsid w:val="008A6128"/>
    <w:rsid w:val="008B1BE3"/>
    <w:rsid w:val="008C1E71"/>
    <w:rsid w:val="008D01E7"/>
    <w:rsid w:val="008D0E0E"/>
    <w:rsid w:val="008D34BE"/>
    <w:rsid w:val="008D696F"/>
    <w:rsid w:val="008D7D2A"/>
    <w:rsid w:val="008E50CE"/>
    <w:rsid w:val="008F131E"/>
    <w:rsid w:val="008F174D"/>
    <w:rsid w:val="00905029"/>
    <w:rsid w:val="00905266"/>
    <w:rsid w:val="009110CE"/>
    <w:rsid w:val="00921E29"/>
    <w:rsid w:val="009271F9"/>
    <w:rsid w:val="009306AB"/>
    <w:rsid w:val="009408B0"/>
    <w:rsid w:val="00941F80"/>
    <w:rsid w:val="00950619"/>
    <w:rsid w:val="0095179A"/>
    <w:rsid w:val="00952D50"/>
    <w:rsid w:val="00960805"/>
    <w:rsid w:val="009770DE"/>
    <w:rsid w:val="009810FA"/>
    <w:rsid w:val="00981CDF"/>
    <w:rsid w:val="00985E9F"/>
    <w:rsid w:val="0098768F"/>
    <w:rsid w:val="009A0322"/>
    <w:rsid w:val="009A0EF0"/>
    <w:rsid w:val="009A2EAC"/>
    <w:rsid w:val="009A4FC4"/>
    <w:rsid w:val="009A7149"/>
    <w:rsid w:val="009B40F2"/>
    <w:rsid w:val="009C09ED"/>
    <w:rsid w:val="009C3994"/>
    <w:rsid w:val="009F01B3"/>
    <w:rsid w:val="009F08BE"/>
    <w:rsid w:val="009F1460"/>
    <w:rsid w:val="009F3E59"/>
    <w:rsid w:val="00A03293"/>
    <w:rsid w:val="00A03371"/>
    <w:rsid w:val="00A152BF"/>
    <w:rsid w:val="00A26F5B"/>
    <w:rsid w:val="00A41AB9"/>
    <w:rsid w:val="00A56F24"/>
    <w:rsid w:val="00A623FA"/>
    <w:rsid w:val="00A6290A"/>
    <w:rsid w:val="00A62C8F"/>
    <w:rsid w:val="00A63A1D"/>
    <w:rsid w:val="00A67C92"/>
    <w:rsid w:val="00A77B7D"/>
    <w:rsid w:val="00A83C60"/>
    <w:rsid w:val="00AB26E6"/>
    <w:rsid w:val="00AB3242"/>
    <w:rsid w:val="00AB3395"/>
    <w:rsid w:val="00AD0BC0"/>
    <w:rsid w:val="00AD2628"/>
    <w:rsid w:val="00AD2C09"/>
    <w:rsid w:val="00AD4B21"/>
    <w:rsid w:val="00AD61F8"/>
    <w:rsid w:val="00AE4554"/>
    <w:rsid w:val="00B028E2"/>
    <w:rsid w:val="00B04BC2"/>
    <w:rsid w:val="00B105CF"/>
    <w:rsid w:val="00B21AA2"/>
    <w:rsid w:val="00B23BF2"/>
    <w:rsid w:val="00B302F3"/>
    <w:rsid w:val="00B336DB"/>
    <w:rsid w:val="00B34C45"/>
    <w:rsid w:val="00B52B1D"/>
    <w:rsid w:val="00B60508"/>
    <w:rsid w:val="00B6557A"/>
    <w:rsid w:val="00B777C3"/>
    <w:rsid w:val="00B8784D"/>
    <w:rsid w:val="00B92320"/>
    <w:rsid w:val="00B93CE7"/>
    <w:rsid w:val="00B9542B"/>
    <w:rsid w:val="00B95D59"/>
    <w:rsid w:val="00BA7184"/>
    <w:rsid w:val="00BA790A"/>
    <w:rsid w:val="00BB6C2D"/>
    <w:rsid w:val="00BD0D2B"/>
    <w:rsid w:val="00BD2010"/>
    <w:rsid w:val="00BD44B0"/>
    <w:rsid w:val="00BE362D"/>
    <w:rsid w:val="00BE5708"/>
    <w:rsid w:val="00BF22EC"/>
    <w:rsid w:val="00BF4D4C"/>
    <w:rsid w:val="00BF6373"/>
    <w:rsid w:val="00BF716A"/>
    <w:rsid w:val="00C1031F"/>
    <w:rsid w:val="00C1258D"/>
    <w:rsid w:val="00C17E1C"/>
    <w:rsid w:val="00C20134"/>
    <w:rsid w:val="00C238A2"/>
    <w:rsid w:val="00C243CB"/>
    <w:rsid w:val="00C24C24"/>
    <w:rsid w:val="00C32C31"/>
    <w:rsid w:val="00C416DA"/>
    <w:rsid w:val="00C425F1"/>
    <w:rsid w:val="00C5081E"/>
    <w:rsid w:val="00C51C3D"/>
    <w:rsid w:val="00C545FB"/>
    <w:rsid w:val="00C579E3"/>
    <w:rsid w:val="00C6269A"/>
    <w:rsid w:val="00C6749D"/>
    <w:rsid w:val="00C73A8A"/>
    <w:rsid w:val="00C802DE"/>
    <w:rsid w:val="00C803A9"/>
    <w:rsid w:val="00C86845"/>
    <w:rsid w:val="00C87309"/>
    <w:rsid w:val="00C95E53"/>
    <w:rsid w:val="00CA2270"/>
    <w:rsid w:val="00CB4FEF"/>
    <w:rsid w:val="00CB7644"/>
    <w:rsid w:val="00CD2E99"/>
    <w:rsid w:val="00CD34EE"/>
    <w:rsid w:val="00CD604C"/>
    <w:rsid w:val="00CD7F71"/>
    <w:rsid w:val="00D0529B"/>
    <w:rsid w:val="00D1096A"/>
    <w:rsid w:val="00D15BFE"/>
    <w:rsid w:val="00D16D53"/>
    <w:rsid w:val="00D17940"/>
    <w:rsid w:val="00D20642"/>
    <w:rsid w:val="00D218EC"/>
    <w:rsid w:val="00D25677"/>
    <w:rsid w:val="00D304EB"/>
    <w:rsid w:val="00D34080"/>
    <w:rsid w:val="00D45174"/>
    <w:rsid w:val="00D53F3E"/>
    <w:rsid w:val="00D56BDD"/>
    <w:rsid w:val="00D70E82"/>
    <w:rsid w:val="00D74987"/>
    <w:rsid w:val="00D83971"/>
    <w:rsid w:val="00D879EC"/>
    <w:rsid w:val="00D9108F"/>
    <w:rsid w:val="00D91772"/>
    <w:rsid w:val="00D94CCF"/>
    <w:rsid w:val="00DA0C2A"/>
    <w:rsid w:val="00DB431B"/>
    <w:rsid w:val="00DB73B5"/>
    <w:rsid w:val="00DC0770"/>
    <w:rsid w:val="00DC5D4C"/>
    <w:rsid w:val="00DE2511"/>
    <w:rsid w:val="00DE46FB"/>
    <w:rsid w:val="00DF295E"/>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5B47"/>
    <w:rsid w:val="00E96016"/>
    <w:rsid w:val="00E964EF"/>
    <w:rsid w:val="00EA7F86"/>
    <w:rsid w:val="00EB351D"/>
    <w:rsid w:val="00EB5D90"/>
    <w:rsid w:val="00EB6747"/>
    <w:rsid w:val="00EC14CA"/>
    <w:rsid w:val="00EC2F4B"/>
    <w:rsid w:val="00EC4119"/>
    <w:rsid w:val="00EC78FD"/>
    <w:rsid w:val="00ED54C9"/>
    <w:rsid w:val="00EF519F"/>
    <w:rsid w:val="00EF7941"/>
    <w:rsid w:val="00F06E2E"/>
    <w:rsid w:val="00F076F6"/>
    <w:rsid w:val="00F078F2"/>
    <w:rsid w:val="00F07A1A"/>
    <w:rsid w:val="00F11D89"/>
    <w:rsid w:val="00F2761C"/>
    <w:rsid w:val="00F33F8C"/>
    <w:rsid w:val="00F503DE"/>
    <w:rsid w:val="00F53AEC"/>
    <w:rsid w:val="00F61562"/>
    <w:rsid w:val="00F720E4"/>
    <w:rsid w:val="00F73A59"/>
    <w:rsid w:val="00F75D55"/>
    <w:rsid w:val="00F831E6"/>
    <w:rsid w:val="00F838EB"/>
    <w:rsid w:val="00F96F88"/>
    <w:rsid w:val="00FA25CF"/>
    <w:rsid w:val="00FA27AB"/>
    <w:rsid w:val="00FA35A5"/>
    <w:rsid w:val="00FA4029"/>
    <w:rsid w:val="00FA6533"/>
    <w:rsid w:val="00FB12BF"/>
    <w:rsid w:val="00FB71D2"/>
    <w:rsid w:val="00FC0C2C"/>
    <w:rsid w:val="00FC27AC"/>
    <w:rsid w:val="00FC440B"/>
    <w:rsid w:val="00FC5D9F"/>
    <w:rsid w:val="00FC72A9"/>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8276C"/>
  <w14:defaultImageDpi w14:val="300"/>
  <w15:chartTrackingRefBased/>
  <w15:docId w15:val="{BA83B82F-99F6-B244-B22D-6BACDE44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table" w:styleId="Tabellenraster">
    <w:name w:val="Table Grid"/>
    <w:basedOn w:val="NormaleTabelle"/>
    <w:rsid w:val="00357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8750">
      <w:bodyDiv w:val="1"/>
      <w:marLeft w:val="0"/>
      <w:marRight w:val="0"/>
      <w:marTop w:val="0"/>
      <w:marBottom w:val="0"/>
      <w:divBdr>
        <w:top w:val="none" w:sz="0" w:space="0" w:color="auto"/>
        <w:left w:val="none" w:sz="0" w:space="0" w:color="auto"/>
        <w:bottom w:val="none" w:sz="0" w:space="0" w:color="auto"/>
        <w:right w:val="none" w:sz="0" w:space="0" w:color="auto"/>
      </w:divBdr>
      <w:divsChild>
        <w:div w:id="3054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5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9777">
      <w:bodyDiv w:val="1"/>
      <w:marLeft w:val="0"/>
      <w:marRight w:val="0"/>
      <w:marTop w:val="0"/>
      <w:marBottom w:val="0"/>
      <w:divBdr>
        <w:top w:val="none" w:sz="0" w:space="0" w:color="auto"/>
        <w:left w:val="none" w:sz="0" w:space="0" w:color="auto"/>
        <w:bottom w:val="none" w:sz="0" w:space="0" w:color="auto"/>
        <w:right w:val="none" w:sz="0" w:space="0" w:color="auto"/>
      </w:divBdr>
      <w:divsChild>
        <w:div w:id="549535142">
          <w:marLeft w:val="0"/>
          <w:marRight w:val="0"/>
          <w:marTop w:val="0"/>
          <w:marBottom w:val="0"/>
          <w:divBdr>
            <w:top w:val="none" w:sz="0" w:space="0" w:color="auto"/>
            <w:left w:val="none" w:sz="0" w:space="0" w:color="auto"/>
            <w:bottom w:val="none" w:sz="0" w:space="0" w:color="auto"/>
            <w:right w:val="none" w:sz="0" w:space="0" w:color="auto"/>
          </w:divBdr>
        </w:div>
        <w:div w:id="771584050">
          <w:marLeft w:val="0"/>
          <w:marRight w:val="0"/>
          <w:marTop w:val="0"/>
          <w:marBottom w:val="0"/>
          <w:divBdr>
            <w:top w:val="none" w:sz="0" w:space="0" w:color="auto"/>
            <w:left w:val="none" w:sz="0" w:space="0" w:color="auto"/>
            <w:bottom w:val="none" w:sz="0" w:space="0" w:color="auto"/>
            <w:right w:val="none" w:sz="0" w:space="0" w:color="auto"/>
          </w:divBdr>
        </w:div>
        <w:div w:id="1703242500">
          <w:marLeft w:val="0"/>
          <w:marRight w:val="0"/>
          <w:marTop w:val="0"/>
          <w:marBottom w:val="0"/>
          <w:divBdr>
            <w:top w:val="none" w:sz="0" w:space="0" w:color="auto"/>
            <w:left w:val="none" w:sz="0" w:space="0" w:color="auto"/>
            <w:bottom w:val="none" w:sz="0" w:space="0" w:color="auto"/>
            <w:right w:val="none" w:sz="0" w:space="0" w:color="auto"/>
          </w:divBdr>
        </w:div>
      </w:divsChild>
    </w:div>
    <w:div w:id="907113482">
      <w:bodyDiv w:val="1"/>
      <w:marLeft w:val="0"/>
      <w:marRight w:val="0"/>
      <w:marTop w:val="0"/>
      <w:marBottom w:val="0"/>
      <w:divBdr>
        <w:top w:val="none" w:sz="0" w:space="0" w:color="auto"/>
        <w:left w:val="none" w:sz="0" w:space="0" w:color="auto"/>
        <w:bottom w:val="none" w:sz="0" w:space="0" w:color="auto"/>
        <w:right w:val="none" w:sz="0" w:space="0" w:color="auto"/>
      </w:divBdr>
      <w:divsChild>
        <w:div w:id="170381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623018">
              <w:marLeft w:val="0"/>
              <w:marRight w:val="0"/>
              <w:marTop w:val="0"/>
              <w:marBottom w:val="0"/>
              <w:divBdr>
                <w:top w:val="none" w:sz="0" w:space="0" w:color="auto"/>
                <w:left w:val="none" w:sz="0" w:space="0" w:color="auto"/>
                <w:bottom w:val="none" w:sz="0" w:space="0" w:color="auto"/>
                <w:right w:val="none" w:sz="0" w:space="0" w:color="auto"/>
              </w:divBdr>
              <w:divsChild>
                <w:div w:id="15247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595">
      <w:bodyDiv w:val="1"/>
      <w:marLeft w:val="0"/>
      <w:marRight w:val="0"/>
      <w:marTop w:val="0"/>
      <w:marBottom w:val="0"/>
      <w:divBdr>
        <w:top w:val="none" w:sz="0" w:space="0" w:color="auto"/>
        <w:left w:val="none" w:sz="0" w:space="0" w:color="auto"/>
        <w:bottom w:val="none" w:sz="0" w:space="0" w:color="auto"/>
        <w:right w:val="none" w:sz="0" w:space="0" w:color="auto"/>
      </w:divBdr>
      <w:divsChild>
        <w:div w:id="561015873">
          <w:marLeft w:val="0"/>
          <w:marRight w:val="0"/>
          <w:marTop w:val="0"/>
          <w:marBottom w:val="0"/>
          <w:divBdr>
            <w:top w:val="none" w:sz="0" w:space="0" w:color="auto"/>
            <w:left w:val="none" w:sz="0" w:space="0" w:color="auto"/>
            <w:bottom w:val="none" w:sz="0" w:space="0" w:color="auto"/>
            <w:right w:val="none" w:sz="0" w:space="0" w:color="auto"/>
          </w:divBdr>
        </w:div>
        <w:div w:id="765736900">
          <w:marLeft w:val="0"/>
          <w:marRight w:val="0"/>
          <w:marTop w:val="0"/>
          <w:marBottom w:val="0"/>
          <w:divBdr>
            <w:top w:val="none" w:sz="0" w:space="0" w:color="auto"/>
            <w:left w:val="none" w:sz="0" w:space="0" w:color="auto"/>
            <w:bottom w:val="none" w:sz="0" w:space="0" w:color="auto"/>
            <w:right w:val="none" w:sz="0" w:space="0" w:color="auto"/>
          </w:divBdr>
        </w:div>
        <w:div w:id="2004893909">
          <w:marLeft w:val="0"/>
          <w:marRight w:val="0"/>
          <w:marTop w:val="0"/>
          <w:marBottom w:val="0"/>
          <w:divBdr>
            <w:top w:val="none" w:sz="0" w:space="0" w:color="auto"/>
            <w:left w:val="none" w:sz="0" w:space="0" w:color="auto"/>
            <w:bottom w:val="none" w:sz="0" w:space="0" w:color="auto"/>
            <w:right w:val="none" w:sz="0" w:space="0" w:color="auto"/>
          </w:divBdr>
        </w:div>
      </w:divsChild>
    </w:div>
    <w:div w:id="1136216489">
      <w:bodyDiv w:val="1"/>
      <w:marLeft w:val="0"/>
      <w:marRight w:val="0"/>
      <w:marTop w:val="0"/>
      <w:marBottom w:val="0"/>
      <w:divBdr>
        <w:top w:val="none" w:sz="0" w:space="0" w:color="auto"/>
        <w:left w:val="none" w:sz="0" w:space="0" w:color="auto"/>
        <w:bottom w:val="none" w:sz="0" w:space="0" w:color="auto"/>
        <w:right w:val="none" w:sz="0" w:space="0" w:color="auto"/>
      </w:divBdr>
      <w:divsChild>
        <w:div w:id="664473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339905">
              <w:marLeft w:val="0"/>
              <w:marRight w:val="0"/>
              <w:marTop w:val="0"/>
              <w:marBottom w:val="0"/>
              <w:divBdr>
                <w:top w:val="none" w:sz="0" w:space="0" w:color="auto"/>
                <w:left w:val="none" w:sz="0" w:space="0" w:color="auto"/>
                <w:bottom w:val="none" w:sz="0" w:space="0" w:color="auto"/>
                <w:right w:val="none" w:sz="0" w:space="0" w:color="auto"/>
              </w:divBdr>
              <w:divsChild>
                <w:div w:id="740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3458386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2007899438">
      <w:bodyDiv w:val="1"/>
      <w:marLeft w:val="0"/>
      <w:marRight w:val="0"/>
      <w:marTop w:val="0"/>
      <w:marBottom w:val="0"/>
      <w:divBdr>
        <w:top w:val="none" w:sz="0" w:space="0" w:color="auto"/>
        <w:left w:val="none" w:sz="0" w:space="0" w:color="auto"/>
        <w:bottom w:val="none" w:sz="0" w:space="0" w:color="auto"/>
        <w:right w:val="none" w:sz="0" w:space="0" w:color="auto"/>
      </w:divBdr>
      <w:divsChild>
        <w:div w:id="57370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83026">
              <w:marLeft w:val="0"/>
              <w:marRight w:val="0"/>
              <w:marTop w:val="0"/>
              <w:marBottom w:val="0"/>
              <w:divBdr>
                <w:top w:val="none" w:sz="0" w:space="0" w:color="auto"/>
                <w:left w:val="none" w:sz="0" w:space="0" w:color="auto"/>
                <w:bottom w:val="none" w:sz="0" w:space="0" w:color="auto"/>
                <w:right w:val="none" w:sz="0" w:space="0" w:color="auto"/>
              </w:divBdr>
              <w:divsChild>
                <w:div w:id="1534154241">
                  <w:marLeft w:val="0"/>
                  <w:marRight w:val="0"/>
                  <w:marTop w:val="0"/>
                  <w:marBottom w:val="0"/>
                  <w:divBdr>
                    <w:top w:val="none" w:sz="0" w:space="0" w:color="auto"/>
                    <w:left w:val="none" w:sz="0" w:space="0" w:color="auto"/>
                    <w:bottom w:val="none" w:sz="0" w:space="0" w:color="auto"/>
                    <w:right w:val="none" w:sz="0" w:space="0" w:color="auto"/>
                  </w:divBdr>
                  <w:divsChild>
                    <w:div w:id="787357383">
                      <w:marLeft w:val="0"/>
                      <w:marRight w:val="0"/>
                      <w:marTop w:val="0"/>
                      <w:marBottom w:val="0"/>
                      <w:divBdr>
                        <w:top w:val="none" w:sz="0" w:space="0" w:color="auto"/>
                        <w:left w:val="none" w:sz="0" w:space="0" w:color="auto"/>
                        <w:bottom w:val="none" w:sz="0" w:space="0" w:color="auto"/>
                        <w:right w:val="none" w:sz="0" w:space="0" w:color="auto"/>
                      </w:divBdr>
                      <w:divsChild>
                        <w:div w:id="18552178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toldmichalczyk/Library/Group%20Containers/UBF8T346G9.Office/User%20Content.localized/Templates.localized/Vorlage%20Pressediens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BC20-4FC2-CC4E-B3CD-BD02D393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Pressedienst.dotx</Template>
  <TotalTime>0</TotalTime>
  <Pages>2</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3355</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 User</dc:creator>
  <cp:keywords/>
  <dc:description/>
  <cp:lastModifiedBy>Microsoft Office User</cp:lastModifiedBy>
  <cp:revision>4</cp:revision>
  <cp:lastPrinted>2013-11-07T14:40:00Z</cp:lastPrinted>
  <dcterms:created xsi:type="dcterms:W3CDTF">2023-01-09T14:34:00Z</dcterms:created>
  <dcterms:modified xsi:type="dcterms:W3CDTF">2023-01-09T15:31:00Z</dcterms:modified>
</cp:coreProperties>
</file>