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4C21B0D0" w:rsidR="00C5375C" w:rsidRPr="00D301EB" w:rsidRDefault="00FA345A" w:rsidP="00C5375C">
      <w:pPr>
        <w:ind w:right="27"/>
        <w:rPr>
          <w:rFonts w:ascii="Arial" w:hAnsi="Arial" w:cs="Arial"/>
          <w:b/>
          <w:bCs/>
        </w:rPr>
      </w:pPr>
      <w:r>
        <w:rPr>
          <w:rFonts w:ascii="Arial" w:hAnsi="Arial" w:cs="Arial"/>
          <w:b/>
          <w:bCs/>
        </w:rPr>
        <w:t>Teil 1 – Sebastian Herkner: Im Dialog zwischen Tradition und Moderne</w:t>
      </w:r>
    </w:p>
    <w:p w14:paraId="7B6C72E6" w14:textId="77777777" w:rsidR="00C5375C" w:rsidRPr="00D301EB" w:rsidRDefault="00C5375C" w:rsidP="00C5375C">
      <w:pPr>
        <w:ind w:left="360" w:right="27"/>
        <w:rPr>
          <w:rFonts w:ascii="Arial" w:hAnsi="Arial" w:cs="Arial"/>
          <w:b/>
          <w:bCs/>
        </w:rPr>
      </w:pPr>
    </w:p>
    <w:p w14:paraId="0EFF8E9B" w14:textId="11A226B1" w:rsidR="00C5375C" w:rsidRDefault="008C7EDF" w:rsidP="008C7EDF">
      <w:pPr>
        <w:ind w:right="27"/>
        <w:rPr>
          <w:rFonts w:ascii="Arial" w:hAnsi="Arial" w:cs="Arial"/>
          <w:b/>
          <w:bCs/>
        </w:rPr>
      </w:pPr>
      <w:r w:rsidRPr="008C7EDF">
        <w:rPr>
          <w:rFonts w:ascii="Arial" w:hAnsi="Arial" w:cs="Arial"/>
          <w:b/>
          <w:bCs/>
        </w:rPr>
        <w:t>Im ersten Teil schafft der Produktdesigner Sebastian Herkner mit einem außergewöhnlichen Materialmix eine unverwechselbare Bühne für Zencha.</w:t>
      </w:r>
    </w:p>
    <w:p w14:paraId="35C4F1DE" w14:textId="77777777" w:rsidR="008C7EDF" w:rsidRPr="00D301EB" w:rsidRDefault="008C7EDF" w:rsidP="008C7EDF">
      <w:pPr>
        <w:ind w:right="27"/>
        <w:rPr>
          <w:rFonts w:ascii="Arial" w:hAnsi="Arial" w:cs="Arial"/>
          <w:b/>
          <w:bCs/>
        </w:rPr>
      </w:pPr>
    </w:p>
    <w:p w14:paraId="36CAFA18" w14:textId="06755A07" w:rsidR="00D545C1" w:rsidRDefault="00AB46A8" w:rsidP="00D545C1">
      <w:pPr>
        <w:pStyle w:val="Listenabsatz"/>
        <w:numPr>
          <w:ilvl w:val="0"/>
          <w:numId w:val="6"/>
        </w:numPr>
        <w:ind w:right="27"/>
        <w:rPr>
          <w:rFonts w:ascii="Arial" w:hAnsi="Arial" w:cs="Arial"/>
          <w:b/>
          <w:bCs/>
        </w:rPr>
      </w:pPr>
      <w:r>
        <w:rPr>
          <w:rFonts w:ascii="Arial" w:hAnsi="Arial" w:cs="Arial"/>
          <w:b/>
          <w:bCs/>
        </w:rPr>
        <w:t>Blickfang Badewanne bestimmt formalästhetische Ausrichtung</w:t>
      </w:r>
    </w:p>
    <w:p w14:paraId="7069E575" w14:textId="77777777" w:rsidR="00CC7BBE" w:rsidRDefault="00CC7BBE" w:rsidP="00D545C1">
      <w:pPr>
        <w:pStyle w:val="Listenabsatz"/>
        <w:numPr>
          <w:ilvl w:val="0"/>
          <w:numId w:val="6"/>
        </w:numPr>
        <w:ind w:right="27"/>
        <w:rPr>
          <w:rFonts w:ascii="Arial" w:hAnsi="Arial" w:cs="Arial"/>
          <w:b/>
          <w:bCs/>
        </w:rPr>
      </w:pPr>
      <w:r w:rsidRPr="00CC7BBE">
        <w:rPr>
          <w:rFonts w:ascii="Arial" w:hAnsi="Arial" w:cs="Arial"/>
          <w:b/>
          <w:bCs/>
        </w:rPr>
        <w:t>Großzügiger Grundriss, zeitgemäße Tradition und Konzentration auf das Wesentliche</w:t>
      </w:r>
    </w:p>
    <w:p w14:paraId="307CC760" w14:textId="67EC5446" w:rsidR="00C5375C" w:rsidRDefault="00D545C1" w:rsidP="00D545C1">
      <w:pPr>
        <w:pStyle w:val="Listenabsatz"/>
        <w:numPr>
          <w:ilvl w:val="0"/>
          <w:numId w:val="6"/>
        </w:numPr>
        <w:ind w:right="27"/>
        <w:rPr>
          <w:rFonts w:ascii="Arial" w:hAnsi="Arial" w:cs="Arial"/>
          <w:b/>
          <w:bCs/>
        </w:rPr>
      </w:pPr>
      <w:r w:rsidRPr="00D545C1">
        <w:rPr>
          <w:rFonts w:ascii="Arial" w:hAnsi="Arial" w:cs="Arial"/>
          <w:b/>
          <w:bCs/>
        </w:rPr>
        <w:t>Zwei Arten von Keramik, gebeizte Holzschindeln und authentischer Muschelkalk</w:t>
      </w:r>
    </w:p>
    <w:p w14:paraId="2FE1C698" w14:textId="77777777" w:rsidR="00D545C1" w:rsidRPr="00D545C1" w:rsidRDefault="00D545C1" w:rsidP="00D545C1">
      <w:pPr>
        <w:ind w:right="27"/>
        <w:rPr>
          <w:rFonts w:ascii="Arial" w:hAnsi="Arial" w:cs="Arial"/>
          <w:b/>
          <w:bCs/>
        </w:rPr>
      </w:pPr>
    </w:p>
    <w:p w14:paraId="2F677A28" w14:textId="6CBAAAA4" w:rsidR="004C14B9" w:rsidRDefault="00686AD0" w:rsidP="00C5375C">
      <w:pPr>
        <w:rPr>
          <w:rFonts w:ascii="Arial" w:hAnsi="Arial" w:cs="Arial"/>
        </w:rPr>
      </w:pPr>
      <w:bookmarkStart w:id="0" w:name="_Hlk151029131"/>
      <w:r w:rsidRPr="00686AD0">
        <w:rPr>
          <w:rFonts w:ascii="Arial" w:hAnsi="Arial" w:cs="Arial"/>
        </w:rPr>
        <w:t xml:space="preserve">Innovative Raumlösungen, spannungsreiche Materialkompositionen und ein völlig neuer Blick auf die traditionelle Badgestaltung: In der Serie </w:t>
      </w:r>
      <w:r w:rsidR="00702D34">
        <w:rPr>
          <w:rFonts w:ascii="Arial" w:hAnsi="Arial" w:cs="Arial"/>
        </w:rPr>
        <w:t>„</w:t>
      </w:r>
      <w:r w:rsidRPr="00686AD0">
        <w:rPr>
          <w:rFonts w:ascii="Arial" w:hAnsi="Arial" w:cs="Arial"/>
        </w:rPr>
        <w:t xml:space="preserve">Signature" kreieren renommierte Designer ihr ganz persönliches Baddesign und inszenieren ihre für Duravit entworfenen </w:t>
      </w:r>
      <w:r w:rsidR="009D7362">
        <w:rPr>
          <w:rFonts w:ascii="Arial" w:hAnsi="Arial" w:cs="Arial"/>
        </w:rPr>
        <w:t>P</w:t>
      </w:r>
      <w:r w:rsidRPr="00686AD0">
        <w:rPr>
          <w:rFonts w:ascii="Arial" w:hAnsi="Arial" w:cs="Arial"/>
        </w:rPr>
        <w:t xml:space="preserve">rodukte in einem </w:t>
      </w:r>
      <w:r w:rsidR="00847293">
        <w:rPr>
          <w:rFonts w:ascii="Arial" w:hAnsi="Arial" w:cs="Arial"/>
        </w:rPr>
        <w:t>unverwechselbaren</w:t>
      </w:r>
      <w:r w:rsidRPr="00686AD0">
        <w:rPr>
          <w:rFonts w:ascii="Arial" w:hAnsi="Arial" w:cs="Arial"/>
        </w:rPr>
        <w:t xml:space="preserve">, persönlichen Kontext. Dabei verraten sie, welche Inspirationsquellen sie nutzen, um sich von den gängigen Konventionen zu lösen und </w:t>
      </w:r>
      <w:r w:rsidR="007F4514">
        <w:rPr>
          <w:rFonts w:ascii="Arial" w:hAnsi="Arial" w:cs="Arial"/>
        </w:rPr>
        <w:t>so innovative</w:t>
      </w:r>
      <w:r w:rsidRPr="00686AD0">
        <w:rPr>
          <w:rFonts w:ascii="Arial" w:hAnsi="Arial" w:cs="Arial"/>
        </w:rPr>
        <w:t xml:space="preserve"> Perspektive</w:t>
      </w:r>
      <w:r w:rsidR="00ED3682">
        <w:rPr>
          <w:rFonts w:ascii="Arial" w:hAnsi="Arial" w:cs="Arial"/>
        </w:rPr>
        <w:t>n</w:t>
      </w:r>
      <w:r w:rsidRPr="00686AD0">
        <w:rPr>
          <w:rFonts w:ascii="Arial" w:hAnsi="Arial" w:cs="Arial"/>
        </w:rPr>
        <w:t xml:space="preserve"> zu eröffnen. </w:t>
      </w:r>
    </w:p>
    <w:p w14:paraId="75DA9A99" w14:textId="77777777" w:rsidR="00686AD0" w:rsidRDefault="00686AD0" w:rsidP="00C5375C">
      <w:pPr>
        <w:rPr>
          <w:rFonts w:ascii="Arial" w:hAnsi="Arial" w:cs="Arial"/>
        </w:rPr>
      </w:pPr>
    </w:p>
    <w:p w14:paraId="08FF35BF" w14:textId="09CD4D74" w:rsidR="006325E4" w:rsidRDefault="00A344F3" w:rsidP="00C5375C">
      <w:pPr>
        <w:rPr>
          <w:rFonts w:ascii="Arial" w:hAnsi="Arial" w:cs="Arial"/>
        </w:rPr>
      </w:pPr>
      <w:r w:rsidRPr="139E588A">
        <w:rPr>
          <w:rFonts w:ascii="Arial" w:hAnsi="Arial" w:cs="Arial"/>
        </w:rPr>
        <w:t>Den Anfang macht Sebastian Herkner, der mit Zencha eine Badserie entworfen hat, die von traditionellen japanischen Ritualen und Handwerkskunst inspiriert ist. In seinem Sign</w:t>
      </w:r>
      <w:r w:rsidR="68491E52" w:rsidRPr="139E588A">
        <w:rPr>
          <w:rFonts w:ascii="Arial" w:hAnsi="Arial" w:cs="Arial"/>
        </w:rPr>
        <w:t>a</w:t>
      </w:r>
      <w:r w:rsidRPr="139E588A">
        <w:rPr>
          <w:rFonts w:ascii="Arial" w:hAnsi="Arial" w:cs="Arial"/>
        </w:rPr>
        <w:t>ture-Bad interpretiert der Produktdesigner Zencha jedoch völlig neu: Gebeizte Holzschindeln an der Wand, Muschelkalk auf dem Boden und ein Raumteiler aus Keramik bilden den Rahmen für diese einzigartige Badserie.</w:t>
      </w:r>
    </w:p>
    <w:p w14:paraId="1BE464C2" w14:textId="77777777" w:rsidR="00A344F3" w:rsidRDefault="00A344F3" w:rsidP="00C5375C">
      <w:pPr>
        <w:rPr>
          <w:rFonts w:ascii="Arial" w:hAnsi="Arial" w:cs="Arial"/>
        </w:rPr>
      </w:pPr>
    </w:p>
    <w:p w14:paraId="0B078D00" w14:textId="203FFD16" w:rsidR="00B744AF" w:rsidRDefault="00D139D4" w:rsidP="00C5375C">
      <w:pPr>
        <w:rPr>
          <w:rFonts w:ascii="Arial" w:hAnsi="Arial" w:cs="Arial"/>
          <w:b/>
          <w:bCs/>
        </w:rPr>
      </w:pPr>
      <w:r>
        <w:rPr>
          <w:rFonts w:ascii="Arial" w:hAnsi="Arial" w:cs="Arial"/>
          <w:b/>
          <w:bCs/>
        </w:rPr>
        <w:t xml:space="preserve">Die Idee: </w:t>
      </w:r>
      <w:r w:rsidR="00B744AF" w:rsidRPr="00B744AF">
        <w:rPr>
          <w:rFonts w:ascii="Arial" w:hAnsi="Arial" w:cs="Arial"/>
          <w:b/>
          <w:bCs/>
        </w:rPr>
        <w:t>Großzügigkeit und E</w:t>
      </w:r>
      <w:r w:rsidR="00B744AF">
        <w:rPr>
          <w:rFonts w:ascii="Arial" w:hAnsi="Arial" w:cs="Arial"/>
          <w:b/>
          <w:bCs/>
        </w:rPr>
        <w:t>rdung</w:t>
      </w:r>
    </w:p>
    <w:p w14:paraId="66A10819" w14:textId="02076AA2" w:rsidR="00076D38" w:rsidRDefault="00304833" w:rsidP="00C5375C">
      <w:pPr>
        <w:rPr>
          <w:rFonts w:ascii="Arial" w:hAnsi="Arial" w:cs="Arial"/>
        </w:rPr>
      </w:pPr>
      <w:r w:rsidRPr="139E588A">
        <w:rPr>
          <w:rFonts w:ascii="Arial" w:hAnsi="Arial" w:cs="Arial"/>
        </w:rPr>
        <w:t xml:space="preserve">Im Zentrum des Bades steht die ikonische Badewanne, die nicht nur den ersten Blick auf sich zieht, sondern auch den Grundriss </w:t>
      </w:r>
      <w:r w:rsidR="005F41C7" w:rsidRPr="139E588A">
        <w:rPr>
          <w:rFonts w:ascii="Arial" w:hAnsi="Arial" w:cs="Arial"/>
        </w:rPr>
        <w:t xml:space="preserve">und die formalästhetische </w:t>
      </w:r>
      <w:r w:rsidR="00F57301" w:rsidRPr="139E588A">
        <w:rPr>
          <w:rFonts w:ascii="Arial" w:hAnsi="Arial" w:cs="Arial"/>
        </w:rPr>
        <w:t>Ausrichtung</w:t>
      </w:r>
      <w:r w:rsidR="005F41C7" w:rsidRPr="139E588A">
        <w:rPr>
          <w:rFonts w:ascii="Arial" w:hAnsi="Arial" w:cs="Arial"/>
        </w:rPr>
        <w:t xml:space="preserve"> </w:t>
      </w:r>
      <w:r w:rsidRPr="139E588A">
        <w:rPr>
          <w:rFonts w:ascii="Arial" w:hAnsi="Arial" w:cs="Arial"/>
        </w:rPr>
        <w:t xml:space="preserve">des Bades maßgeblich bestimmt. „Mir war es wichtig, ein großzügiges Bad zu schaffen, in dem einerseits die Zencha </w:t>
      </w:r>
      <w:r w:rsidR="0D90CE06" w:rsidRPr="139E588A">
        <w:rPr>
          <w:rFonts w:ascii="Arial" w:hAnsi="Arial" w:cs="Arial"/>
        </w:rPr>
        <w:t xml:space="preserve">Badewanne </w:t>
      </w:r>
      <w:r w:rsidRPr="139E588A">
        <w:rPr>
          <w:rFonts w:ascii="Arial" w:hAnsi="Arial" w:cs="Arial"/>
        </w:rPr>
        <w:t xml:space="preserve">gut zur Geltung kommt, andererseits aber auch Raum für das Wesentliche bleibt“, erklärt Sebastian Herkner seinen Entwurf. Durch die Rundung der Wand, die die weiche Form der Wanne aufnimmt, entsteht ein spannender Dialog zwischen Architektur und </w:t>
      </w:r>
      <w:r w:rsidR="00391603" w:rsidRPr="139E588A">
        <w:rPr>
          <w:rFonts w:ascii="Arial" w:hAnsi="Arial" w:cs="Arial"/>
        </w:rPr>
        <w:t>Interieur</w:t>
      </w:r>
      <w:r w:rsidRPr="139E588A">
        <w:rPr>
          <w:rFonts w:ascii="Arial" w:hAnsi="Arial" w:cs="Arial"/>
        </w:rPr>
        <w:t xml:space="preserve">. Auch der großzügige, quadratische Grundriss ist eine Hommage </w:t>
      </w:r>
      <w:r w:rsidR="00DA325A">
        <w:rPr>
          <w:rFonts w:ascii="Arial" w:hAnsi="Arial" w:cs="Arial"/>
        </w:rPr>
        <w:t xml:space="preserve">an </w:t>
      </w:r>
      <w:r w:rsidR="00465F29">
        <w:rPr>
          <w:rFonts w:ascii="Arial" w:hAnsi="Arial" w:cs="Arial"/>
        </w:rPr>
        <w:t>die einzigartige Formensprache seiner Serie.</w:t>
      </w:r>
    </w:p>
    <w:p w14:paraId="5BB1970F" w14:textId="77777777" w:rsidR="00304833" w:rsidRDefault="00304833" w:rsidP="00C5375C">
      <w:pPr>
        <w:rPr>
          <w:rFonts w:ascii="Arial" w:hAnsi="Arial" w:cs="Arial"/>
        </w:rPr>
      </w:pPr>
    </w:p>
    <w:p w14:paraId="2C2C7F94" w14:textId="619B0F29" w:rsidR="005C12CF" w:rsidRPr="005C12CF" w:rsidRDefault="005C12CF" w:rsidP="00C5375C">
      <w:pPr>
        <w:rPr>
          <w:rFonts w:ascii="Arial" w:hAnsi="Arial" w:cs="Arial"/>
          <w:b/>
          <w:bCs/>
        </w:rPr>
      </w:pPr>
      <w:r w:rsidRPr="005C12CF">
        <w:rPr>
          <w:rFonts w:ascii="Arial" w:hAnsi="Arial" w:cs="Arial"/>
          <w:b/>
          <w:bCs/>
        </w:rPr>
        <w:lastRenderedPageBreak/>
        <w:t>Keramik zweifach interpretiert</w:t>
      </w:r>
    </w:p>
    <w:p w14:paraId="516E8C77" w14:textId="78320EC5" w:rsidR="00747181" w:rsidRPr="00747181" w:rsidRDefault="00747181" w:rsidP="00747181">
      <w:pPr>
        <w:rPr>
          <w:rFonts w:ascii="Arial" w:hAnsi="Arial" w:cs="Arial"/>
        </w:rPr>
      </w:pPr>
      <w:r w:rsidRPr="00747181">
        <w:rPr>
          <w:rFonts w:ascii="Arial" w:hAnsi="Arial" w:cs="Arial"/>
        </w:rPr>
        <w:t>Der Doppelwaschtisch besticht durch zwei großzügige Zencha Aufsatz</w:t>
      </w:r>
      <w:r>
        <w:rPr>
          <w:rFonts w:ascii="Arial" w:hAnsi="Arial" w:cs="Arial"/>
        </w:rPr>
        <w:t>schalen</w:t>
      </w:r>
      <w:r w:rsidRPr="00747181">
        <w:rPr>
          <w:rFonts w:ascii="Arial" w:hAnsi="Arial" w:cs="Arial"/>
        </w:rPr>
        <w:t xml:space="preserve"> aus hochwertigem DuraCeram, die die Formensprache der Badewannen fortsetzen. Die puristischen, graphitfarbenen Möbel mit strukturierter Glasfront bilden optisch einen harmonischen Kontrast und unterstreichen mit einem filigranen Rahmen die elegante Leichtigkeit.</w:t>
      </w:r>
    </w:p>
    <w:p w14:paraId="4A94AA41" w14:textId="190F8899" w:rsidR="00F6290D" w:rsidRDefault="00747181" w:rsidP="00747181">
      <w:pPr>
        <w:rPr>
          <w:rFonts w:ascii="Arial" w:hAnsi="Arial" w:cs="Arial"/>
        </w:rPr>
      </w:pPr>
      <w:r w:rsidRPr="00747181">
        <w:rPr>
          <w:rFonts w:ascii="Arial" w:hAnsi="Arial" w:cs="Arial"/>
        </w:rPr>
        <w:t>Dahinter schafft die Wandverkleidung aus Keramikbausteinen eine einzigartige Raumatmosphäre. Je nach Lichteinfall bricht sie das Licht unterschiedlich und sorgt so für ein außergewöhnliches Lichtspiel im Bad. Als Raumteiler eingesetzt, sorgt sie für Privatsphäre und betont die Großzügigkeit des Bades.</w:t>
      </w:r>
    </w:p>
    <w:p w14:paraId="79E04507" w14:textId="77777777" w:rsidR="00747181" w:rsidRPr="00B07E33" w:rsidRDefault="00747181" w:rsidP="00747181">
      <w:pPr>
        <w:rPr>
          <w:rFonts w:ascii="Arial" w:hAnsi="Arial" w:cs="Arial"/>
        </w:rPr>
      </w:pPr>
    </w:p>
    <w:p w14:paraId="52A49CDA" w14:textId="26776860" w:rsidR="00061EC3" w:rsidRDefault="00061EC3" w:rsidP="00C5375C">
      <w:pPr>
        <w:rPr>
          <w:rFonts w:ascii="Arial" w:hAnsi="Arial" w:cs="Arial"/>
          <w:b/>
          <w:bCs/>
        </w:rPr>
      </w:pPr>
      <w:r>
        <w:rPr>
          <w:rFonts w:ascii="Arial" w:hAnsi="Arial" w:cs="Arial"/>
          <w:b/>
          <w:bCs/>
        </w:rPr>
        <w:t xml:space="preserve">Ehrliche Materialien und </w:t>
      </w:r>
      <w:r w:rsidR="000D4967">
        <w:rPr>
          <w:rFonts w:ascii="Arial" w:hAnsi="Arial" w:cs="Arial"/>
          <w:b/>
          <w:bCs/>
        </w:rPr>
        <w:t>zeitgemäße Tradition</w:t>
      </w:r>
    </w:p>
    <w:p w14:paraId="7A897E01" w14:textId="05276D90" w:rsidR="00C5375C" w:rsidRDefault="004B78EE" w:rsidP="00C5375C">
      <w:pPr>
        <w:rPr>
          <w:rFonts w:ascii="Arial" w:hAnsi="Arial" w:cs="Arial"/>
        </w:rPr>
      </w:pPr>
      <w:r w:rsidRPr="139E588A">
        <w:rPr>
          <w:rFonts w:ascii="Arial" w:hAnsi="Arial" w:cs="Arial"/>
        </w:rPr>
        <w:t>De</w:t>
      </w:r>
      <w:r w:rsidR="3111D80C" w:rsidRPr="139E588A">
        <w:rPr>
          <w:rFonts w:ascii="Arial" w:hAnsi="Arial" w:cs="Arial"/>
        </w:rPr>
        <w:t>m</w:t>
      </w:r>
      <w:r w:rsidRPr="139E588A">
        <w:rPr>
          <w:rFonts w:ascii="Arial" w:hAnsi="Arial" w:cs="Arial"/>
        </w:rPr>
        <w:t xml:space="preserve"> Balanceakt zwischen Tradition und Moderne begegnet Sebastian Herkner auf ganz eigene Weise. „Wir wollen uns in unserem Bad wohlfühlen, einen Rückzugsort schaffen, deshalb habe ich auf eine</w:t>
      </w:r>
      <w:r w:rsidR="00211E52">
        <w:rPr>
          <w:rFonts w:ascii="Arial" w:hAnsi="Arial" w:cs="Arial"/>
        </w:rPr>
        <w:t xml:space="preserve"> abgerundete</w:t>
      </w:r>
      <w:r w:rsidRPr="139E588A">
        <w:rPr>
          <w:rFonts w:ascii="Arial" w:hAnsi="Arial" w:cs="Arial"/>
        </w:rPr>
        <w:t xml:space="preserve"> Wand aus gebeizten Schindeln gesetzt - als Referenz an ehrliche Handwerkskunst“, erklärt Sebastian Herkner seinen spannenden Materialmix. „Dabei war es mir wichtig, kein nostalgisches Bad zu schaffen, sondern eines, das sich trotz traditioneller Elemente zeitlos in die Gegenwart einfügt.</w:t>
      </w:r>
      <w:r w:rsidR="006E2CCF">
        <w:rPr>
          <w:rFonts w:ascii="Arial" w:hAnsi="Arial" w:cs="Arial"/>
        </w:rPr>
        <w:t>“</w:t>
      </w:r>
      <w:r w:rsidRPr="139E588A">
        <w:rPr>
          <w:rFonts w:ascii="Arial" w:hAnsi="Arial" w:cs="Arial"/>
        </w:rPr>
        <w:t xml:space="preserve"> Für den Boden entschied er sich für </w:t>
      </w:r>
      <w:r w:rsidR="00211E52">
        <w:rPr>
          <w:rFonts w:ascii="Arial" w:hAnsi="Arial" w:cs="Arial"/>
        </w:rPr>
        <w:t>großformatige</w:t>
      </w:r>
      <w:r w:rsidRPr="139E588A">
        <w:rPr>
          <w:rFonts w:ascii="Arial" w:hAnsi="Arial" w:cs="Arial"/>
        </w:rPr>
        <w:t xml:space="preserve"> Fliesen aus Muschelkalk, einem in Deutschland heimischen Stein, der für die Besinnung auf das Wesentliche steht. „Denn es geht nicht um unnötigen Luxus, um Dekadenz, sondern um einen Raum, der uns persönlich berührt, uns im Alltag unterstützt und uns zur Ruhe kommen lässt“, fasst Sebastian Herkner seine Badgestaltung zusammen.</w:t>
      </w:r>
    </w:p>
    <w:p w14:paraId="2BE1D0C3" w14:textId="77777777" w:rsidR="004B78EE" w:rsidRPr="00FB18C9" w:rsidRDefault="004B78EE" w:rsidP="00C5375C">
      <w:pPr>
        <w:rPr>
          <w:rFonts w:ascii="Arial" w:hAnsi="Arial" w:cs="Arial"/>
        </w:rPr>
      </w:pPr>
    </w:p>
    <w:bookmarkEnd w:id="0"/>
    <w:p w14:paraId="07B3D724" w14:textId="77777777" w:rsidR="00C5375C" w:rsidRPr="00FB18C9" w:rsidRDefault="00C5375C" w:rsidP="00C5375C">
      <w:pPr>
        <w:ind w:right="27"/>
        <w:rPr>
          <w:rFonts w:ascii="Arial" w:hAnsi="Arial" w:cs="Arial"/>
          <w:b/>
          <w:bCs/>
        </w:rPr>
      </w:pPr>
      <w:r w:rsidRPr="00FB18C9">
        <w:rPr>
          <w:rFonts w:ascii="Arial" w:hAnsi="Arial" w:cs="Arial"/>
          <w:b/>
          <w:bCs/>
        </w:rPr>
        <w:t>Infobox:</w:t>
      </w:r>
    </w:p>
    <w:p w14:paraId="2D206553" w14:textId="364AACF7" w:rsidR="49390A7C" w:rsidRPr="00814DC9" w:rsidRDefault="49390A7C" w:rsidP="2AB3D199">
      <w:pPr>
        <w:ind w:right="27"/>
        <w:rPr>
          <w:rFonts w:ascii="Arial" w:hAnsi="Arial" w:cs="Arial"/>
          <w:b/>
          <w:bCs/>
        </w:rPr>
      </w:pPr>
      <w:r w:rsidRPr="00814DC9">
        <w:rPr>
          <w:rFonts w:ascii="Arial" w:hAnsi="Arial" w:cs="Arial"/>
          <w:b/>
          <w:bCs/>
        </w:rPr>
        <w:t>Waschplatz:</w:t>
      </w:r>
    </w:p>
    <w:p w14:paraId="4A9226B3" w14:textId="14AA001E" w:rsidR="49390A7C" w:rsidRPr="00814DC9" w:rsidRDefault="49390A7C" w:rsidP="2AB3D199">
      <w:pPr>
        <w:ind w:right="27"/>
        <w:rPr>
          <w:rFonts w:ascii="Arial" w:hAnsi="Arial" w:cs="Arial"/>
        </w:rPr>
      </w:pPr>
      <w:r w:rsidRPr="00814DC9">
        <w:rPr>
          <w:rFonts w:ascii="Arial" w:hAnsi="Arial" w:cs="Arial"/>
        </w:rPr>
        <w:t>Zencha Aufsatzbecken 55</w:t>
      </w:r>
      <w:r w:rsidR="0021146D">
        <w:rPr>
          <w:rFonts w:ascii="Arial" w:hAnsi="Arial" w:cs="Arial"/>
        </w:rPr>
        <w:t>0</w:t>
      </w:r>
      <w:r w:rsidR="00234288">
        <w:rPr>
          <w:rFonts w:ascii="Arial" w:hAnsi="Arial" w:cs="Arial"/>
        </w:rPr>
        <w:t xml:space="preserve"> </w:t>
      </w:r>
      <w:r w:rsidRPr="00814DC9">
        <w:rPr>
          <w:rFonts w:ascii="Arial" w:hAnsi="Arial" w:cs="Arial"/>
        </w:rPr>
        <w:t xml:space="preserve">mm, weiß </w:t>
      </w:r>
      <w:r w:rsidR="00F57301" w:rsidRPr="00814DC9">
        <w:rPr>
          <w:rFonts w:ascii="Arial" w:hAnsi="Arial" w:cs="Arial"/>
        </w:rPr>
        <w:t>Hochglanz</w:t>
      </w:r>
    </w:p>
    <w:p w14:paraId="41425A75" w14:textId="7994A928" w:rsidR="49390A7C" w:rsidRDefault="49390A7C" w:rsidP="2AB3D199">
      <w:pPr>
        <w:ind w:right="27"/>
        <w:rPr>
          <w:rFonts w:ascii="Arial" w:hAnsi="Arial" w:cs="Arial"/>
        </w:rPr>
      </w:pPr>
      <w:r w:rsidRPr="2AB3D199">
        <w:rPr>
          <w:rFonts w:ascii="Arial" w:hAnsi="Arial" w:cs="Arial"/>
        </w:rPr>
        <w:t>Zencha Waschtischunterbau wandhängend 1600mm, Front: Schwarz Linienstruktur, Glas, Korpus: Graphit Supermatt</w:t>
      </w:r>
    </w:p>
    <w:p w14:paraId="42825C70" w14:textId="300788FE" w:rsidR="5695957A" w:rsidRDefault="5695957A" w:rsidP="2AB3D199">
      <w:pPr>
        <w:ind w:right="27"/>
        <w:rPr>
          <w:rFonts w:ascii="Arial" w:hAnsi="Arial" w:cs="Arial"/>
        </w:rPr>
      </w:pPr>
      <w:r w:rsidRPr="2AB3D199">
        <w:rPr>
          <w:rFonts w:ascii="Arial" w:hAnsi="Arial" w:cs="Arial"/>
        </w:rPr>
        <w:t>Wave Einhebel-Waschtischmischer 222 mm</w:t>
      </w:r>
    </w:p>
    <w:p w14:paraId="2E8FA81C" w14:textId="284F6EE2" w:rsidR="5695957A" w:rsidRDefault="5695957A" w:rsidP="2AB3D199">
      <w:pPr>
        <w:ind w:right="27"/>
        <w:rPr>
          <w:rFonts w:ascii="Arial" w:hAnsi="Arial" w:cs="Arial"/>
        </w:rPr>
      </w:pPr>
      <w:r w:rsidRPr="2AB3D199">
        <w:rPr>
          <w:rFonts w:ascii="Arial" w:hAnsi="Arial" w:cs="Arial"/>
        </w:rPr>
        <w:t>Zencha Spiegel, Weiß Aluminium Matt 700 mm</w:t>
      </w:r>
    </w:p>
    <w:p w14:paraId="6842B3B8" w14:textId="5EB75E97" w:rsidR="2AB3D199" w:rsidRDefault="2AB3D199" w:rsidP="2AB3D199">
      <w:pPr>
        <w:ind w:right="27"/>
        <w:rPr>
          <w:rFonts w:ascii="Arial" w:hAnsi="Arial" w:cs="Arial"/>
        </w:rPr>
      </w:pPr>
    </w:p>
    <w:p w14:paraId="34229EC5" w14:textId="377CB6C9" w:rsidR="5695957A" w:rsidRDefault="5695957A" w:rsidP="2AB3D199">
      <w:pPr>
        <w:ind w:right="27"/>
        <w:rPr>
          <w:rFonts w:ascii="Arial" w:hAnsi="Arial" w:cs="Arial"/>
          <w:b/>
          <w:bCs/>
        </w:rPr>
      </w:pPr>
      <w:r w:rsidRPr="2AB3D199">
        <w:rPr>
          <w:rFonts w:ascii="Arial" w:hAnsi="Arial" w:cs="Arial"/>
          <w:b/>
          <w:bCs/>
        </w:rPr>
        <w:t>Bade- und Duschplatz</w:t>
      </w:r>
      <w:r w:rsidR="00A37DC1">
        <w:rPr>
          <w:rFonts w:ascii="Arial" w:hAnsi="Arial" w:cs="Arial"/>
          <w:b/>
          <w:bCs/>
        </w:rPr>
        <w:t>:</w:t>
      </w:r>
    </w:p>
    <w:p w14:paraId="650ACA71" w14:textId="317D5251" w:rsidR="5695957A" w:rsidRDefault="5695957A" w:rsidP="2AB3D199">
      <w:pPr>
        <w:ind w:right="27"/>
        <w:rPr>
          <w:rFonts w:ascii="Arial" w:hAnsi="Arial" w:cs="Arial"/>
        </w:rPr>
      </w:pPr>
      <w:r w:rsidRPr="2AB3D199">
        <w:rPr>
          <w:rFonts w:ascii="Arial" w:hAnsi="Arial" w:cs="Arial"/>
        </w:rPr>
        <w:t>Zencha freistehende Badewanne 1250 mm</w:t>
      </w:r>
    </w:p>
    <w:p w14:paraId="060A7B0E" w14:textId="21EB3850" w:rsidR="5695957A" w:rsidRDefault="5695957A" w:rsidP="2AB3D199">
      <w:pPr>
        <w:ind w:right="27"/>
        <w:rPr>
          <w:rFonts w:ascii="Arial" w:hAnsi="Arial" w:cs="Arial"/>
        </w:rPr>
      </w:pPr>
      <w:r w:rsidRPr="2AB3D199">
        <w:rPr>
          <w:rFonts w:ascii="Arial" w:hAnsi="Arial" w:cs="Arial"/>
        </w:rPr>
        <w:t>Wave Einhebel-Wannenmischer bodenstehend, Schwarz matt</w:t>
      </w:r>
    </w:p>
    <w:p w14:paraId="5E60C4ED" w14:textId="5ACCD479" w:rsidR="5695957A" w:rsidRDefault="5695957A" w:rsidP="2AB3D199">
      <w:pPr>
        <w:ind w:right="27"/>
        <w:rPr>
          <w:rFonts w:ascii="Arial" w:hAnsi="Arial" w:cs="Arial"/>
        </w:rPr>
      </w:pPr>
      <w:r w:rsidRPr="2AB3D199">
        <w:rPr>
          <w:rFonts w:ascii="Arial" w:hAnsi="Arial" w:cs="Arial"/>
        </w:rPr>
        <w:t>Wave Einhebel</w:t>
      </w:r>
      <w:r w:rsidR="00EA6E81">
        <w:rPr>
          <w:rFonts w:ascii="Arial" w:hAnsi="Arial" w:cs="Arial"/>
        </w:rPr>
        <w:t>-</w:t>
      </w:r>
      <w:r w:rsidRPr="2AB3D199">
        <w:rPr>
          <w:rFonts w:ascii="Arial" w:hAnsi="Arial" w:cs="Arial"/>
        </w:rPr>
        <w:t>Brausenmischer Unterputz</w:t>
      </w:r>
    </w:p>
    <w:p w14:paraId="21381713" w14:textId="515761D4" w:rsidR="2AB3D199" w:rsidRPr="00D60AA1" w:rsidRDefault="2AB3D199" w:rsidP="2AB3D199">
      <w:pPr>
        <w:ind w:right="27"/>
        <w:rPr>
          <w:rFonts w:ascii="Arial" w:hAnsi="Arial" w:cs="Arial"/>
        </w:rPr>
      </w:pPr>
    </w:p>
    <w:p w14:paraId="092F2E2B" w14:textId="467D021A" w:rsidR="5695957A" w:rsidRPr="006E2CCF" w:rsidRDefault="5695957A" w:rsidP="2AB3D199">
      <w:pPr>
        <w:ind w:right="27"/>
        <w:rPr>
          <w:rFonts w:ascii="Arial" w:hAnsi="Arial" w:cs="Arial"/>
          <w:b/>
          <w:bCs/>
        </w:rPr>
      </w:pPr>
      <w:r w:rsidRPr="006E2CCF">
        <w:rPr>
          <w:rFonts w:ascii="Arial" w:hAnsi="Arial" w:cs="Arial"/>
          <w:b/>
          <w:bCs/>
        </w:rPr>
        <w:lastRenderedPageBreak/>
        <w:t>Toilette</w:t>
      </w:r>
      <w:r w:rsidR="00A37DC1">
        <w:rPr>
          <w:rFonts w:ascii="Arial" w:hAnsi="Arial" w:cs="Arial"/>
          <w:b/>
          <w:bCs/>
        </w:rPr>
        <w:t>:</w:t>
      </w:r>
    </w:p>
    <w:p w14:paraId="1647732F" w14:textId="63BFA58E" w:rsidR="5695957A" w:rsidRPr="006E2CCF" w:rsidRDefault="5695957A" w:rsidP="2AB3D199">
      <w:pPr>
        <w:ind w:right="27"/>
        <w:rPr>
          <w:rFonts w:ascii="Arial" w:hAnsi="Arial" w:cs="Arial"/>
        </w:rPr>
      </w:pPr>
      <w:r w:rsidRPr="006E2CCF">
        <w:rPr>
          <w:rFonts w:ascii="Arial" w:hAnsi="Arial" w:cs="Arial"/>
        </w:rPr>
        <w:t>Happy D.2 Wand WC + WC-Sitz</w:t>
      </w:r>
    </w:p>
    <w:p w14:paraId="2D0EEE7D" w14:textId="17268FC2" w:rsidR="5695957A" w:rsidRDefault="5695957A" w:rsidP="2AB3D199">
      <w:pPr>
        <w:ind w:right="27"/>
        <w:rPr>
          <w:rFonts w:ascii="Arial" w:hAnsi="Arial" w:cs="Arial"/>
        </w:rPr>
      </w:pPr>
      <w:r w:rsidRPr="2AB3D199">
        <w:rPr>
          <w:rFonts w:ascii="Arial" w:hAnsi="Arial" w:cs="Arial"/>
        </w:rPr>
        <w:t>DuraSystem Betätigungsplatte mechanisch für WC, weiß</w:t>
      </w:r>
    </w:p>
    <w:p w14:paraId="6575901A" w14:textId="5D5EE1A5" w:rsidR="2AB3D199" w:rsidRDefault="2AB3D199" w:rsidP="2AB3D199">
      <w:pPr>
        <w:ind w:right="27"/>
        <w:rPr>
          <w:rFonts w:ascii="Arial" w:hAnsi="Arial" w:cs="Arial"/>
        </w:rPr>
      </w:pPr>
    </w:p>
    <w:p w14:paraId="036D2E77" w14:textId="74969C54" w:rsidR="5695957A" w:rsidRDefault="5695957A" w:rsidP="2AB3D199">
      <w:pPr>
        <w:ind w:right="27"/>
        <w:rPr>
          <w:rFonts w:ascii="Arial" w:hAnsi="Arial" w:cs="Arial"/>
        </w:rPr>
      </w:pPr>
      <w:r w:rsidRPr="2AB3D199">
        <w:rPr>
          <w:rFonts w:ascii="Arial" w:hAnsi="Arial" w:cs="Arial"/>
        </w:rPr>
        <w:t>Zencha</w:t>
      </w:r>
      <w:r w:rsidR="75199C03" w:rsidRPr="2AB3D199">
        <w:rPr>
          <w:rFonts w:ascii="Arial" w:hAnsi="Arial" w:cs="Arial"/>
        </w:rPr>
        <w:t xml:space="preserve"> Wandregal Graphit</w:t>
      </w:r>
      <w:r w:rsidR="6705104B" w:rsidRPr="2AB3D199">
        <w:rPr>
          <w:rFonts w:ascii="Arial" w:hAnsi="Arial" w:cs="Arial"/>
        </w:rPr>
        <w:t xml:space="preserve"> </w:t>
      </w:r>
    </w:p>
    <w:p w14:paraId="48E02943" w14:textId="33CB3C0C" w:rsidR="6705104B" w:rsidRDefault="6705104B" w:rsidP="2AB3D199">
      <w:pPr>
        <w:ind w:right="27"/>
        <w:rPr>
          <w:rFonts w:ascii="Arial" w:hAnsi="Arial" w:cs="Arial"/>
        </w:rPr>
      </w:pPr>
      <w:r w:rsidRPr="2AB3D199">
        <w:rPr>
          <w:rFonts w:ascii="Arial" w:hAnsi="Arial" w:cs="Arial"/>
        </w:rPr>
        <w:t>Zencha Hochschrank</w:t>
      </w:r>
      <w:r w:rsidR="4353D371" w:rsidRPr="2AB3D199">
        <w:rPr>
          <w:rFonts w:ascii="Arial" w:hAnsi="Arial" w:cs="Arial"/>
        </w:rPr>
        <w:t xml:space="preserve"> </w:t>
      </w:r>
      <w:r w:rsidRPr="2AB3D199">
        <w:rPr>
          <w:rFonts w:ascii="Arial" w:hAnsi="Arial" w:cs="Arial"/>
        </w:rPr>
        <w:t>Front: Schwarz Linienstruktur, Glas, Korpus: Graphit Supermatt</w:t>
      </w:r>
    </w:p>
    <w:p w14:paraId="1409F256" w14:textId="77777777" w:rsidR="00C5375C" w:rsidRPr="00814DC9"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3353FD73" w14:textId="556D6238" w:rsidR="00D2743E" w:rsidRPr="001C0CDD" w:rsidRDefault="00BD687F" w:rsidP="00D2743E">
      <w:pPr>
        <w:ind w:right="27"/>
        <w:rPr>
          <w:rFonts w:ascii="Arial" w:hAnsi="Arial" w:cs="Arial"/>
          <w:i/>
          <w:iCs/>
        </w:rPr>
      </w:pPr>
      <w:r w:rsidRPr="001C0CDD">
        <w:rPr>
          <w:rFonts w:ascii="Arial" w:hAnsi="Arial" w:cs="Arial"/>
          <w:i/>
          <w:iCs/>
        </w:rPr>
        <w:t>01_Keyshot_01</w:t>
      </w:r>
    </w:p>
    <w:p w14:paraId="382EFD91" w14:textId="13F1B9F2" w:rsidR="00D2743E" w:rsidRPr="000939B3" w:rsidRDefault="004769D8" w:rsidP="00D2743E">
      <w:pPr>
        <w:ind w:right="27"/>
        <w:rPr>
          <w:rFonts w:ascii="Arial" w:hAnsi="Arial" w:cs="Arial"/>
        </w:rPr>
      </w:pPr>
      <w:r w:rsidRPr="00CA624A">
        <w:rPr>
          <w:rFonts w:ascii="Arial" w:hAnsi="Arial" w:cs="Arial"/>
        </w:rPr>
        <w:t>Strukturspiel</w:t>
      </w:r>
      <w:r w:rsidR="00CC0B96" w:rsidRPr="00CA624A">
        <w:rPr>
          <w:rFonts w:ascii="Arial" w:hAnsi="Arial" w:cs="Arial"/>
        </w:rPr>
        <w:t>:</w:t>
      </w:r>
      <w:r w:rsidR="005B2151" w:rsidRPr="00CA624A">
        <w:rPr>
          <w:rFonts w:ascii="Arial" w:hAnsi="Arial" w:cs="Arial"/>
        </w:rPr>
        <w:t xml:space="preserve"> </w:t>
      </w:r>
      <w:r w:rsidR="00CA624A" w:rsidRPr="00CA624A">
        <w:rPr>
          <w:rFonts w:ascii="Arial" w:hAnsi="Arial" w:cs="Arial"/>
        </w:rPr>
        <w:t>Ein ke</w:t>
      </w:r>
      <w:r w:rsidR="00CA624A">
        <w:rPr>
          <w:rFonts w:ascii="Arial" w:hAnsi="Arial" w:cs="Arial"/>
        </w:rPr>
        <w:t>ramischer Raum</w:t>
      </w:r>
      <w:r w:rsidR="000939B3">
        <w:rPr>
          <w:rFonts w:ascii="Arial" w:hAnsi="Arial" w:cs="Arial"/>
        </w:rPr>
        <w:t>t</w:t>
      </w:r>
      <w:r w:rsidR="00CA624A">
        <w:rPr>
          <w:rFonts w:ascii="Arial" w:hAnsi="Arial" w:cs="Arial"/>
        </w:rPr>
        <w:t xml:space="preserve">eiler, </w:t>
      </w:r>
      <w:r w:rsidR="00AE0069">
        <w:rPr>
          <w:rFonts w:ascii="Arial" w:hAnsi="Arial" w:cs="Arial"/>
        </w:rPr>
        <w:t xml:space="preserve">dunkles Strukturglas und </w:t>
      </w:r>
      <w:r w:rsidR="00E0575B">
        <w:rPr>
          <w:rFonts w:ascii="Arial" w:hAnsi="Arial" w:cs="Arial"/>
        </w:rPr>
        <w:t xml:space="preserve">gebeizte Holzschindeln – das Bad von Sebastian Herkner </w:t>
      </w:r>
      <w:r w:rsidR="00723C10" w:rsidRPr="00723C10">
        <w:rPr>
          <w:rFonts w:ascii="Arial" w:hAnsi="Arial" w:cs="Arial"/>
        </w:rPr>
        <w:t xml:space="preserve">fasziniert mit einer Vielfalt an Materialien, die dem Bad eine ganz individuelle und unverwechselbare Atmosphäre verleihen. </w:t>
      </w:r>
      <w:r w:rsidR="00D2743E" w:rsidRPr="000939B3">
        <w:rPr>
          <w:rFonts w:ascii="Arial" w:hAnsi="Arial" w:cs="Arial"/>
        </w:rPr>
        <w:t>(Bildquelle: Duravit AG)</w:t>
      </w:r>
    </w:p>
    <w:p w14:paraId="13BA63FB" w14:textId="77777777" w:rsidR="00D2743E" w:rsidRPr="000939B3" w:rsidRDefault="00D2743E" w:rsidP="00C5375C">
      <w:pPr>
        <w:ind w:right="27"/>
        <w:rPr>
          <w:rFonts w:ascii="Arial" w:hAnsi="Arial" w:cs="Arial"/>
          <w:i/>
          <w:iCs/>
        </w:rPr>
      </w:pPr>
    </w:p>
    <w:p w14:paraId="605DE166" w14:textId="6C24905E" w:rsidR="00BD687F" w:rsidRPr="000939B3" w:rsidRDefault="009C0DCC" w:rsidP="00BD687F">
      <w:pPr>
        <w:ind w:right="27"/>
        <w:rPr>
          <w:rFonts w:ascii="Arial" w:hAnsi="Arial" w:cs="Arial"/>
          <w:i/>
          <w:iCs/>
        </w:rPr>
      </w:pPr>
      <w:r w:rsidRPr="000939B3">
        <w:rPr>
          <w:rFonts w:ascii="Arial" w:hAnsi="Arial" w:cs="Arial"/>
          <w:i/>
          <w:iCs/>
        </w:rPr>
        <w:t>02_Sideshot_01</w:t>
      </w:r>
    </w:p>
    <w:p w14:paraId="0C9CE4D8" w14:textId="5DD6C7B3" w:rsidR="00BD687F" w:rsidRDefault="00F35A60" w:rsidP="00BD687F">
      <w:pPr>
        <w:ind w:right="27"/>
        <w:rPr>
          <w:rFonts w:ascii="Arial" w:hAnsi="Arial" w:cs="Arial"/>
        </w:rPr>
      </w:pPr>
      <w:r>
        <w:rPr>
          <w:rFonts w:ascii="Arial" w:hAnsi="Arial" w:cs="Arial"/>
        </w:rPr>
        <w:t>Großzügig</w:t>
      </w:r>
      <w:r w:rsidR="003603B4" w:rsidRPr="003603B4">
        <w:rPr>
          <w:rFonts w:ascii="Arial" w:hAnsi="Arial" w:cs="Arial"/>
        </w:rPr>
        <w:t xml:space="preserve">: </w:t>
      </w:r>
      <w:r w:rsidR="0031787D" w:rsidRPr="0031787D">
        <w:rPr>
          <w:rFonts w:ascii="Arial" w:hAnsi="Arial" w:cs="Arial"/>
        </w:rPr>
        <w:t xml:space="preserve">Für die Herausforderungen des Alltags hat sich Sebastian Herkner für einen Doppelwaschtisch entschieden. Die Waschtischunterschränke sorgen für optische Ordnung, die großzügigen Aufsatzbecken und passenden Spiegel von Zencha bieten Platz und Raum für die persönliche Körperpflege. </w:t>
      </w:r>
      <w:r w:rsidR="00BD687F" w:rsidRPr="00D301EB">
        <w:rPr>
          <w:rFonts w:ascii="Arial" w:hAnsi="Arial" w:cs="Arial"/>
        </w:rPr>
        <w:t>(Bildquelle: Duravit AG)</w:t>
      </w:r>
    </w:p>
    <w:p w14:paraId="48F77C16" w14:textId="77777777" w:rsidR="00B52E93" w:rsidRDefault="00B52E93" w:rsidP="00BD687F">
      <w:pPr>
        <w:ind w:right="27"/>
        <w:rPr>
          <w:rFonts w:ascii="Arial" w:hAnsi="Arial" w:cs="Arial"/>
        </w:rPr>
      </w:pPr>
    </w:p>
    <w:p w14:paraId="247AD220" w14:textId="33DA3A86" w:rsidR="00B52E93" w:rsidRPr="00927700" w:rsidRDefault="00B52E93" w:rsidP="00B52E93">
      <w:pPr>
        <w:ind w:right="27"/>
        <w:rPr>
          <w:rFonts w:ascii="Arial" w:hAnsi="Arial" w:cs="Arial"/>
          <w:i/>
          <w:iCs/>
        </w:rPr>
      </w:pPr>
      <w:r w:rsidRPr="00927700">
        <w:rPr>
          <w:rFonts w:ascii="Arial" w:hAnsi="Arial" w:cs="Arial"/>
          <w:i/>
          <w:iCs/>
        </w:rPr>
        <w:t>03_Sideshot_02</w:t>
      </w:r>
    </w:p>
    <w:p w14:paraId="16DBD0AC" w14:textId="5EE3FE17" w:rsidR="00B52E93" w:rsidRPr="00D301EB" w:rsidRDefault="00840680" w:rsidP="00B52E93">
      <w:pPr>
        <w:ind w:right="27"/>
        <w:rPr>
          <w:rFonts w:ascii="Arial" w:hAnsi="Arial" w:cs="Arial"/>
        </w:rPr>
      </w:pPr>
      <w:r w:rsidRPr="005B68DB">
        <w:rPr>
          <w:rFonts w:ascii="Arial" w:hAnsi="Arial" w:cs="Arial"/>
        </w:rPr>
        <w:t xml:space="preserve">Ästhetische Interaktion: </w:t>
      </w:r>
      <w:r w:rsidR="001658DC" w:rsidRPr="001658DC">
        <w:rPr>
          <w:rFonts w:ascii="Arial" w:hAnsi="Arial" w:cs="Arial"/>
        </w:rPr>
        <w:t xml:space="preserve">Die ikonische Badewanne Zencha bildet das Zentrum der Raumgestaltung. An ihrer fein geschwungenen Form orientiert sich die mit Schindeln verkleidete Wand, wodurch ein stimmiges Gesamtbild entsteht. Denn die großzügige Wanne prägt mit ihrer Weichheit und Großzügigkeit die gesamte Badgestaltung. </w:t>
      </w:r>
      <w:r w:rsidR="00B52E93" w:rsidRPr="00D301EB">
        <w:rPr>
          <w:rFonts w:ascii="Arial" w:hAnsi="Arial" w:cs="Arial"/>
        </w:rPr>
        <w:t>(Bildquelle: Duravit AG)</w:t>
      </w:r>
    </w:p>
    <w:p w14:paraId="4F6885F5" w14:textId="77777777" w:rsidR="009C0DCC" w:rsidRDefault="009C0DCC" w:rsidP="00BD687F">
      <w:pPr>
        <w:ind w:right="27"/>
        <w:rPr>
          <w:rFonts w:ascii="Arial" w:hAnsi="Arial" w:cs="Arial"/>
        </w:rPr>
      </w:pPr>
    </w:p>
    <w:p w14:paraId="0A044AB9" w14:textId="24BCD0EC" w:rsidR="009C0DCC" w:rsidRPr="00E94EAA" w:rsidRDefault="00422228" w:rsidP="009C0DCC">
      <w:pPr>
        <w:ind w:right="27"/>
        <w:rPr>
          <w:rFonts w:ascii="Arial" w:hAnsi="Arial" w:cs="Arial"/>
          <w:i/>
          <w:iCs/>
        </w:rPr>
      </w:pPr>
      <w:r w:rsidRPr="00E94EAA">
        <w:rPr>
          <w:rFonts w:ascii="Arial" w:hAnsi="Arial" w:cs="Arial"/>
          <w:i/>
          <w:iCs/>
        </w:rPr>
        <w:t>0</w:t>
      </w:r>
      <w:r w:rsidR="00B52E93" w:rsidRPr="00E94EAA">
        <w:rPr>
          <w:rFonts w:ascii="Arial" w:hAnsi="Arial" w:cs="Arial"/>
          <w:i/>
          <w:iCs/>
        </w:rPr>
        <w:t>4</w:t>
      </w:r>
      <w:r w:rsidRPr="00E94EAA">
        <w:rPr>
          <w:rFonts w:ascii="Arial" w:hAnsi="Arial" w:cs="Arial"/>
          <w:i/>
          <w:iCs/>
        </w:rPr>
        <w:t>_Sideshot_03</w:t>
      </w:r>
    </w:p>
    <w:p w14:paraId="61B348C3" w14:textId="2C4A800A" w:rsidR="009C0DCC" w:rsidRPr="00482370" w:rsidRDefault="006824FD" w:rsidP="009C0DCC">
      <w:pPr>
        <w:ind w:right="27"/>
        <w:rPr>
          <w:rFonts w:ascii="Arial" w:hAnsi="Arial" w:cs="Arial"/>
        </w:rPr>
      </w:pPr>
      <w:r w:rsidRPr="44722A50">
        <w:rPr>
          <w:rFonts w:ascii="Arial" w:hAnsi="Arial" w:cs="Arial"/>
        </w:rPr>
        <w:t xml:space="preserve">Durchblick: </w:t>
      </w:r>
      <w:r w:rsidR="005C11E3" w:rsidRPr="44722A50">
        <w:rPr>
          <w:rFonts w:ascii="Arial" w:hAnsi="Arial" w:cs="Arial"/>
        </w:rPr>
        <w:t>Der keramische Raumteiler</w:t>
      </w:r>
      <w:r w:rsidR="6C78F7B1" w:rsidRPr="44722A50">
        <w:rPr>
          <w:rFonts w:ascii="Arial" w:hAnsi="Arial" w:cs="Arial"/>
        </w:rPr>
        <w:t xml:space="preserve"> “Sahel”, den Sebastian Herkner für Kaufmann Keramik entwarf,</w:t>
      </w:r>
      <w:r w:rsidR="005C11E3" w:rsidRPr="44722A50">
        <w:rPr>
          <w:rFonts w:ascii="Arial" w:hAnsi="Arial" w:cs="Arial"/>
        </w:rPr>
        <w:t xml:space="preserve"> wird zusätzlich als Abtrennung zum WC genutzt und schafft durch seine asymmetrische Gestaltung Intimität bei gleichzeitiger Offenheit des Raumes. Je nach Perspektive und Lichteinfall entsteht eine ganz individuelle Atmosphäre. </w:t>
      </w:r>
      <w:r w:rsidR="009C0DCC" w:rsidRPr="44722A50">
        <w:rPr>
          <w:rFonts w:ascii="Arial" w:hAnsi="Arial" w:cs="Arial"/>
        </w:rPr>
        <w:t>(Bildquelle: Duravit AG)</w:t>
      </w:r>
    </w:p>
    <w:p w14:paraId="16EC8057" w14:textId="77777777" w:rsidR="009C0DCC" w:rsidRPr="00482370" w:rsidRDefault="009C0DCC" w:rsidP="00BD687F">
      <w:pPr>
        <w:ind w:right="27"/>
        <w:rPr>
          <w:rFonts w:ascii="Arial" w:hAnsi="Arial" w:cs="Arial"/>
        </w:rPr>
      </w:pPr>
    </w:p>
    <w:p w14:paraId="178BABFC" w14:textId="0D58F55A" w:rsidR="007F7230" w:rsidRPr="00482370" w:rsidRDefault="007F7230" w:rsidP="007F7230">
      <w:pPr>
        <w:ind w:right="27"/>
        <w:rPr>
          <w:rFonts w:ascii="Arial" w:hAnsi="Arial" w:cs="Arial"/>
          <w:i/>
          <w:iCs/>
        </w:rPr>
      </w:pPr>
      <w:r w:rsidRPr="00482370">
        <w:rPr>
          <w:rFonts w:ascii="Arial" w:hAnsi="Arial" w:cs="Arial"/>
          <w:i/>
          <w:iCs/>
        </w:rPr>
        <w:t>0</w:t>
      </w:r>
      <w:r w:rsidR="00B52E93" w:rsidRPr="00482370">
        <w:rPr>
          <w:rFonts w:ascii="Arial" w:hAnsi="Arial" w:cs="Arial"/>
          <w:i/>
          <w:iCs/>
        </w:rPr>
        <w:t>5</w:t>
      </w:r>
      <w:r w:rsidRPr="00482370">
        <w:rPr>
          <w:rFonts w:ascii="Arial" w:hAnsi="Arial" w:cs="Arial"/>
          <w:i/>
          <w:iCs/>
        </w:rPr>
        <w:t>_Sideshot_0</w:t>
      </w:r>
      <w:r w:rsidR="0018463C" w:rsidRPr="00482370">
        <w:rPr>
          <w:rFonts w:ascii="Arial" w:hAnsi="Arial" w:cs="Arial"/>
          <w:i/>
          <w:iCs/>
        </w:rPr>
        <w:t>4</w:t>
      </w:r>
    </w:p>
    <w:p w14:paraId="64519B00" w14:textId="51990581" w:rsidR="007F7230" w:rsidRPr="00D301EB" w:rsidRDefault="00752B69" w:rsidP="007F7230">
      <w:pPr>
        <w:ind w:right="27"/>
        <w:rPr>
          <w:rFonts w:ascii="Arial" w:hAnsi="Arial" w:cs="Arial"/>
        </w:rPr>
      </w:pPr>
      <w:r w:rsidRPr="139E588A">
        <w:rPr>
          <w:rFonts w:ascii="Arial" w:hAnsi="Arial" w:cs="Arial"/>
        </w:rPr>
        <w:lastRenderedPageBreak/>
        <w:t>Gesamtkonzept</w:t>
      </w:r>
      <w:r w:rsidR="00BE3DB9" w:rsidRPr="139E588A">
        <w:rPr>
          <w:rFonts w:ascii="Arial" w:hAnsi="Arial" w:cs="Arial"/>
        </w:rPr>
        <w:t xml:space="preserve">: </w:t>
      </w:r>
      <w:r w:rsidR="003C7CEC" w:rsidRPr="139E588A">
        <w:rPr>
          <w:rFonts w:ascii="Arial" w:hAnsi="Arial" w:cs="Arial"/>
        </w:rPr>
        <w:t xml:space="preserve">Die zusätzlichen Hochschränke bieten nicht nur </w:t>
      </w:r>
      <w:r w:rsidR="00DD6C61">
        <w:rPr>
          <w:rFonts w:ascii="Arial" w:hAnsi="Arial" w:cs="Arial"/>
        </w:rPr>
        <w:t xml:space="preserve">weiteren </w:t>
      </w:r>
      <w:r w:rsidR="003C7CEC" w:rsidRPr="139E588A">
        <w:rPr>
          <w:rFonts w:ascii="Arial" w:hAnsi="Arial" w:cs="Arial"/>
        </w:rPr>
        <w:t xml:space="preserve">Stauraum, sondern greifen das Strukturglas als Oberfläche auf und runden die Gesamtkomposition stimmig ab. </w:t>
      </w:r>
      <w:r w:rsidR="007F7230" w:rsidRPr="139E588A">
        <w:rPr>
          <w:rFonts w:ascii="Arial" w:hAnsi="Arial" w:cs="Arial"/>
        </w:rPr>
        <w:t>(Bildquelle: Duravit AG)</w:t>
      </w:r>
    </w:p>
    <w:p w14:paraId="652A0BF1" w14:textId="77777777" w:rsidR="00596D00" w:rsidRPr="00482370" w:rsidRDefault="00596D00" w:rsidP="00596D00">
      <w:pPr>
        <w:ind w:right="27"/>
        <w:rPr>
          <w:rFonts w:ascii="Arial" w:hAnsi="Arial" w:cs="Arial"/>
          <w:i/>
          <w:iCs/>
        </w:rPr>
      </w:pPr>
    </w:p>
    <w:p w14:paraId="73941701" w14:textId="521A0471" w:rsidR="00E369D8" w:rsidRPr="00FB18C9" w:rsidRDefault="00596D00" w:rsidP="00E369D8">
      <w:pPr>
        <w:ind w:right="27"/>
        <w:rPr>
          <w:rFonts w:ascii="Arial" w:hAnsi="Arial" w:cs="Arial"/>
          <w:i/>
          <w:iCs/>
        </w:rPr>
      </w:pPr>
      <w:r w:rsidRPr="00CA16E9">
        <w:rPr>
          <w:rFonts w:ascii="Arial" w:hAnsi="Arial" w:cs="Arial"/>
          <w:i/>
          <w:iCs/>
        </w:rPr>
        <w:t>06_Sideshot_05</w:t>
      </w:r>
    </w:p>
    <w:p w14:paraId="1343702F" w14:textId="1011AD9F" w:rsidR="00E369D8" w:rsidRPr="00E369D8" w:rsidRDefault="00E369D8" w:rsidP="00E369D8">
      <w:pPr>
        <w:ind w:right="27"/>
        <w:rPr>
          <w:rFonts w:ascii="Arial" w:hAnsi="Arial" w:cs="Arial"/>
        </w:rPr>
      </w:pPr>
      <w:r w:rsidRPr="139E588A">
        <w:rPr>
          <w:rFonts w:ascii="Arial" w:hAnsi="Arial" w:cs="Arial"/>
        </w:rPr>
        <w:t xml:space="preserve">Persönliche Handschrift: </w:t>
      </w:r>
      <w:r w:rsidR="007E3512" w:rsidRPr="139E588A">
        <w:rPr>
          <w:rFonts w:ascii="Arial" w:hAnsi="Arial" w:cs="Arial"/>
        </w:rPr>
        <w:t>Sebastian Herkners Vorliebe für authentische Materialien und eine emotionale, sinnliche Architektur, die sich vom strengen Regelwerk löst, ist Ausgangspunkt für sein</w:t>
      </w:r>
      <w:r w:rsidR="00C9773A">
        <w:rPr>
          <w:rFonts w:ascii="Arial" w:hAnsi="Arial" w:cs="Arial"/>
        </w:rPr>
        <w:t>er Arbeit.</w:t>
      </w:r>
      <w:r w:rsidR="007E3512" w:rsidRPr="139E588A">
        <w:rPr>
          <w:rFonts w:ascii="Arial" w:hAnsi="Arial" w:cs="Arial"/>
        </w:rPr>
        <w:t xml:space="preserve"> </w:t>
      </w:r>
      <w:r w:rsidRPr="139E588A">
        <w:rPr>
          <w:rFonts w:ascii="Arial" w:hAnsi="Arial" w:cs="Arial"/>
        </w:rPr>
        <w:t>(Bildquelle: Duravit AG)</w:t>
      </w:r>
    </w:p>
    <w:p w14:paraId="4264285D" w14:textId="77777777" w:rsidR="00596D00" w:rsidRDefault="00596D00" w:rsidP="00596D00">
      <w:pPr>
        <w:ind w:right="27"/>
        <w:rPr>
          <w:rFonts w:ascii="Arial" w:hAnsi="Arial" w:cs="Arial"/>
        </w:rPr>
      </w:pPr>
    </w:p>
    <w:p w14:paraId="3B4C37DF" w14:textId="0C2FA09D" w:rsidR="00596D00" w:rsidRPr="005174C5" w:rsidRDefault="005A1EF6" w:rsidP="00596D00">
      <w:pPr>
        <w:ind w:right="27"/>
        <w:rPr>
          <w:rFonts w:ascii="Arial" w:hAnsi="Arial" w:cs="Arial"/>
          <w:i/>
          <w:iCs/>
        </w:rPr>
      </w:pPr>
      <w:r w:rsidRPr="005174C5">
        <w:rPr>
          <w:rFonts w:ascii="Arial" w:hAnsi="Arial" w:cs="Arial"/>
          <w:i/>
          <w:iCs/>
        </w:rPr>
        <w:t>07_Sideshot_06</w:t>
      </w:r>
    </w:p>
    <w:p w14:paraId="76084B9D" w14:textId="1C70111D" w:rsidR="00596D00" w:rsidRPr="001C0CDD" w:rsidRDefault="00251E05" w:rsidP="00596D00">
      <w:pPr>
        <w:ind w:right="27"/>
        <w:rPr>
          <w:rFonts w:ascii="Arial" w:hAnsi="Arial" w:cs="Arial"/>
        </w:rPr>
      </w:pPr>
      <w:r w:rsidRPr="005174C5">
        <w:rPr>
          <w:rFonts w:ascii="Arial" w:hAnsi="Arial" w:cs="Arial"/>
        </w:rPr>
        <w:t>Vollendung:</w:t>
      </w:r>
      <w:r w:rsidR="00EC1B23" w:rsidRPr="005174C5">
        <w:rPr>
          <w:rFonts w:ascii="Arial" w:hAnsi="Arial" w:cs="Arial"/>
        </w:rPr>
        <w:t xml:space="preserve"> </w:t>
      </w:r>
      <w:r w:rsidR="005E1DB8" w:rsidRPr="005E1DB8">
        <w:rPr>
          <w:rFonts w:ascii="Arial" w:hAnsi="Arial" w:cs="Arial"/>
        </w:rPr>
        <w:t>Ein Raum ist für Sebastian Herkner erst dann komplett, wenn er die bereits erlernten Handgriffe im Alltag unterstützt: Eine Seifenschale, ein Mülleimer, mehrere Handtuchhaken, Toilettenpapierhalter. So ist alles ordentlich und formschön verstaut und immer griffbereit.</w:t>
      </w:r>
      <w:r w:rsidR="00E165B8">
        <w:rPr>
          <w:rFonts w:ascii="Arial" w:hAnsi="Arial" w:cs="Arial"/>
        </w:rPr>
        <w:t xml:space="preserve"> </w:t>
      </w:r>
      <w:r w:rsidR="00596D00" w:rsidRPr="001C0CDD">
        <w:rPr>
          <w:rFonts w:ascii="Arial" w:hAnsi="Arial" w:cs="Arial"/>
        </w:rPr>
        <w:t>(Bildquelle: Duravit AG)</w:t>
      </w:r>
    </w:p>
    <w:p w14:paraId="576E3DF8" w14:textId="77777777" w:rsidR="00596D00" w:rsidRPr="001C0CDD" w:rsidRDefault="00596D00" w:rsidP="00596D00">
      <w:pPr>
        <w:ind w:right="27"/>
        <w:rPr>
          <w:rFonts w:ascii="Arial" w:hAnsi="Arial" w:cs="Arial"/>
        </w:rPr>
      </w:pPr>
    </w:p>
    <w:p w14:paraId="1A315ABD" w14:textId="71D4B989" w:rsidR="005A1EF6" w:rsidRPr="001C0CDD" w:rsidRDefault="005A1EF6" w:rsidP="005A1EF6">
      <w:pPr>
        <w:ind w:right="27"/>
        <w:rPr>
          <w:rFonts w:ascii="Arial" w:hAnsi="Arial" w:cs="Arial"/>
          <w:i/>
          <w:iCs/>
        </w:rPr>
      </w:pPr>
      <w:r w:rsidRPr="001C0CDD">
        <w:rPr>
          <w:rFonts w:ascii="Arial" w:hAnsi="Arial" w:cs="Arial"/>
          <w:i/>
          <w:iCs/>
        </w:rPr>
        <w:t>08_Top-View</w:t>
      </w:r>
    </w:p>
    <w:p w14:paraId="22C4E473" w14:textId="7177CFE9" w:rsidR="00C5375C" w:rsidRPr="005D06BB" w:rsidRDefault="001F637E" w:rsidP="00C5375C">
      <w:pPr>
        <w:ind w:right="27"/>
        <w:rPr>
          <w:rFonts w:ascii="Arial" w:hAnsi="Arial" w:cs="Arial"/>
        </w:rPr>
      </w:pPr>
      <w:r w:rsidRPr="00741A23">
        <w:rPr>
          <w:rFonts w:ascii="Arial" w:hAnsi="Arial" w:cs="Arial"/>
        </w:rPr>
        <w:t xml:space="preserve">Maßgeblich: </w:t>
      </w:r>
      <w:r w:rsidR="005F41C7" w:rsidRPr="005F41C7">
        <w:rPr>
          <w:rFonts w:ascii="Arial" w:hAnsi="Arial" w:cs="Arial"/>
        </w:rPr>
        <w:t>Für den quadratischen Grundriss des Bades ist die ikonische Badewanne verantwortlich, die nicht nur als Blickfang dient, sondern auch die formalästhetische Richtung vorgibt.</w:t>
      </w:r>
      <w:r w:rsidR="00FA709D">
        <w:rPr>
          <w:rFonts w:ascii="Arial" w:hAnsi="Arial" w:cs="Arial"/>
        </w:rPr>
        <w:t xml:space="preserve"> </w:t>
      </w:r>
      <w:r w:rsidR="005A1EF6" w:rsidRPr="005F41C7">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A0C8430"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1" w:history="1">
        <w:r w:rsidR="00712CDC" w:rsidRPr="006343BD">
          <w:rPr>
            <w:rStyle w:val="Hyperlink"/>
            <w:rFonts w:ascii="Arial" w:hAnsi="Arial" w:cs="Arial"/>
            <w:b/>
            <w:bCs/>
            <w:sz w:val="18"/>
            <w:szCs w:val="18"/>
          </w:rPr>
          <w:t>https://dura-cloud.duravit.de/index.php/s/reFXghCb35qrkW1</w:t>
        </w:r>
      </w:hyperlink>
    </w:p>
    <w:p w14:paraId="705600A5" w14:textId="77777777" w:rsidR="00712CDC" w:rsidRPr="005B00D8" w:rsidRDefault="00712CDC" w:rsidP="00C5375C">
      <w:pPr>
        <w:spacing w:line="240" w:lineRule="auto"/>
        <w:ind w:right="310"/>
        <w:rPr>
          <w:rFonts w:ascii="Arial" w:eastAsia="Arial Unicode MS" w:hAnsi="Arial" w:cs="Arial"/>
          <w:b/>
          <w:bCs/>
          <w:color w:val="221E1F"/>
          <w:sz w:val="18"/>
          <w:szCs w:val="18"/>
          <w:u w:val="single"/>
        </w:rPr>
      </w:pP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2"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3"/>
      <w:footerReference w:type="default" r:id="rId14"/>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F2EA" w14:textId="77777777" w:rsidR="009B5895" w:rsidRDefault="009B5895">
      <w:pPr>
        <w:spacing w:line="240" w:lineRule="auto"/>
      </w:pPr>
      <w:r>
        <w:separator/>
      </w:r>
    </w:p>
  </w:endnote>
  <w:endnote w:type="continuationSeparator" w:id="0">
    <w:p w14:paraId="2D21500C" w14:textId="77777777" w:rsidR="009B5895" w:rsidRDefault="009B5895">
      <w:pPr>
        <w:spacing w:line="240" w:lineRule="auto"/>
      </w:pPr>
      <w:r>
        <w:continuationSeparator/>
      </w:r>
    </w:p>
  </w:endnote>
  <w:endnote w:type="continuationNotice" w:id="1">
    <w:p w14:paraId="502937E4" w14:textId="77777777" w:rsidR="009B5895" w:rsidRDefault="009B58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3D7E" w14:textId="77777777" w:rsidR="009B5895" w:rsidRDefault="009B5895">
      <w:pPr>
        <w:spacing w:line="240" w:lineRule="auto"/>
      </w:pPr>
      <w:r>
        <w:separator/>
      </w:r>
    </w:p>
  </w:footnote>
  <w:footnote w:type="continuationSeparator" w:id="0">
    <w:p w14:paraId="46EFD9B6" w14:textId="77777777" w:rsidR="009B5895" w:rsidRDefault="009B5895">
      <w:pPr>
        <w:spacing w:line="240" w:lineRule="auto"/>
      </w:pPr>
      <w:r>
        <w:continuationSeparator/>
      </w:r>
    </w:p>
  </w:footnote>
  <w:footnote w:type="continuationNotice" w:id="1">
    <w:p w14:paraId="1C07541B" w14:textId="77777777" w:rsidR="009B5895" w:rsidRDefault="009B58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8240"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5027"/>
    <w:rsid w:val="000124F9"/>
    <w:rsid w:val="00012A28"/>
    <w:rsid w:val="0001668D"/>
    <w:rsid w:val="000219E7"/>
    <w:rsid w:val="0002358B"/>
    <w:rsid w:val="00023858"/>
    <w:rsid w:val="000250EF"/>
    <w:rsid w:val="00035CB4"/>
    <w:rsid w:val="00054386"/>
    <w:rsid w:val="00054E8E"/>
    <w:rsid w:val="00061EC3"/>
    <w:rsid w:val="000701EC"/>
    <w:rsid w:val="00076D38"/>
    <w:rsid w:val="00080945"/>
    <w:rsid w:val="00084A4A"/>
    <w:rsid w:val="000913ED"/>
    <w:rsid w:val="000939B3"/>
    <w:rsid w:val="00093FCE"/>
    <w:rsid w:val="000A5D7B"/>
    <w:rsid w:val="000B3791"/>
    <w:rsid w:val="000B6DE2"/>
    <w:rsid w:val="000C0D65"/>
    <w:rsid w:val="000C3D19"/>
    <w:rsid w:val="000D05AB"/>
    <w:rsid w:val="000D4967"/>
    <w:rsid w:val="000E304F"/>
    <w:rsid w:val="000E6D14"/>
    <w:rsid w:val="001047CA"/>
    <w:rsid w:val="00112512"/>
    <w:rsid w:val="001132CF"/>
    <w:rsid w:val="001142D5"/>
    <w:rsid w:val="00120622"/>
    <w:rsid w:val="00124B8D"/>
    <w:rsid w:val="00125BAB"/>
    <w:rsid w:val="001320DF"/>
    <w:rsid w:val="001451E0"/>
    <w:rsid w:val="001658DC"/>
    <w:rsid w:val="00171886"/>
    <w:rsid w:val="00173734"/>
    <w:rsid w:val="00180F70"/>
    <w:rsid w:val="0018463C"/>
    <w:rsid w:val="0018530E"/>
    <w:rsid w:val="00190265"/>
    <w:rsid w:val="00193762"/>
    <w:rsid w:val="001A0E79"/>
    <w:rsid w:val="001A131A"/>
    <w:rsid w:val="001A2FB6"/>
    <w:rsid w:val="001A521B"/>
    <w:rsid w:val="001B5B86"/>
    <w:rsid w:val="001B6B36"/>
    <w:rsid w:val="001C0058"/>
    <w:rsid w:val="001C092C"/>
    <w:rsid w:val="001C0CDD"/>
    <w:rsid w:val="001E3ADF"/>
    <w:rsid w:val="001F5209"/>
    <w:rsid w:val="001F637E"/>
    <w:rsid w:val="00202584"/>
    <w:rsid w:val="002025A6"/>
    <w:rsid w:val="0021146D"/>
    <w:rsid w:val="00211E52"/>
    <w:rsid w:val="00231DB7"/>
    <w:rsid w:val="00234288"/>
    <w:rsid w:val="0024023D"/>
    <w:rsid w:val="00246276"/>
    <w:rsid w:val="00251E05"/>
    <w:rsid w:val="00260B5E"/>
    <w:rsid w:val="00261382"/>
    <w:rsid w:val="0027372E"/>
    <w:rsid w:val="0027405F"/>
    <w:rsid w:val="00285981"/>
    <w:rsid w:val="00292B2D"/>
    <w:rsid w:val="00295387"/>
    <w:rsid w:val="002956C4"/>
    <w:rsid w:val="002A6D70"/>
    <w:rsid w:val="002B612E"/>
    <w:rsid w:val="002B7555"/>
    <w:rsid w:val="002C05F9"/>
    <w:rsid w:val="002C255C"/>
    <w:rsid w:val="002C28A9"/>
    <w:rsid w:val="002C5BC8"/>
    <w:rsid w:val="002C7A5F"/>
    <w:rsid w:val="002D4B29"/>
    <w:rsid w:val="002D4E93"/>
    <w:rsid w:val="002E491C"/>
    <w:rsid w:val="002E5151"/>
    <w:rsid w:val="002E5D94"/>
    <w:rsid w:val="002E6858"/>
    <w:rsid w:val="002F010A"/>
    <w:rsid w:val="002F2B9D"/>
    <w:rsid w:val="002F7C93"/>
    <w:rsid w:val="00304833"/>
    <w:rsid w:val="00307EEC"/>
    <w:rsid w:val="00310FB6"/>
    <w:rsid w:val="0031548B"/>
    <w:rsid w:val="00315A4F"/>
    <w:rsid w:val="0031787D"/>
    <w:rsid w:val="003379D0"/>
    <w:rsid w:val="00340418"/>
    <w:rsid w:val="00340F47"/>
    <w:rsid w:val="003411DF"/>
    <w:rsid w:val="003603B4"/>
    <w:rsid w:val="00371466"/>
    <w:rsid w:val="003755A6"/>
    <w:rsid w:val="00380379"/>
    <w:rsid w:val="00381A66"/>
    <w:rsid w:val="00383B91"/>
    <w:rsid w:val="00384AFF"/>
    <w:rsid w:val="00391603"/>
    <w:rsid w:val="0039407A"/>
    <w:rsid w:val="003A36B9"/>
    <w:rsid w:val="003A7C91"/>
    <w:rsid w:val="003B3522"/>
    <w:rsid w:val="003C278B"/>
    <w:rsid w:val="003C60B6"/>
    <w:rsid w:val="003C7CEC"/>
    <w:rsid w:val="003D34C4"/>
    <w:rsid w:val="003D377F"/>
    <w:rsid w:val="003D7B60"/>
    <w:rsid w:val="003E10E4"/>
    <w:rsid w:val="003E3CFF"/>
    <w:rsid w:val="003F118F"/>
    <w:rsid w:val="00400BED"/>
    <w:rsid w:val="00400BF8"/>
    <w:rsid w:val="004113D2"/>
    <w:rsid w:val="00412E3E"/>
    <w:rsid w:val="00422228"/>
    <w:rsid w:val="0042670F"/>
    <w:rsid w:val="0045592A"/>
    <w:rsid w:val="004615C2"/>
    <w:rsid w:val="00465F29"/>
    <w:rsid w:val="00466AF8"/>
    <w:rsid w:val="00467FF1"/>
    <w:rsid w:val="00475BA6"/>
    <w:rsid w:val="004769D8"/>
    <w:rsid w:val="00480A79"/>
    <w:rsid w:val="00481403"/>
    <w:rsid w:val="00482370"/>
    <w:rsid w:val="0049145C"/>
    <w:rsid w:val="004939EA"/>
    <w:rsid w:val="00494726"/>
    <w:rsid w:val="0049606E"/>
    <w:rsid w:val="004A193E"/>
    <w:rsid w:val="004B5435"/>
    <w:rsid w:val="004B78EE"/>
    <w:rsid w:val="004C14B9"/>
    <w:rsid w:val="004C31DF"/>
    <w:rsid w:val="004D07C5"/>
    <w:rsid w:val="004D7044"/>
    <w:rsid w:val="004E4CDA"/>
    <w:rsid w:val="004F0CAA"/>
    <w:rsid w:val="00504907"/>
    <w:rsid w:val="00514E4A"/>
    <w:rsid w:val="005174C5"/>
    <w:rsid w:val="005223B8"/>
    <w:rsid w:val="00526788"/>
    <w:rsid w:val="005279E6"/>
    <w:rsid w:val="0053264C"/>
    <w:rsid w:val="0054428C"/>
    <w:rsid w:val="00546B30"/>
    <w:rsid w:val="00547757"/>
    <w:rsid w:val="00547D1F"/>
    <w:rsid w:val="00564486"/>
    <w:rsid w:val="00564D1A"/>
    <w:rsid w:val="00565510"/>
    <w:rsid w:val="00570EBF"/>
    <w:rsid w:val="005737A4"/>
    <w:rsid w:val="00576A69"/>
    <w:rsid w:val="0058010E"/>
    <w:rsid w:val="00596D00"/>
    <w:rsid w:val="005A1EF6"/>
    <w:rsid w:val="005B00D8"/>
    <w:rsid w:val="005B2151"/>
    <w:rsid w:val="005B40F1"/>
    <w:rsid w:val="005B68DB"/>
    <w:rsid w:val="005C11E3"/>
    <w:rsid w:val="005C12CF"/>
    <w:rsid w:val="005C5E6E"/>
    <w:rsid w:val="005C668D"/>
    <w:rsid w:val="005C6F1A"/>
    <w:rsid w:val="005C7517"/>
    <w:rsid w:val="005D06BB"/>
    <w:rsid w:val="005D6DF3"/>
    <w:rsid w:val="005E1DB8"/>
    <w:rsid w:val="005E6D39"/>
    <w:rsid w:val="005F41C7"/>
    <w:rsid w:val="005F7783"/>
    <w:rsid w:val="00600D9F"/>
    <w:rsid w:val="006044D6"/>
    <w:rsid w:val="00605FD4"/>
    <w:rsid w:val="0061015D"/>
    <w:rsid w:val="00622808"/>
    <w:rsid w:val="00625211"/>
    <w:rsid w:val="00625244"/>
    <w:rsid w:val="006306B6"/>
    <w:rsid w:val="006325E4"/>
    <w:rsid w:val="00642319"/>
    <w:rsid w:val="00644E67"/>
    <w:rsid w:val="0065537E"/>
    <w:rsid w:val="00655433"/>
    <w:rsid w:val="00656A2D"/>
    <w:rsid w:val="00660BDF"/>
    <w:rsid w:val="00660EB2"/>
    <w:rsid w:val="0066412C"/>
    <w:rsid w:val="00665E95"/>
    <w:rsid w:val="006824FD"/>
    <w:rsid w:val="00683F4F"/>
    <w:rsid w:val="00684442"/>
    <w:rsid w:val="00686AD0"/>
    <w:rsid w:val="0069012A"/>
    <w:rsid w:val="00690435"/>
    <w:rsid w:val="006912BD"/>
    <w:rsid w:val="00695632"/>
    <w:rsid w:val="006A3551"/>
    <w:rsid w:val="006B02D2"/>
    <w:rsid w:val="006B02DB"/>
    <w:rsid w:val="006B0E6B"/>
    <w:rsid w:val="006B14D6"/>
    <w:rsid w:val="006B318B"/>
    <w:rsid w:val="006B5FCF"/>
    <w:rsid w:val="006B6974"/>
    <w:rsid w:val="006B7D6A"/>
    <w:rsid w:val="006D67D7"/>
    <w:rsid w:val="006E2CCF"/>
    <w:rsid w:val="006F30FF"/>
    <w:rsid w:val="006F479A"/>
    <w:rsid w:val="00702D34"/>
    <w:rsid w:val="00712CDC"/>
    <w:rsid w:val="00713D50"/>
    <w:rsid w:val="00714411"/>
    <w:rsid w:val="00723C10"/>
    <w:rsid w:val="00741A23"/>
    <w:rsid w:val="00742A20"/>
    <w:rsid w:val="00745FD2"/>
    <w:rsid w:val="00747181"/>
    <w:rsid w:val="00750185"/>
    <w:rsid w:val="00752207"/>
    <w:rsid w:val="00752565"/>
    <w:rsid w:val="00752B69"/>
    <w:rsid w:val="0075558F"/>
    <w:rsid w:val="007608D1"/>
    <w:rsid w:val="007806DE"/>
    <w:rsid w:val="00790BBA"/>
    <w:rsid w:val="007A5910"/>
    <w:rsid w:val="007B0370"/>
    <w:rsid w:val="007B128F"/>
    <w:rsid w:val="007B40A8"/>
    <w:rsid w:val="007C6A1A"/>
    <w:rsid w:val="007D17AB"/>
    <w:rsid w:val="007D6969"/>
    <w:rsid w:val="007D765D"/>
    <w:rsid w:val="007D78C0"/>
    <w:rsid w:val="007E3512"/>
    <w:rsid w:val="007E54C1"/>
    <w:rsid w:val="007F4514"/>
    <w:rsid w:val="007F4679"/>
    <w:rsid w:val="007F7230"/>
    <w:rsid w:val="008013FD"/>
    <w:rsid w:val="00814A35"/>
    <w:rsid w:val="00814DC9"/>
    <w:rsid w:val="00814F2E"/>
    <w:rsid w:val="00822384"/>
    <w:rsid w:val="0083264F"/>
    <w:rsid w:val="0083468B"/>
    <w:rsid w:val="00840680"/>
    <w:rsid w:val="00847293"/>
    <w:rsid w:val="00855838"/>
    <w:rsid w:val="008665E4"/>
    <w:rsid w:val="00880A7B"/>
    <w:rsid w:val="00881C14"/>
    <w:rsid w:val="0088704E"/>
    <w:rsid w:val="008A0B93"/>
    <w:rsid w:val="008A2680"/>
    <w:rsid w:val="008A64B4"/>
    <w:rsid w:val="008B0059"/>
    <w:rsid w:val="008C4CF4"/>
    <w:rsid w:val="008C57E1"/>
    <w:rsid w:val="008C7782"/>
    <w:rsid w:val="008C7EDF"/>
    <w:rsid w:val="008D2EC7"/>
    <w:rsid w:val="008D7859"/>
    <w:rsid w:val="008D7933"/>
    <w:rsid w:val="008E4C73"/>
    <w:rsid w:val="008F45E7"/>
    <w:rsid w:val="00904AC9"/>
    <w:rsid w:val="009050DA"/>
    <w:rsid w:val="00915067"/>
    <w:rsid w:val="009252C7"/>
    <w:rsid w:val="00927700"/>
    <w:rsid w:val="00932612"/>
    <w:rsid w:val="00933F85"/>
    <w:rsid w:val="00934257"/>
    <w:rsid w:val="00952018"/>
    <w:rsid w:val="009548DD"/>
    <w:rsid w:val="00960090"/>
    <w:rsid w:val="009858CA"/>
    <w:rsid w:val="0099109D"/>
    <w:rsid w:val="00991EC4"/>
    <w:rsid w:val="00992907"/>
    <w:rsid w:val="009975F3"/>
    <w:rsid w:val="009A2D59"/>
    <w:rsid w:val="009A7402"/>
    <w:rsid w:val="009B4E43"/>
    <w:rsid w:val="009B5895"/>
    <w:rsid w:val="009C0DCC"/>
    <w:rsid w:val="009C74FB"/>
    <w:rsid w:val="009D7362"/>
    <w:rsid w:val="009E3E0F"/>
    <w:rsid w:val="009E45CC"/>
    <w:rsid w:val="009F51DC"/>
    <w:rsid w:val="00A00729"/>
    <w:rsid w:val="00A12B2D"/>
    <w:rsid w:val="00A20A8E"/>
    <w:rsid w:val="00A3409F"/>
    <w:rsid w:val="00A344F3"/>
    <w:rsid w:val="00A37DC1"/>
    <w:rsid w:val="00A41B6D"/>
    <w:rsid w:val="00A4762F"/>
    <w:rsid w:val="00A56C8A"/>
    <w:rsid w:val="00A5754F"/>
    <w:rsid w:val="00A63864"/>
    <w:rsid w:val="00A70FF8"/>
    <w:rsid w:val="00A71DDD"/>
    <w:rsid w:val="00A805F6"/>
    <w:rsid w:val="00A932EB"/>
    <w:rsid w:val="00A93FC3"/>
    <w:rsid w:val="00AA0BD3"/>
    <w:rsid w:val="00AA0C7C"/>
    <w:rsid w:val="00AA278B"/>
    <w:rsid w:val="00AA4737"/>
    <w:rsid w:val="00AA620E"/>
    <w:rsid w:val="00AB26B2"/>
    <w:rsid w:val="00AB2F50"/>
    <w:rsid w:val="00AB4586"/>
    <w:rsid w:val="00AB46A8"/>
    <w:rsid w:val="00AB5023"/>
    <w:rsid w:val="00AC397A"/>
    <w:rsid w:val="00AC46DF"/>
    <w:rsid w:val="00AC488C"/>
    <w:rsid w:val="00AC6759"/>
    <w:rsid w:val="00AC7DD5"/>
    <w:rsid w:val="00AD0AB9"/>
    <w:rsid w:val="00AE0069"/>
    <w:rsid w:val="00AE024B"/>
    <w:rsid w:val="00AE452A"/>
    <w:rsid w:val="00AE473F"/>
    <w:rsid w:val="00AE515C"/>
    <w:rsid w:val="00AE7ABC"/>
    <w:rsid w:val="00AF4D78"/>
    <w:rsid w:val="00B01261"/>
    <w:rsid w:val="00B029C9"/>
    <w:rsid w:val="00B05A86"/>
    <w:rsid w:val="00B07E33"/>
    <w:rsid w:val="00B10822"/>
    <w:rsid w:val="00B15419"/>
    <w:rsid w:val="00B511B9"/>
    <w:rsid w:val="00B52E93"/>
    <w:rsid w:val="00B72AA7"/>
    <w:rsid w:val="00B744AF"/>
    <w:rsid w:val="00B75815"/>
    <w:rsid w:val="00B76631"/>
    <w:rsid w:val="00B81081"/>
    <w:rsid w:val="00B90106"/>
    <w:rsid w:val="00BA13D7"/>
    <w:rsid w:val="00BA6506"/>
    <w:rsid w:val="00BA7AF1"/>
    <w:rsid w:val="00BB625C"/>
    <w:rsid w:val="00BD687F"/>
    <w:rsid w:val="00BE0461"/>
    <w:rsid w:val="00BE3DB9"/>
    <w:rsid w:val="00BE6482"/>
    <w:rsid w:val="00BE7033"/>
    <w:rsid w:val="00BF05A9"/>
    <w:rsid w:val="00BF5406"/>
    <w:rsid w:val="00BF55BC"/>
    <w:rsid w:val="00C050D4"/>
    <w:rsid w:val="00C077FF"/>
    <w:rsid w:val="00C15A51"/>
    <w:rsid w:val="00C33932"/>
    <w:rsid w:val="00C51922"/>
    <w:rsid w:val="00C52D7F"/>
    <w:rsid w:val="00C5375C"/>
    <w:rsid w:val="00C54DCF"/>
    <w:rsid w:val="00C55246"/>
    <w:rsid w:val="00C5682C"/>
    <w:rsid w:val="00C6121B"/>
    <w:rsid w:val="00C625E9"/>
    <w:rsid w:val="00C7254E"/>
    <w:rsid w:val="00C81F96"/>
    <w:rsid w:val="00C91747"/>
    <w:rsid w:val="00C92A74"/>
    <w:rsid w:val="00C93525"/>
    <w:rsid w:val="00C9773A"/>
    <w:rsid w:val="00CA1410"/>
    <w:rsid w:val="00CA16E9"/>
    <w:rsid w:val="00CA616E"/>
    <w:rsid w:val="00CA624A"/>
    <w:rsid w:val="00CA6F64"/>
    <w:rsid w:val="00CC0B96"/>
    <w:rsid w:val="00CC3ED2"/>
    <w:rsid w:val="00CC4D9A"/>
    <w:rsid w:val="00CC609D"/>
    <w:rsid w:val="00CC7BBE"/>
    <w:rsid w:val="00CE3E19"/>
    <w:rsid w:val="00CE5FC8"/>
    <w:rsid w:val="00CF0A16"/>
    <w:rsid w:val="00CF44F7"/>
    <w:rsid w:val="00D05F74"/>
    <w:rsid w:val="00D07F70"/>
    <w:rsid w:val="00D10C16"/>
    <w:rsid w:val="00D1384F"/>
    <w:rsid w:val="00D139D4"/>
    <w:rsid w:val="00D14E99"/>
    <w:rsid w:val="00D2743E"/>
    <w:rsid w:val="00D3719A"/>
    <w:rsid w:val="00D43201"/>
    <w:rsid w:val="00D46DEF"/>
    <w:rsid w:val="00D545C1"/>
    <w:rsid w:val="00D56402"/>
    <w:rsid w:val="00D60AA1"/>
    <w:rsid w:val="00D63CFC"/>
    <w:rsid w:val="00D73213"/>
    <w:rsid w:val="00D80400"/>
    <w:rsid w:val="00D848A8"/>
    <w:rsid w:val="00D91F6B"/>
    <w:rsid w:val="00D940E0"/>
    <w:rsid w:val="00DA325A"/>
    <w:rsid w:val="00DA6D39"/>
    <w:rsid w:val="00DA7CE7"/>
    <w:rsid w:val="00DB53E2"/>
    <w:rsid w:val="00DB607C"/>
    <w:rsid w:val="00DD0EE4"/>
    <w:rsid w:val="00DD6C61"/>
    <w:rsid w:val="00DD6DED"/>
    <w:rsid w:val="00DD6E2C"/>
    <w:rsid w:val="00DE2E7A"/>
    <w:rsid w:val="00DE6059"/>
    <w:rsid w:val="00DF0553"/>
    <w:rsid w:val="00DF29BC"/>
    <w:rsid w:val="00E04BFC"/>
    <w:rsid w:val="00E0575B"/>
    <w:rsid w:val="00E129D3"/>
    <w:rsid w:val="00E165B8"/>
    <w:rsid w:val="00E31FE1"/>
    <w:rsid w:val="00E340FA"/>
    <w:rsid w:val="00E3441E"/>
    <w:rsid w:val="00E34770"/>
    <w:rsid w:val="00E369D8"/>
    <w:rsid w:val="00E4318D"/>
    <w:rsid w:val="00E45FA7"/>
    <w:rsid w:val="00E5178C"/>
    <w:rsid w:val="00E63105"/>
    <w:rsid w:val="00E76FD2"/>
    <w:rsid w:val="00E81419"/>
    <w:rsid w:val="00E94EAA"/>
    <w:rsid w:val="00EA67A0"/>
    <w:rsid w:val="00EA6E81"/>
    <w:rsid w:val="00EC0D07"/>
    <w:rsid w:val="00EC1B23"/>
    <w:rsid w:val="00EC3D6B"/>
    <w:rsid w:val="00EC6F38"/>
    <w:rsid w:val="00ED0AEB"/>
    <w:rsid w:val="00ED27B0"/>
    <w:rsid w:val="00ED3682"/>
    <w:rsid w:val="00ED469D"/>
    <w:rsid w:val="00ED5CE4"/>
    <w:rsid w:val="00ED6832"/>
    <w:rsid w:val="00EE2A25"/>
    <w:rsid w:val="00EE4504"/>
    <w:rsid w:val="00EE6199"/>
    <w:rsid w:val="00EF23C0"/>
    <w:rsid w:val="00F11C25"/>
    <w:rsid w:val="00F16AD4"/>
    <w:rsid w:val="00F1755E"/>
    <w:rsid w:val="00F30C1F"/>
    <w:rsid w:val="00F35A60"/>
    <w:rsid w:val="00F425F3"/>
    <w:rsid w:val="00F42861"/>
    <w:rsid w:val="00F5454B"/>
    <w:rsid w:val="00F57301"/>
    <w:rsid w:val="00F576E0"/>
    <w:rsid w:val="00F6290D"/>
    <w:rsid w:val="00F83C99"/>
    <w:rsid w:val="00F915BE"/>
    <w:rsid w:val="00F94A35"/>
    <w:rsid w:val="00FA1F53"/>
    <w:rsid w:val="00FA345A"/>
    <w:rsid w:val="00FA6DD7"/>
    <w:rsid w:val="00FA709D"/>
    <w:rsid w:val="00FB18C9"/>
    <w:rsid w:val="00FB1AB3"/>
    <w:rsid w:val="00FB49EE"/>
    <w:rsid w:val="00FC0D2E"/>
    <w:rsid w:val="00FC48E8"/>
    <w:rsid w:val="00FD4F70"/>
    <w:rsid w:val="00FE20D2"/>
    <w:rsid w:val="00FE4008"/>
    <w:rsid w:val="00FE445E"/>
    <w:rsid w:val="00FF4F9D"/>
    <w:rsid w:val="00FF5C38"/>
    <w:rsid w:val="08A7C776"/>
    <w:rsid w:val="0D90CE06"/>
    <w:rsid w:val="139E588A"/>
    <w:rsid w:val="16D023C2"/>
    <w:rsid w:val="20C4C1FE"/>
    <w:rsid w:val="222B764F"/>
    <w:rsid w:val="24C92011"/>
    <w:rsid w:val="289C6BCC"/>
    <w:rsid w:val="2AB3D199"/>
    <w:rsid w:val="300BCC70"/>
    <w:rsid w:val="3111D80C"/>
    <w:rsid w:val="313C82E8"/>
    <w:rsid w:val="32F9342E"/>
    <w:rsid w:val="3A72ACA0"/>
    <w:rsid w:val="4353D371"/>
    <w:rsid w:val="44722A50"/>
    <w:rsid w:val="4558826C"/>
    <w:rsid w:val="461E2DF0"/>
    <w:rsid w:val="48772913"/>
    <w:rsid w:val="49390A7C"/>
    <w:rsid w:val="4BFE7EAE"/>
    <w:rsid w:val="4FFA1579"/>
    <w:rsid w:val="5695957A"/>
    <w:rsid w:val="598630C7"/>
    <w:rsid w:val="613C79E8"/>
    <w:rsid w:val="61591DC9"/>
    <w:rsid w:val="6705104B"/>
    <w:rsid w:val="68491E52"/>
    <w:rsid w:val="6C78F7B1"/>
    <w:rsid w:val="73D09787"/>
    <w:rsid w:val="73F9CEDB"/>
    <w:rsid w:val="74E010F3"/>
    <w:rsid w:val="75199C03"/>
    <w:rsid w:val="75D0E78C"/>
    <w:rsid w:val="78E92D24"/>
    <w:rsid w:val="7A05774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427AAAE6-2313-40F7-B63E-0765A060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655232216">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ravit.de/pressekontak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ra-cloud.duravit.de/index.php/s/reFXghCb35qrkW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279d59-0ffa-404e-b214-3bf4f93f64ed">
      <Terms xmlns="http://schemas.microsoft.com/office/infopath/2007/PartnerControls"/>
    </lcf76f155ced4ddcb4097134ff3c332f>
    <TaxCatchAll xmlns="cf1d1ee1-3d12-475d-a9a7-b1fa72a82d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4515FD1B579F47B66038312B0AF351" ma:contentTypeVersion="15" ma:contentTypeDescription="Ein neues Dokument erstellen." ma:contentTypeScope="" ma:versionID="5dd50916730aa623f544644f021f4637">
  <xsd:schema xmlns:xsd="http://www.w3.org/2001/XMLSchema" xmlns:xs="http://www.w3.org/2001/XMLSchema" xmlns:p="http://schemas.microsoft.com/office/2006/metadata/properties" xmlns:ns2="fd279d59-0ffa-404e-b214-3bf4f93f64ed" xmlns:ns3="cf1d1ee1-3d12-475d-a9a7-b1fa72a82d7b" targetNamespace="http://schemas.microsoft.com/office/2006/metadata/properties" ma:root="true" ma:fieldsID="222cbc1a589264c63ccee01bf06da738" ns2:_="" ns3:_="">
    <xsd:import namespace="fd279d59-0ffa-404e-b214-3bf4f93f64ed"/>
    <xsd:import namespace="cf1d1ee1-3d12-475d-a9a7-b1fa72a82d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9d59-0ffa-404e-b214-3bf4f93f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33d4a69-6180-4306-b448-c0b108e71b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d1ee1-3d12-475d-a9a7-b1fa72a82d7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8767829-1b51-4af5-b2f6-90997225988d}" ma:internalName="TaxCatchAll" ma:showField="CatchAllData" ma:web="cf1d1ee1-3d12-475d-a9a7-b1fa72a82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73591E78-D671-430B-8427-DFEEA09BDC85}">
  <ds:schemaRefs>
    <ds:schemaRef ds:uri="http://schemas.microsoft.com/office/2006/documentManagement/types"/>
    <ds:schemaRef ds:uri="fd279d59-0ffa-404e-b214-3bf4f93f64ed"/>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cf1d1ee1-3d12-475d-a9a7-b1fa72a82d7b"/>
    <ds:schemaRef ds:uri="http://purl.org/dc/elements/1.1/"/>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4.xml><?xml version="1.0" encoding="utf-8"?>
<ds:datastoreItem xmlns:ds="http://schemas.openxmlformats.org/officeDocument/2006/customXml" ds:itemID="{AF668B41-4759-4148-A6A0-6B08C45B6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9d59-0ffa-404e-b214-3bf4f93f64ed"/>
    <ds:schemaRef ds:uri="cf1d1ee1-3d12-475d-a9a7-b1fa72a82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6615</Characters>
  <Application>Microsoft Office Word</Application>
  <DocSecurity>0</DocSecurity>
  <Lines>157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8</cp:revision>
  <cp:lastPrinted>2024-03-19T08:12:00Z</cp:lastPrinted>
  <dcterms:created xsi:type="dcterms:W3CDTF">2024-11-13T06:46:00Z</dcterms:created>
  <dcterms:modified xsi:type="dcterms:W3CDTF">2025-02-06T07:29:00Z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0x0101002F4515FD1B579F47B66038312B0AF351</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