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E7AD28" w14:textId="77777777" w:rsidR="009E6BD5" w:rsidRPr="00274A46" w:rsidRDefault="00B74E7A" w:rsidP="009E6BD5">
      <w:pPr>
        <w:pStyle w:val="Kopfzeile"/>
        <w:spacing w:after="60"/>
        <w:ind w:right="-3402"/>
        <w:jc w:val="right"/>
        <w:rPr>
          <w:rFonts w:cs="Arial"/>
          <w:b/>
          <w:lang w:val="en-US"/>
        </w:rPr>
      </w:pPr>
      <w:r>
        <w:rPr>
          <w:rFonts w:cs="Arial"/>
          <w:b/>
          <w:bCs/>
          <w:lang w:val="en-US"/>
        </w:rPr>
        <w:t>PRESS RELEASE</w:t>
      </w:r>
    </w:p>
    <w:p w14:paraId="37EAB232" w14:textId="69066F78" w:rsidR="004C3045" w:rsidRPr="00274A46" w:rsidRDefault="005D0B97" w:rsidP="00A60C72">
      <w:pPr>
        <w:pStyle w:val="Kopfzeile"/>
        <w:spacing w:after="60"/>
        <w:ind w:right="-3402"/>
        <w:jc w:val="right"/>
        <w:rPr>
          <w:rFonts w:cs="Arial"/>
          <w:b/>
          <w:lang w:val="en-US"/>
        </w:rPr>
      </w:pPr>
      <w:proofErr w:type="spellStart"/>
      <w:r>
        <w:rPr>
          <w:rFonts w:cs="Arial"/>
          <w:lang w:val="en-US"/>
        </w:rPr>
        <w:t>Schwae</w:t>
      </w:r>
      <w:r w:rsidR="001E2C53">
        <w:rPr>
          <w:rFonts w:cs="Arial"/>
          <w:lang w:val="en-US"/>
        </w:rPr>
        <w:t>bisch</w:t>
      </w:r>
      <w:proofErr w:type="spellEnd"/>
      <w:r w:rsidR="001E2C53">
        <w:rPr>
          <w:rFonts w:cs="Arial"/>
          <w:lang w:val="en-US"/>
        </w:rPr>
        <w:t xml:space="preserve"> Hall, </w:t>
      </w:r>
      <w:r w:rsidR="00681DD3">
        <w:rPr>
          <w:rFonts w:cs="Arial"/>
          <w:lang w:val="en-US"/>
        </w:rPr>
        <w:t>August 01</w:t>
      </w:r>
      <w:r>
        <w:rPr>
          <w:rFonts w:cs="Arial"/>
          <w:lang w:val="en-US"/>
        </w:rPr>
        <w:t xml:space="preserve">, </w:t>
      </w:r>
      <w:r w:rsidR="001E2C53">
        <w:rPr>
          <w:rFonts w:cs="Arial"/>
          <w:lang w:val="en-US"/>
        </w:rPr>
        <w:t>2023</w:t>
      </w:r>
    </w:p>
    <w:p w14:paraId="41C2F9C3" w14:textId="77777777" w:rsidR="001266E3" w:rsidRPr="00274A46" w:rsidRDefault="001266E3" w:rsidP="004C3045">
      <w:pPr>
        <w:spacing w:after="160"/>
        <w:rPr>
          <w:rFonts w:eastAsiaTheme="minorHAnsi" w:cs="Arial"/>
          <w:b/>
          <w:bCs/>
          <w:sz w:val="28"/>
          <w:szCs w:val="28"/>
          <w:lang w:val="en-US"/>
        </w:rPr>
      </w:pPr>
    </w:p>
    <w:p w14:paraId="6FF48042" w14:textId="77777777" w:rsidR="005943A3" w:rsidRPr="00274A46" w:rsidRDefault="005943A3" w:rsidP="004C3045">
      <w:pPr>
        <w:spacing w:after="160"/>
        <w:rPr>
          <w:rFonts w:eastAsiaTheme="minorHAnsi" w:cs="Arial"/>
          <w:b/>
          <w:bCs/>
          <w:sz w:val="28"/>
          <w:szCs w:val="28"/>
          <w:lang w:val="en-US"/>
        </w:rPr>
      </w:pPr>
    </w:p>
    <w:p w14:paraId="11E95CB0" w14:textId="77777777" w:rsidR="00FF2A24" w:rsidRPr="00274A46" w:rsidRDefault="00FF2A24" w:rsidP="004C3045">
      <w:pPr>
        <w:spacing w:after="160"/>
        <w:rPr>
          <w:rFonts w:eastAsiaTheme="minorHAnsi" w:cs="Arial"/>
          <w:b/>
          <w:bCs/>
          <w:sz w:val="28"/>
          <w:szCs w:val="28"/>
          <w:lang w:val="en-US"/>
        </w:rPr>
      </w:pPr>
      <w:r>
        <w:rPr>
          <w:rFonts w:eastAsiaTheme="minorHAnsi" w:cs="Arial"/>
          <w:b/>
          <w:bCs/>
          <w:sz w:val="28"/>
          <w:szCs w:val="28"/>
          <w:lang w:val="en-US"/>
        </w:rPr>
        <w:t>2022/2023 Annual Report</w:t>
      </w:r>
    </w:p>
    <w:p w14:paraId="40959764" w14:textId="77777777" w:rsidR="009F75DC" w:rsidRPr="00274A46" w:rsidRDefault="009F75DC" w:rsidP="004C3045">
      <w:pPr>
        <w:spacing w:after="160"/>
        <w:rPr>
          <w:rFonts w:eastAsiaTheme="minorHAnsi" w:cs="Arial"/>
          <w:b/>
          <w:bCs/>
          <w:sz w:val="28"/>
          <w:szCs w:val="28"/>
          <w:lang w:val="en-US"/>
        </w:rPr>
      </w:pPr>
    </w:p>
    <w:p w14:paraId="45DDADCC" w14:textId="77777777" w:rsidR="00C5799B" w:rsidRPr="00274A46" w:rsidRDefault="00FA0877" w:rsidP="00C5799B">
      <w:pPr>
        <w:spacing w:after="160"/>
        <w:rPr>
          <w:rFonts w:eastAsiaTheme="minorHAnsi" w:cs="Arial"/>
          <w:b/>
          <w:bCs/>
          <w:sz w:val="32"/>
          <w:szCs w:val="32"/>
          <w:lang w:val="en-US"/>
        </w:rPr>
      </w:pPr>
      <w:r>
        <w:rPr>
          <w:rFonts w:eastAsiaTheme="minorHAnsi" w:cs="Arial"/>
          <w:b/>
          <w:bCs/>
          <w:sz w:val="32"/>
          <w:szCs w:val="32"/>
          <w:lang w:val="en-US"/>
        </w:rPr>
        <w:t>Growing sustainably</w:t>
      </w:r>
    </w:p>
    <w:p w14:paraId="7C601CF1" w14:textId="7BFD7808" w:rsidR="005D0B97" w:rsidRPr="005D0B97" w:rsidRDefault="00EF3F6B" w:rsidP="00C5799B">
      <w:pPr>
        <w:pStyle w:val="Listenabsatz"/>
        <w:spacing w:after="120" w:line="276" w:lineRule="auto"/>
        <w:ind w:left="0"/>
        <w:rPr>
          <w:rFonts w:ascii="Arial" w:eastAsiaTheme="minorHAnsi" w:hAnsi="Arial" w:cs="Arial"/>
          <w:sz w:val="28"/>
          <w:szCs w:val="28"/>
          <w:lang w:val="en-US"/>
        </w:rPr>
      </w:pPr>
      <w:r>
        <w:rPr>
          <w:rFonts w:ascii="Arial" w:eastAsiaTheme="minorHAnsi" w:hAnsi="Arial" w:cs="Arial"/>
          <w:sz w:val="28"/>
          <w:szCs w:val="28"/>
          <w:lang w:val="en-US"/>
        </w:rPr>
        <w:t>OPTIMA</w:t>
      </w:r>
      <w:r w:rsidR="009D4A8C">
        <w:rPr>
          <w:rFonts w:ascii="Arial" w:eastAsiaTheme="minorHAnsi" w:hAnsi="Arial" w:cs="Arial"/>
          <w:sz w:val="28"/>
          <w:szCs w:val="28"/>
          <w:lang w:val="en-US"/>
        </w:rPr>
        <w:t xml:space="preserve"> is strengthening its claim as </w:t>
      </w:r>
      <w:r>
        <w:rPr>
          <w:rFonts w:ascii="Arial" w:eastAsiaTheme="minorHAnsi" w:hAnsi="Arial" w:cs="Arial"/>
          <w:sz w:val="28"/>
          <w:szCs w:val="28"/>
          <w:lang w:val="en-US"/>
        </w:rPr>
        <w:t>technology leader and strategic innovation partner</w:t>
      </w:r>
    </w:p>
    <w:p w14:paraId="0065C98F" w14:textId="14FFED63" w:rsidR="00DA6ED3" w:rsidRPr="00274A46" w:rsidRDefault="007240EC" w:rsidP="00C5799B">
      <w:pPr>
        <w:spacing w:after="160" w:line="360" w:lineRule="auto"/>
        <w:rPr>
          <w:rFonts w:eastAsiaTheme="minorHAnsi" w:cs="Arial"/>
          <w:b/>
          <w:sz w:val="22"/>
          <w:lang w:val="en-US"/>
        </w:rPr>
      </w:pPr>
      <w:r>
        <w:rPr>
          <w:rFonts w:eastAsiaTheme="minorHAnsi" w:cs="Arial"/>
          <w:b/>
          <w:bCs/>
          <w:sz w:val="22"/>
          <w:lang w:val="en-US"/>
        </w:rPr>
        <w:t xml:space="preserve">Right in the heart of a fast developing and changing packaging industry, the OPTIMA packaging group GmbH has positioned itself even more strongly as a strategic innovation partner, developing innovative and sustainable filling, packaging and production systems for challenging products in a variety of sectors worldwide. With a clear focus on quality, safety, efficiency and customer satisfaction, the company achieved a consolidated turnover of over 550 million euro in </w:t>
      </w:r>
      <w:r w:rsidR="009D4A8C">
        <w:rPr>
          <w:rFonts w:eastAsiaTheme="minorHAnsi" w:cs="Arial"/>
          <w:b/>
          <w:bCs/>
          <w:sz w:val="22"/>
          <w:lang w:val="en-US"/>
        </w:rPr>
        <w:t>business</w:t>
      </w:r>
      <w:r>
        <w:rPr>
          <w:rFonts w:eastAsiaTheme="minorHAnsi" w:cs="Arial"/>
          <w:b/>
          <w:bCs/>
          <w:sz w:val="22"/>
          <w:lang w:val="en-US"/>
        </w:rPr>
        <w:t xml:space="preserve"> year 2022. The group currently employs over 3</w:t>
      </w:r>
      <w:r w:rsidR="009D4A8C">
        <w:rPr>
          <w:rFonts w:eastAsiaTheme="minorHAnsi" w:cs="Arial"/>
          <w:b/>
          <w:bCs/>
          <w:sz w:val="22"/>
          <w:lang w:val="en-US"/>
        </w:rPr>
        <w:t>.</w:t>
      </w:r>
      <w:r>
        <w:rPr>
          <w:rFonts w:eastAsiaTheme="minorHAnsi" w:cs="Arial"/>
          <w:b/>
          <w:bCs/>
          <w:sz w:val="22"/>
          <w:lang w:val="en-US"/>
        </w:rPr>
        <w:t>000 workers around the world.</w:t>
      </w:r>
    </w:p>
    <w:p w14:paraId="5BF23050" w14:textId="02709D5D" w:rsidR="00CF4800" w:rsidRPr="00274A46" w:rsidRDefault="00EA6EFF" w:rsidP="00C5799B">
      <w:pPr>
        <w:spacing w:after="160" w:line="360" w:lineRule="auto"/>
        <w:rPr>
          <w:rFonts w:eastAsiaTheme="minorHAnsi" w:cs="Arial"/>
          <w:sz w:val="22"/>
          <w:szCs w:val="22"/>
          <w:lang w:val="en-US"/>
        </w:rPr>
      </w:pPr>
      <w:r>
        <w:rPr>
          <w:rFonts w:eastAsiaTheme="minorHAnsi" w:cs="Arial"/>
          <w:sz w:val="22"/>
          <w:lang w:val="en-US"/>
        </w:rPr>
        <w:t>Optima can look ba</w:t>
      </w:r>
      <w:r w:rsidR="009D4A8C">
        <w:rPr>
          <w:rFonts w:eastAsiaTheme="minorHAnsi" w:cs="Arial"/>
          <w:sz w:val="22"/>
          <w:lang w:val="en-US"/>
        </w:rPr>
        <w:t xml:space="preserve">ck on another successful business </w:t>
      </w:r>
      <w:r>
        <w:rPr>
          <w:rFonts w:eastAsiaTheme="minorHAnsi" w:cs="Arial"/>
          <w:sz w:val="22"/>
          <w:lang w:val="en-US"/>
        </w:rPr>
        <w:t>year. "After the challenging pandemic years, we are delighted that we have returned to a successful path and achieved a good overa</w:t>
      </w:r>
      <w:r w:rsidR="009D4A8C">
        <w:rPr>
          <w:rFonts w:eastAsiaTheme="minorHAnsi" w:cs="Arial"/>
          <w:sz w:val="22"/>
          <w:lang w:val="en-US"/>
        </w:rPr>
        <w:t>ll result in 2022", says Hans Bue</w:t>
      </w:r>
      <w:r>
        <w:rPr>
          <w:rFonts w:eastAsiaTheme="minorHAnsi" w:cs="Arial"/>
          <w:sz w:val="22"/>
          <w:lang w:val="en-US"/>
        </w:rPr>
        <w:t>hle</w:t>
      </w:r>
      <w:r w:rsidR="009D4A8C">
        <w:rPr>
          <w:rFonts w:eastAsiaTheme="minorHAnsi" w:cs="Arial"/>
          <w:sz w:val="22"/>
          <w:lang w:val="en-US"/>
        </w:rPr>
        <w:t>r, CEO of the Optima G</w:t>
      </w:r>
      <w:r>
        <w:rPr>
          <w:rFonts w:eastAsiaTheme="minorHAnsi" w:cs="Arial"/>
          <w:sz w:val="22"/>
          <w:lang w:val="en-US"/>
        </w:rPr>
        <w:t xml:space="preserve">roup. Optima has retained the flexibility of a family company and combined it with the performance strength of a group. That is why </w:t>
      </w:r>
      <w:r w:rsidR="009D4A8C">
        <w:rPr>
          <w:rFonts w:eastAsiaTheme="minorHAnsi" w:cs="Arial"/>
          <w:sz w:val="22"/>
          <w:lang w:val="en-US"/>
        </w:rPr>
        <w:t>the company now has</w:t>
      </w:r>
      <w:r>
        <w:rPr>
          <w:rFonts w:eastAsiaTheme="minorHAnsi" w:cs="Arial"/>
          <w:sz w:val="22"/>
          <w:lang w:val="en-US"/>
        </w:rPr>
        <w:t xml:space="preserve"> over 7</w:t>
      </w:r>
      <w:r w:rsidR="009D4A8C">
        <w:rPr>
          <w:rFonts w:eastAsiaTheme="minorHAnsi" w:cs="Arial"/>
          <w:sz w:val="22"/>
          <w:lang w:val="en-US"/>
        </w:rPr>
        <w:t>.</w:t>
      </w:r>
      <w:r>
        <w:rPr>
          <w:rFonts w:eastAsiaTheme="minorHAnsi" w:cs="Arial"/>
          <w:sz w:val="22"/>
          <w:lang w:val="en-US"/>
        </w:rPr>
        <w:t xml:space="preserve">000 distinguished customers, from start-ups to large company groups. Thanks to the consistent focus as a strategic innovation partner, </w:t>
      </w:r>
      <w:r w:rsidR="009D4A8C">
        <w:rPr>
          <w:rFonts w:eastAsiaTheme="minorHAnsi" w:cs="Arial"/>
          <w:sz w:val="22"/>
          <w:lang w:val="en-US"/>
        </w:rPr>
        <w:t>Optima</w:t>
      </w:r>
      <w:r>
        <w:rPr>
          <w:rFonts w:eastAsiaTheme="minorHAnsi" w:cs="Arial"/>
          <w:sz w:val="22"/>
          <w:lang w:val="en-US"/>
        </w:rPr>
        <w:t xml:space="preserve"> received three large orders in the past year, which only a few machine and plant builders could have fulfilled. </w:t>
      </w:r>
      <w:r w:rsidR="009D4A8C">
        <w:rPr>
          <w:rFonts w:eastAsiaTheme="minorHAnsi" w:cs="Arial"/>
          <w:sz w:val="22"/>
          <w:lang w:val="en-US"/>
        </w:rPr>
        <w:t>The company is currently</w:t>
      </w:r>
      <w:r>
        <w:rPr>
          <w:rFonts w:eastAsiaTheme="minorHAnsi" w:cs="Arial"/>
          <w:sz w:val="22"/>
          <w:lang w:val="en-US"/>
        </w:rPr>
        <w:t xml:space="preserve"> </w:t>
      </w:r>
      <w:r w:rsidR="009D4A8C">
        <w:rPr>
          <w:rFonts w:eastAsiaTheme="minorHAnsi" w:cs="Arial"/>
          <w:sz w:val="22"/>
          <w:lang w:val="en-US"/>
        </w:rPr>
        <w:t xml:space="preserve">producing </w:t>
      </w:r>
      <w:r>
        <w:rPr>
          <w:rFonts w:eastAsiaTheme="minorHAnsi" w:cs="Arial"/>
          <w:sz w:val="22"/>
          <w:lang w:val="en-US"/>
        </w:rPr>
        <w:t xml:space="preserve">eight challenging lines in the food industry for a US customer. </w:t>
      </w:r>
      <w:r w:rsidR="009D4A8C">
        <w:rPr>
          <w:rFonts w:eastAsiaTheme="minorHAnsi" w:cs="Arial"/>
          <w:sz w:val="22"/>
          <w:lang w:val="en-US"/>
        </w:rPr>
        <w:t>The d</w:t>
      </w:r>
      <w:r>
        <w:rPr>
          <w:rFonts w:eastAsiaTheme="minorHAnsi" w:cs="Arial"/>
          <w:sz w:val="22"/>
          <w:lang w:val="en-US"/>
        </w:rPr>
        <w:t xml:space="preserve">emand for complex turnkey </w:t>
      </w:r>
      <w:r>
        <w:rPr>
          <w:rFonts w:eastAsiaTheme="minorHAnsi" w:cs="Arial"/>
          <w:sz w:val="22"/>
          <w:lang w:val="en-US"/>
        </w:rPr>
        <w:lastRenderedPageBreak/>
        <w:t xml:space="preserve">lines in the pharmaceutical industry remains extremely high all over the </w:t>
      </w:r>
      <w:r w:rsidR="009D4A8C">
        <w:rPr>
          <w:rFonts w:eastAsiaTheme="minorHAnsi" w:cs="Arial"/>
          <w:sz w:val="22"/>
          <w:lang w:val="en-US"/>
        </w:rPr>
        <w:t>world.</w:t>
      </w:r>
      <w:r>
        <w:rPr>
          <w:rFonts w:eastAsiaTheme="minorHAnsi" w:cs="Arial"/>
          <w:sz w:val="22"/>
          <w:lang w:val="en-US"/>
        </w:rPr>
        <w:t xml:space="preserve"> Optima has also won two large orders from international global players in pharmaceuticals. The company offers its customers comprehensive turnkey expertise from a single source, which ultimately results from the consistent focus as a system supplier. </w:t>
      </w:r>
    </w:p>
    <w:p w14:paraId="5879CC61" w14:textId="1D4244CF" w:rsidR="009D4A8C" w:rsidRPr="009D4A8C" w:rsidRDefault="00EA6EFF" w:rsidP="00C5799B">
      <w:pPr>
        <w:spacing w:after="160" w:line="360" w:lineRule="auto"/>
        <w:rPr>
          <w:rFonts w:eastAsiaTheme="minorHAnsi" w:cs="Arial"/>
          <w:sz w:val="22"/>
          <w:lang w:val="en-US"/>
        </w:rPr>
      </w:pPr>
      <w:r>
        <w:rPr>
          <w:rFonts w:cs="Arial"/>
          <w:sz w:val="22"/>
          <w:szCs w:val="22"/>
          <w:lang w:val="en-US"/>
        </w:rPr>
        <w:t>Optima generates the majority of the revenue abroad, with exports accounting for over 85 percent. More than 3</w:t>
      </w:r>
      <w:r w:rsidR="009D4A8C">
        <w:rPr>
          <w:rFonts w:cs="Arial"/>
          <w:sz w:val="22"/>
          <w:szCs w:val="22"/>
          <w:lang w:val="en-US"/>
        </w:rPr>
        <w:t>.</w:t>
      </w:r>
      <w:r>
        <w:rPr>
          <w:rFonts w:cs="Arial"/>
          <w:sz w:val="22"/>
          <w:szCs w:val="22"/>
          <w:lang w:val="en-US"/>
        </w:rPr>
        <w:t xml:space="preserve">000 people </w:t>
      </w:r>
      <w:proofErr w:type="gramStart"/>
      <w:r>
        <w:rPr>
          <w:rFonts w:cs="Arial"/>
          <w:sz w:val="22"/>
          <w:szCs w:val="22"/>
          <w:lang w:val="en-US"/>
        </w:rPr>
        <w:t>are employed</w:t>
      </w:r>
      <w:proofErr w:type="gramEnd"/>
      <w:r>
        <w:rPr>
          <w:rFonts w:cs="Arial"/>
          <w:sz w:val="22"/>
          <w:szCs w:val="22"/>
          <w:lang w:val="en-US"/>
        </w:rPr>
        <w:t xml:space="preserve"> worldwide at 20 </w:t>
      </w:r>
      <w:r w:rsidR="009D4A8C">
        <w:rPr>
          <w:rFonts w:cs="Arial"/>
          <w:sz w:val="22"/>
          <w:szCs w:val="22"/>
          <w:lang w:val="en-US"/>
        </w:rPr>
        <w:t>locations</w:t>
      </w:r>
      <w:r>
        <w:rPr>
          <w:rFonts w:cs="Arial"/>
          <w:sz w:val="22"/>
          <w:szCs w:val="22"/>
          <w:lang w:val="en-US"/>
        </w:rPr>
        <w:t>. Over 2</w:t>
      </w:r>
      <w:r w:rsidR="009D4A8C">
        <w:rPr>
          <w:rFonts w:cs="Arial"/>
          <w:sz w:val="22"/>
          <w:szCs w:val="22"/>
          <w:lang w:val="en-US"/>
        </w:rPr>
        <w:t>.</w:t>
      </w:r>
      <w:r>
        <w:rPr>
          <w:rFonts w:cs="Arial"/>
          <w:sz w:val="22"/>
          <w:szCs w:val="22"/>
          <w:lang w:val="en-US"/>
        </w:rPr>
        <w:t>500 in Germany and over 2</w:t>
      </w:r>
      <w:r w:rsidR="009D4A8C">
        <w:rPr>
          <w:rFonts w:cs="Arial"/>
          <w:sz w:val="22"/>
          <w:szCs w:val="22"/>
          <w:lang w:val="en-US"/>
        </w:rPr>
        <w:t xml:space="preserve">.000 of these in </w:t>
      </w:r>
      <w:proofErr w:type="spellStart"/>
      <w:r w:rsidR="009D4A8C">
        <w:rPr>
          <w:rFonts w:cs="Arial"/>
          <w:sz w:val="22"/>
          <w:szCs w:val="22"/>
          <w:lang w:val="en-US"/>
        </w:rPr>
        <w:t>Schwae</w:t>
      </w:r>
      <w:r>
        <w:rPr>
          <w:rFonts w:cs="Arial"/>
          <w:sz w:val="22"/>
          <w:szCs w:val="22"/>
          <w:lang w:val="en-US"/>
        </w:rPr>
        <w:t>bisch</w:t>
      </w:r>
      <w:proofErr w:type="spellEnd"/>
      <w:r>
        <w:rPr>
          <w:rFonts w:cs="Arial"/>
          <w:sz w:val="22"/>
          <w:szCs w:val="22"/>
          <w:lang w:val="en-US"/>
        </w:rPr>
        <w:t xml:space="preserve"> Hall. With more than 170 trainees and students, the company focuses heavily on supporting the workforce of the future. Training young </w:t>
      </w:r>
      <w:r w:rsidR="009D4A8C">
        <w:rPr>
          <w:rFonts w:cs="Arial"/>
          <w:sz w:val="22"/>
          <w:szCs w:val="22"/>
          <w:lang w:val="en-US"/>
        </w:rPr>
        <w:t xml:space="preserve">talents is a key component of the mission </w:t>
      </w:r>
      <w:r>
        <w:rPr>
          <w:rFonts w:cs="Arial"/>
          <w:sz w:val="22"/>
          <w:szCs w:val="22"/>
          <w:lang w:val="en-US"/>
        </w:rPr>
        <w:t>"We care</w:t>
      </w:r>
      <w:r w:rsidR="009D4A8C">
        <w:rPr>
          <w:rFonts w:cs="Arial"/>
          <w:sz w:val="22"/>
          <w:szCs w:val="22"/>
          <w:lang w:val="en-US"/>
        </w:rPr>
        <w:t xml:space="preserve"> for people"</w:t>
      </w:r>
      <w:r>
        <w:rPr>
          <w:rFonts w:cs="Arial"/>
          <w:sz w:val="22"/>
          <w:szCs w:val="22"/>
          <w:lang w:val="en-US"/>
        </w:rPr>
        <w:t xml:space="preserve">. </w:t>
      </w:r>
      <w:r w:rsidR="009D4A8C">
        <w:rPr>
          <w:rFonts w:cs="Arial"/>
          <w:sz w:val="22"/>
          <w:szCs w:val="22"/>
          <w:lang w:val="en-US"/>
        </w:rPr>
        <w:t>Well-trained</w:t>
      </w:r>
      <w:r>
        <w:rPr>
          <w:rFonts w:cs="Arial"/>
          <w:sz w:val="22"/>
          <w:szCs w:val="22"/>
          <w:lang w:val="en-US"/>
        </w:rPr>
        <w:t xml:space="preserve"> personnel </w:t>
      </w:r>
      <w:r w:rsidR="009D4A8C">
        <w:rPr>
          <w:rFonts w:cs="Arial"/>
          <w:sz w:val="22"/>
          <w:szCs w:val="22"/>
          <w:lang w:val="en-US"/>
        </w:rPr>
        <w:t>is</w:t>
      </w:r>
      <w:r>
        <w:rPr>
          <w:rFonts w:cs="Arial"/>
          <w:sz w:val="22"/>
          <w:szCs w:val="22"/>
          <w:lang w:val="en-US"/>
        </w:rPr>
        <w:t xml:space="preserve"> always difficult to find, particularly when there is a shortage of specialist workers. </w:t>
      </w:r>
      <w:r w:rsidR="009D4A8C">
        <w:rPr>
          <w:rFonts w:cs="Arial"/>
          <w:sz w:val="22"/>
          <w:szCs w:val="22"/>
          <w:lang w:val="en-US"/>
        </w:rPr>
        <w:t>That is</w:t>
      </w:r>
      <w:r>
        <w:rPr>
          <w:rFonts w:cs="Arial"/>
          <w:sz w:val="22"/>
          <w:szCs w:val="22"/>
          <w:lang w:val="en-US"/>
        </w:rPr>
        <w:t xml:space="preserve"> why Optima is focusing on</w:t>
      </w:r>
      <w:r>
        <w:rPr>
          <w:rFonts w:cs="Arial"/>
          <w:sz w:val="22"/>
          <w:lang w:val="en-US"/>
        </w:rPr>
        <w:t xml:space="preserve"> continuity and sustainability here too. Trainees benefit from the experience and specialist knowledge of experienced colleagues </w:t>
      </w:r>
      <w:r w:rsidR="009D4A8C">
        <w:rPr>
          <w:rFonts w:cs="Arial"/>
          <w:sz w:val="22"/>
          <w:lang w:val="en-US"/>
        </w:rPr>
        <w:t>and</w:t>
      </w:r>
      <w:r>
        <w:rPr>
          <w:rFonts w:cs="Arial"/>
          <w:sz w:val="22"/>
          <w:lang w:val="en-US"/>
        </w:rPr>
        <w:t xml:space="preserve"> develop their own skills. This knowledge transfer is important for companies to ensure that they can adapt to current developments and remain innovative. Trainees contribute to a stable team and help to ease the generational change within the company.</w:t>
      </w:r>
      <w:r>
        <w:rPr>
          <w:rFonts w:cs="Arial"/>
          <w:color w:val="374151"/>
          <w:shd w:val="clear" w:color="auto" w:fill="F7F7F8"/>
          <w:lang w:val="en-US"/>
        </w:rPr>
        <w:t xml:space="preserve"> </w:t>
      </w:r>
      <w:r>
        <w:rPr>
          <w:rFonts w:cs="Arial"/>
          <w:sz w:val="22"/>
          <w:lang w:val="en-US"/>
        </w:rPr>
        <w:t>"Thanks to the encouraging business conditions, we can offer our apprent</w:t>
      </w:r>
      <w:r w:rsidR="009D4A8C">
        <w:rPr>
          <w:rFonts w:cs="Arial"/>
          <w:sz w:val="22"/>
          <w:lang w:val="en-US"/>
        </w:rPr>
        <w:t>ices and students a good future. O</w:t>
      </w:r>
      <w:r>
        <w:rPr>
          <w:rFonts w:cs="Arial"/>
          <w:sz w:val="22"/>
          <w:lang w:val="en-US"/>
        </w:rPr>
        <w:t>ur employees around the world have secure, exciting jobs and we are constantly on the lookout for skilled professionals worldwide to enable us</w:t>
      </w:r>
      <w:r w:rsidR="009D4A8C">
        <w:rPr>
          <w:rFonts w:cs="Arial"/>
          <w:sz w:val="22"/>
          <w:lang w:val="en-US"/>
        </w:rPr>
        <w:t xml:space="preserve"> to continue to expand," says Bue</w:t>
      </w:r>
      <w:r>
        <w:rPr>
          <w:rFonts w:cs="Arial"/>
          <w:sz w:val="22"/>
          <w:lang w:val="en-US"/>
        </w:rPr>
        <w:t xml:space="preserve">hler. Around 200 positions are currently vacant. </w:t>
      </w:r>
    </w:p>
    <w:p w14:paraId="75F4D968" w14:textId="3B85F21E" w:rsidR="002140D1" w:rsidRPr="00274A46" w:rsidRDefault="002140D1" w:rsidP="00C5799B">
      <w:pPr>
        <w:spacing w:after="160" w:line="360" w:lineRule="auto"/>
        <w:rPr>
          <w:rFonts w:eastAsiaTheme="minorHAnsi" w:cs="Arial"/>
          <w:b/>
          <w:sz w:val="22"/>
          <w:lang w:val="en-US"/>
        </w:rPr>
      </w:pPr>
      <w:r>
        <w:rPr>
          <w:rFonts w:eastAsiaTheme="minorHAnsi" w:cs="Arial"/>
          <w:b/>
          <w:bCs/>
          <w:sz w:val="22"/>
          <w:lang w:val="en-US"/>
        </w:rPr>
        <w:t>OPTIMA is showing a clear approach with its new mission statement</w:t>
      </w:r>
    </w:p>
    <w:p w14:paraId="4D4565BD" w14:textId="189C7B74" w:rsidR="00EC6659" w:rsidRPr="00274A46" w:rsidRDefault="00EC6659" w:rsidP="00C5799B">
      <w:pPr>
        <w:spacing w:after="160" w:line="360" w:lineRule="auto"/>
        <w:rPr>
          <w:rFonts w:eastAsiaTheme="minorHAnsi" w:cs="Arial"/>
          <w:sz w:val="22"/>
          <w:lang w:val="en-US"/>
        </w:rPr>
      </w:pPr>
      <w:r>
        <w:rPr>
          <w:rFonts w:eastAsiaTheme="minorHAnsi" w:cs="Arial"/>
          <w:sz w:val="22"/>
          <w:lang w:val="en-US"/>
        </w:rPr>
        <w:t xml:space="preserve">To provide orientation for the many new employees, Optima used the anniversary year 2022 as an opportunity to update its mission statement. "We care for people" defines a clear mission, vision, principles and values. With its technologies and solutions, Optima </w:t>
      </w:r>
      <w:r>
        <w:rPr>
          <w:rFonts w:eastAsiaTheme="minorHAnsi" w:cs="Arial"/>
          <w:sz w:val="22"/>
          <w:lang w:val="en-US"/>
        </w:rPr>
        <w:lastRenderedPageBreak/>
        <w:t xml:space="preserve">makes a valuable contribution to improving health and safety and creating a better quality of life. The vision is to be the best partner for filling, packaging and production systems for challenging products. Optima has also committed to the values that characterize the daily cooperation within the team: </w:t>
      </w:r>
      <w:r w:rsidR="00215495">
        <w:rPr>
          <w:rFonts w:eastAsiaTheme="minorHAnsi" w:cs="Arial"/>
          <w:sz w:val="22"/>
          <w:lang w:val="en-US"/>
        </w:rPr>
        <w:t>r</w:t>
      </w:r>
      <w:r>
        <w:rPr>
          <w:rFonts w:eastAsiaTheme="minorHAnsi" w:cs="Arial"/>
          <w:sz w:val="22"/>
          <w:lang w:val="en-US"/>
        </w:rPr>
        <w:t xml:space="preserve">eliability, partnership, commitment, focus on solutions and a human approach.  </w:t>
      </w:r>
    </w:p>
    <w:p w14:paraId="7A5CE058" w14:textId="77777777" w:rsidR="00702759" w:rsidRPr="00274A46" w:rsidRDefault="00702759" w:rsidP="00702759">
      <w:pPr>
        <w:spacing w:after="160" w:line="360" w:lineRule="auto"/>
        <w:rPr>
          <w:rFonts w:eastAsiaTheme="minorHAnsi" w:cs="Arial"/>
          <w:b/>
          <w:sz w:val="22"/>
          <w:lang w:val="en-US"/>
        </w:rPr>
      </w:pPr>
      <w:r>
        <w:rPr>
          <w:rFonts w:eastAsiaTheme="minorHAnsi" w:cs="Arial"/>
          <w:b/>
          <w:bCs/>
          <w:sz w:val="22"/>
          <w:lang w:val="en-US"/>
        </w:rPr>
        <w:t xml:space="preserve">Innovative and sustainable concepts </w:t>
      </w:r>
    </w:p>
    <w:p w14:paraId="58178442" w14:textId="09C35B8B" w:rsidR="00702759" w:rsidRPr="00274A46" w:rsidRDefault="00E66A93" w:rsidP="00C5799B">
      <w:pPr>
        <w:spacing w:after="160" w:line="360" w:lineRule="auto"/>
        <w:rPr>
          <w:rFonts w:eastAsiaTheme="minorHAnsi" w:cs="Arial"/>
          <w:sz w:val="22"/>
          <w:lang w:val="en-US"/>
        </w:rPr>
      </w:pPr>
      <w:r>
        <w:rPr>
          <w:rFonts w:eastAsiaTheme="minorHAnsi" w:cs="Arial"/>
          <w:sz w:val="22"/>
          <w:lang w:val="en-US"/>
        </w:rPr>
        <w:t xml:space="preserve">Following a pandemic-induced break, Optima </w:t>
      </w:r>
      <w:proofErr w:type="gramStart"/>
      <w:r>
        <w:rPr>
          <w:rFonts w:eastAsiaTheme="minorHAnsi" w:cs="Arial"/>
          <w:sz w:val="22"/>
          <w:lang w:val="en-US"/>
        </w:rPr>
        <w:t>was once again represented</w:t>
      </w:r>
      <w:proofErr w:type="gramEnd"/>
      <w:r>
        <w:rPr>
          <w:rFonts w:eastAsiaTheme="minorHAnsi" w:cs="Arial"/>
          <w:sz w:val="22"/>
          <w:lang w:val="en-US"/>
        </w:rPr>
        <w:t xml:space="preserve"> at the leading trade fairs in the packaging industry in 2023. It started</w:t>
      </w:r>
      <w:r w:rsidR="004305DB">
        <w:rPr>
          <w:rFonts w:eastAsiaTheme="minorHAnsi" w:cs="Arial"/>
          <w:sz w:val="22"/>
          <w:lang w:val="en-US"/>
        </w:rPr>
        <w:t xml:space="preserve"> in the middle of April with</w:t>
      </w:r>
      <w:r>
        <w:rPr>
          <w:rFonts w:eastAsiaTheme="minorHAnsi" w:cs="Arial"/>
          <w:sz w:val="22"/>
          <w:lang w:val="en-US"/>
        </w:rPr>
        <w:t xml:space="preserve"> INDEX in Geneva. In addition to a flexible high-performance </w:t>
      </w:r>
      <w:proofErr w:type="spellStart"/>
      <w:r>
        <w:rPr>
          <w:rFonts w:eastAsiaTheme="minorHAnsi" w:cs="Arial"/>
          <w:sz w:val="22"/>
          <w:lang w:val="en-US"/>
        </w:rPr>
        <w:t>cartoner</w:t>
      </w:r>
      <w:proofErr w:type="spellEnd"/>
      <w:r>
        <w:rPr>
          <w:rFonts w:eastAsiaTheme="minorHAnsi" w:cs="Arial"/>
          <w:sz w:val="22"/>
          <w:lang w:val="en-US"/>
        </w:rPr>
        <w:t>, Optima presented digital solutions to support machine operators in their daily work.</w:t>
      </w:r>
    </w:p>
    <w:p w14:paraId="1939AE39" w14:textId="07DA3459" w:rsidR="00677478" w:rsidRPr="00274A46" w:rsidRDefault="001C26AF" w:rsidP="00C5799B">
      <w:pPr>
        <w:spacing w:after="160" w:line="360" w:lineRule="auto"/>
        <w:rPr>
          <w:rFonts w:eastAsiaTheme="minorHAnsi" w:cs="Arial"/>
          <w:sz w:val="22"/>
          <w:lang w:val="en-US"/>
        </w:rPr>
      </w:pPr>
      <w:r>
        <w:rPr>
          <w:rFonts w:eastAsiaTheme="minorHAnsi" w:cs="Arial"/>
          <w:sz w:val="22"/>
          <w:lang w:val="en-US"/>
        </w:rPr>
        <w:t xml:space="preserve">Technologies, tailored services for safe and efficient production and a clear focus on sustainable packaging solutions </w:t>
      </w:r>
      <w:r w:rsidR="004305DB">
        <w:rPr>
          <w:rFonts w:eastAsiaTheme="minorHAnsi" w:cs="Arial"/>
          <w:sz w:val="22"/>
          <w:lang w:val="en-US"/>
        </w:rPr>
        <w:t xml:space="preserve">have built the focus </w:t>
      </w:r>
      <w:r>
        <w:rPr>
          <w:rFonts w:eastAsiaTheme="minorHAnsi" w:cs="Arial"/>
          <w:sz w:val="22"/>
          <w:lang w:val="en-US"/>
        </w:rPr>
        <w:t xml:space="preserve">at </w:t>
      </w:r>
      <w:proofErr w:type="spellStart"/>
      <w:r>
        <w:rPr>
          <w:rFonts w:eastAsiaTheme="minorHAnsi" w:cs="Arial"/>
          <w:sz w:val="22"/>
          <w:lang w:val="en-US"/>
        </w:rPr>
        <w:t>Interpack</w:t>
      </w:r>
      <w:proofErr w:type="spellEnd"/>
      <w:r>
        <w:rPr>
          <w:rFonts w:eastAsiaTheme="minorHAnsi" w:cs="Arial"/>
          <w:sz w:val="22"/>
          <w:lang w:val="en-US"/>
        </w:rPr>
        <w:t xml:space="preserve"> </w:t>
      </w:r>
      <w:r w:rsidR="00CB7098">
        <w:rPr>
          <w:rFonts w:eastAsiaTheme="minorHAnsi" w:cs="Arial"/>
          <w:sz w:val="22"/>
          <w:lang w:val="en-US"/>
        </w:rPr>
        <w:t>at</w:t>
      </w:r>
      <w:r w:rsidR="004305DB">
        <w:rPr>
          <w:rFonts w:eastAsiaTheme="minorHAnsi" w:cs="Arial"/>
          <w:sz w:val="22"/>
          <w:lang w:val="en-US"/>
        </w:rPr>
        <w:t xml:space="preserve"> the beginning of</w:t>
      </w:r>
      <w:r w:rsidR="00CB7098">
        <w:rPr>
          <w:rFonts w:eastAsiaTheme="minorHAnsi" w:cs="Arial"/>
          <w:sz w:val="22"/>
          <w:lang w:val="en-US"/>
        </w:rPr>
        <w:t xml:space="preserve"> May. One example for</w:t>
      </w:r>
      <w:r>
        <w:rPr>
          <w:rFonts w:eastAsiaTheme="minorHAnsi" w:cs="Arial"/>
          <w:sz w:val="22"/>
          <w:lang w:val="en-US"/>
        </w:rPr>
        <w:t xml:space="preserve"> the innovative</w:t>
      </w:r>
      <w:r w:rsidR="004305DB">
        <w:rPr>
          <w:rFonts w:eastAsiaTheme="minorHAnsi" w:cs="Arial"/>
          <w:sz w:val="22"/>
          <w:lang w:val="en-US"/>
        </w:rPr>
        <w:t xml:space="preserve"> strength of Optima is the new </w:t>
      </w:r>
      <w:r>
        <w:rPr>
          <w:rFonts w:eastAsiaTheme="minorHAnsi" w:cs="Arial"/>
          <w:sz w:val="22"/>
          <w:lang w:val="en-US"/>
        </w:rPr>
        <w:t xml:space="preserve">OPTIMA </w:t>
      </w:r>
      <w:proofErr w:type="spellStart"/>
      <w:r>
        <w:rPr>
          <w:rFonts w:eastAsiaTheme="minorHAnsi" w:cs="Arial"/>
          <w:sz w:val="22"/>
          <w:lang w:val="en-US"/>
        </w:rPr>
        <w:t>Moduline</w:t>
      </w:r>
      <w:proofErr w:type="spellEnd"/>
      <w:r>
        <w:rPr>
          <w:rFonts w:eastAsiaTheme="minorHAnsi" w:cs="Arial"/>
          <w:sz w:val="22"/>
          <w:lang w:val="en-US"/>
        </w:rPr>
        <w:t xml:space="preserve"> Smart filling and closing machine for cosmetics, which </w:t>
      </w:r>
      <w:proofErr w:type="gramStart"/>
      <w:r>
        <w:rPr>
          <w:rFonts w:eastAsiaTheme="minorHAnsi" w:cs="Arial"/>
          <w:sz w:val="22"/>
          <w:lang w:val="en-US"/>
        </w:rPr>
        <w:t>was presented</w:t>
      </w:r>
      <w:proofErr w:type="gramEnd"/>
      <w:r>
        <w:rPr>
          <w:rFonts w:eastAsiaTheme="minorHAnsi" w:cs="Arial"/>
          <w:sz w:val="22"/>
          <w:lang w:val="en-US"/>
        </w:rPr>
        <w:t xml:space="preserve"> for the first time at </w:t>
      </w:r>
      <w:proofErr w:type="spellStart"/>
      <w:r>
        <w:rPr>
          <w:rFonts w:eastAsiaTheme="minorHAnsi" w:cs="Arial"/>
          <w:sz w:val="22"/>
          <w:lang w:val="en-US"/>
        </w:rPr>
        <w:t>Interpack</w:t>
      </w:r>
      <w:proofErr w:type="spellEnd"/>
      <w:r>
        <w:rPr>
          <w:rFonts w:eastAsiaTheme="minorHAnsi" w:cs="Arial"/>
          <w:sz w:val="22"/>
          <w:lang w:val="en-US"/>
        </w:rPr>
        <w:t xml:space="preserve"> and attracted lots of interest. The new, particularly flexible and modular OPTIMA </w:t>
      </w:r>
      <w:proofErr w:type="spellStart"/>
      <w:r>
        <w:rPr>
          <w:rFonts w:eastAsiaTheme="minorHAnsi" w:cs="Arial"/>
          <w:sz w:val="22"/>
          <w:lang w:val="en-US"/>
        </w:rPr>
        <w:t>FillCell</w:t>
      </w:r>
      <w:proofErr w:type="spellEnd"/>
      <w:r>
        <w:rPr>
          <w:rFonts w:eastAsiaTheme="minorHAnsi" w:cs="Arial"/>
          <w:sz w:val="22"/>
          <w:lang w:val="en-US"/>
        </w:rPr>
        <w:t xml:space="preserve"> has what it takes to make a lasting impact on the market. The system can fill cell and gene therapeutics with maximum product yield. This includes viral vectors in particular. The costly medicines </w:t>
      </w:r>
      <w:proofErr w:type="gramStart"/>
      <w:r>
        <w:rPr>
          <w:rFonts w:eastAsiaTheme="minorHAnsi" w:cs="Arial"/>
          <w:sz w:val="22"/>
          <w:lang w:val="en-US"/>
        </w:rPr>
        <w:t>are seen</w:t>
      </w:r>
      <w:proofErr w:type="gramEnd"/>
      <w:r>
        <w:rPr>
          <w:rFonts w:eastAsiaTheme="minorHAnsi" w:cs="Arial"/>
          <w:sz w:val="22"/>
          <w:lang w:val="en-US"/>
        </w:rPr>
        <w:t xml:space="preserve"> as a beacon of hope in the fight against previously incurable diseases. </w:t>
      </w:r>
    </w:p>
    <w:p w14:paraId="54DD76CE" w14:textId="77777777" w:rsidR="00677478" w:rsidRPr="00274A46" w:rsidRDefault="00677478" w:rsidP="00C5799B">
      <w:pPr>
        <w:spacing w:after="160" w:line="360" w:lineRule="auto"/>
        <w:rPr>
          <w:rFonts w:eastAsiaTheme="minorHAnsi" w:cs="Arial"/>
          <w:b/>
          <w:sz w:val="22"/>
          <w:lang w:val="en-US"/>
        </w:rPr>
      </w:pPr>
      <w:r>
        <w:rPr>
          <w:rFonts w:eastAsiaTheme="minorHAnsi" w:cs="Arial"/>
          <w:b/>
          <w:bCs/>
          <w:sz w:val="22"/>
          <w:lang w:val="en-US"/>
        </w:rPr>
        <w:t xml:space="preserve">Holistic cooperation with new technologies </w:t>
      </w:r>
      <w:r>
        <w:rPr>
          <w:rFonts w:eastAsiaTheme="minorHAnsi" w:cs="Arial"/>
          <w:sz w:val="22"/>
          <w:lang w:val="en-US"/>
        </w:rPr>
        <w:br/>
      </w:r>
      <w:r>
        <w:rPr>
          <w:rFonts w:eastAsiaTheme="minorHAnsi" w:cs="Arial"/>
          <w:b/>
          <w:bCs/>
          <w:sz w:val="22"/>
          <w:lang w:val="en-US"/>
        </w:rPr>
        <w:t>and sustainable design</w:t>
      </w:r>
    </w:p>
    <w:p w14:paraId="4F239C38" w14:textId="61462A5D" w:rsidR="004C170B" w:rsidRPr="00274A46" w:rsidRDefault="00445CAA" w:rsidP="00C5799B">
      <w:pPr>
        <w:spacing w:after="160" w:line="360" w:lineRule="auto"/>
        <w:rPr>
          <w:rFonts w:eastAsiaTheme="minorHAnsi" w:cs="Arial"/>
          <w:sz w:val="22"/>
          <w:lang w:val="en-US"/>
        </w:rPr>
      </w:pPr>
      <w:r>
        <w:rPr>
          <w:rFonts w:eastAsiaTheme="minorHAnsi" w:cs="Arial"/>
          <w:sz w:val="22"/>
          <w:lang w:val="en-US"/>
        </w:rPr>
        <w:t>In Dü</w:t>
      </w:r>
      <w:r w:rsidR="00D53701">
        <w:rPr>
          <w:rFonts w:eastAsiaTheme="minorHAnsi" w:cs="Arial"/>
          <w:sz w:val="22"/>
          <w:lang w:val="en-US"/>
        </w:rPr>
        <w:t xml:space="preserve">sseldorf, Optima also showed how more sustainable packaging solutions </w:t>
      </w:r>
      <w:proofErr w:type="gramStart"/>
      <w:r w:rsidR="00D53701">
        <w:rPr>
          <w:rFonts w:eastAsiaTheme="minorHAnsi" w:cs="Arial"/>
          <w:sz w:val="22"/>
          <w:lang w:val="en-US"/>
        </w:rPr>
        <w:t>can</w:t>
      </w:r>
      <w:proofErr w:type="gramEnd"/>
      <w:r w:rsidR="00D53701">
        <w:rPr>
          <w:rFonts w:eastAsiaTheme="minorHAnsi" w:cs="Arial"/>
          <w:sz w:val="22"/>
          <w:lang w:val="en-US"/>
        </w:rPr>
        <w:t xml:space="preserve"> be achieved with new technologies and close cooperation across the entire value chain. The "</w:t>
      </w:r>
      <w:proofErr w:type="spellStart"/>
      <w:r w:rsidR="00D53701">
        <w:rPr>
          <w:rFonts w:eastAsiaTheme="minorHAnsi" w:cs="Arial"/>
          <w:sz w:val="22"/>
          <w:lang w:val="en-US"/>
        </w:rPr>
        <w:t>Trific</w:t>
      </w:r>
      <w:proofErr w:type="spellEnd"/>
      <w:r w:rsidR="00D53701">
        <w:rPr>
          <w:rFonts w:eastAsiaTheme="minorHAnsi" w:cs="Arial"/>
          <w:sz w:val="22"/>
          <w:lang w:val="en-US"/>
        </w:rPr>
        <w:t>" sustainable travel kit is</w:t>
      </w:r>
      <w:r>
        <w:rPr>
          <w:rFonts w:eastAsiaTheme="minorHAnsi" w:cs="Arial"/>
          <w:sz w:val="22"/>
          <w:lang w:val="en-US"/>
        </w:rPr>
        <w:t xml:space="preserve"> a proof for</w:t>
      </w:r>
      <w:r w:rsidR="00D53701">
        <w:rPr>
          <w:rFonts w:eastAsiaTheme="minorHAnsi" w:cs="Arial"/>
          <w:sz w:val="22"/>
          <w:lang w:val="en-US"/>
        </w:rPr>
        <w:t xml:space="preserve"> this, which </w:t>
      </w:r>
      <w:proofErr w:type="gramStart"/>
      <w:r w:rsidR="00D53701">
        <w:rPr>
          <w:rFonts w:eastAsiaTheme="minorHAnsi" w:cs="Arial"/>
          <w:sz w:val="22"/>
          <w:lang w:val="en-US"/>
        </w:rPr>
        <w:t>was developed</w:t>
      </w:r>
      <w:proofErr w:type="gramEnd"/>
      <w:r w:rsidR="00D53701">
        <w:rPr>
          <w:rFonts w:eastAsiaTheme="minorHAnsi" w:cs="Arial"/>
          <w:sz w:val="22"/>
          <w:lang w:val="en-US"/>
        </w:rPr>
        <w:t xml:space="preserve"> in cooperation with the companies Holmen </w:t>
      </w:r>
      <w:proofErr w:type="spellStart"/>
      <w:r w:rsidR="00D53701">
        <w:rPr>
          <w:rFonts w:eastAsiaTheme="minorHAnsi" w:cs="Arial"/>
          <w:sz w:val="22"/>
          <w:lang w:val="en-US"/>
        </w:rPr>
        <w:t>Iggesund</w:t>
      </w:r>
      <w:proofErr w:type="spellEnd"/>
      <w:r w:rsidR="00D53701">
        <w:rPr>
          <w:rFonts w:eastAsiaTheme="minorHAnsi" w:cs="Arial"/>
          <w:sz w:val="22"/>
          <w:lang w:val="en-US"/>
        </w:rPr>
        <w:t xml:space="preserve">, </w:t>
      </w:r>
      <w:proofErr w:type="spellStart"/>
      <w:r w:rsidR="00D53701">
        <w:rPr>
          <w:rFonts w:eastAsiaTheme="minorHAnsi" w:cs="Arial"/>
          <w:sz w:val="22"/>
          <w:lang w:val="en-US"/>
        </w:rPr>
        <w:t>Yangi</w:t>
      </w:r>
      <w:proofErr w:type="spellEnd"/>
      <w:r w:rsidR="00D53701">
        <w:rPr>
          <w:rFonts w:eastAsiaTheme="minorHAnsi" w:cs="Arial"/>
          <w:sz w:val="22"/>
          <w:vertAlign w:val="superscript"/>
          <w:lang w:val="en-US"/>
        </w:rPr>
        <w:t>®</w:t>
      </w:r>
      <w:r w:rsidR="00D53701">
        <w:rPr>
          <w:rFonts w:eastAsiaTheme="minorHAnsi" w:cs="Arial"/>
          <w:sz w:val="22"/>
          <w:lang w:val="en-US"/>
        </w:rPr>
        <w:t xml:space="preserve"> and </w:t>
      </w:r>
      <w:proofErr w:type="spellStart"/>
      <w:r w:rsidR="00D53701">
        <w:rPr>
          <w:rFonts w:eastAsiaTheme="minorHAnsi" w:cs="Arial"/>
          <w:sz w:val="22"/>
          <w:lang w:val="en-US"/>
        </w:rPr>
        <w:t>FutureLab</w:t>
      </w:r>
      <w:proofErr w:type="spellEnd"/>
      <w:r w:rsidR="00D53701">
        <w:rPr>
          <w:rFonts w:eastAsiaTheme="minorHAnsi" w:cs="Arial"/>
          <w:sz w:val="22"/>
          <w:lang w:val="en-US"/>
        </w:rPr>
        <w:t xml:space="preserve"> &amp; Partners. The </w:t>
      </w:r>
      <w:proofErr w:type="gramStart"/>
      <w:r w:rsidR="00D53701">
        <w:rPr>
          <w:rFonts w:eastAsiaTheme="minorHAnsi" w:cs="Arial"/>
          <w:sz w:val="22"/>
          <w:lang w:val="en-US"/>
        </w:rPr>
        <w:t>end result</w:t>
      </w:r>
      <w:proofErr w:type="gramEnd"/>
      <w:r w:rsidR="00D53701">
        <w:rPr>
          <w:rFonts w:eastAsiaTheme="minorHAnsi" w:cs="Arial"/>
          <w:sz w:val="22"/>
          <w:lang w:val="en-US"/>
        </w:rPr>
        <w:t xml:space="preserve"> is a circular packaging solution that eliminates </w:t>
      </w:r>
      <w:r w:rsidR="00D53701">
        <w:rPr>
          <w:rFonts w:eastAsiaTheme="minorHAnsi" w:cs="Arial"/>
          <w:sz w:val="22"/>
          <w:lang w:val="en-US"/>
        </w:rPr>
        <w:lastRenderedPageBreak/>
        <w:t xml:space="preserve">material waste. Additionally, it combines three elements of modern travel cases: renewable materials, low-energy manufacturing and user convenience. With the help of its exhibits, Optima demonstrated how to calculate, reduce and possibly compensate for a product carbon footprint and how it is making its own contributions to reducing material, energy and media consumption in the development and utilization phases of machines. In 2022, Optima </w:t>
      </w:r>
      <w:proofErr w:type="gramStart"/>
      <w:r w:rsidR="00D53701">
        <w:rPr>
          <w:rFonts w:eastAsiaTheme="minorHAnsi" w:cs="Arial"/>
          <w:sz w:val="22"/>
          <w:lang w:val="en-US"/>
        </w:rPr>
        <w:t>was awarded</w:t>
      </w:r>
      <w:proofErr w:type="gramEnd"/>
      <w:r w:rsidR="00D53701">
        <w:rPr>
          <w:rFonts w:eastAsiaTheme="minorHAnsi" w:cs="Arial"/>
          <w:sz w:val="22"/>
          <w:lang w:val="en-US"/>
        </w:rPr>
        <w:t xml:space="preserve"> the </w:t>
      </w:r>
      <w:proofErr w:type="spellStart"/>
      <w:r w:rsidR="00D53701">
        <w:rPr>
          <w:rFonts w:eastAsiaTheme="minorHAnsi" w:cs="Arial"/>
          <w:sz w:val="22"/>
          <w:lang w:val="en-US"/>
        </w:rPr>
        <w:t>EcoVadis</w:t>
      </w:r>
      <w:proofErr w:type="spellEnd"/>
      <w:r w:rsidR="00D53701">
        <w:rPr>
          <w:rFonts w:eastAsiaTheme="minorHAnsi" w:cs="Arial"/>
          <w:sz w:val="22"/>
          <w:lang w:val="en-US"/>
        </w:rPr>
        <w:t xml:space="preserve"> silver medal. The company is also systematically working on further emission reduction goals using the approach of the Science Based Targets Initiative (</w:t>
      </w:r>
      <w:proofErr w:type="spellStart"/>
      <w:r w:rsidR="00D53701">
        <w:rPr>
          <w:rFonts w:eastAsiaTheme="minorHAnsi" w:cs="Arial"/>
          <w:sz w:val="22"/>
          <w:lang w:val="en-US"/>
        </w:rPr>
        <w:t>SBTi</w:t>
      </w:r>
      <w:proofErr w:type="spellEnd"/>
      <w:r w:rsidR="00D53701">
        <w:rPr>
          <w:rFonts w:eastAsiaTheme="minorHAnsi" w:cs="Arial"/>
          <w:sz w:val="22"/>
          <w:lang w:val="en-US"/>
        </w:rPr>
        <w:t>).</w:t>
      </w:r>
    </w:p>
    <w:p w14:paraId="242CF2F4" w14:textId="77777777" w:rsidR="00747196" w:rsidRPr="00274A46" w:rsidRDefault="00747196" w:rsidP="00C5799B">
      <w:pPr>
        <w:spacing w:after="160" w:line="360" w:lineRule="auto"/>
        <w:rPr>
          <w:rFonts w:eastAsiaTheme="minorHAnsi" w:cs="Arial"/>
          <w:b/>
          <w:sz w:val="22"/>
          <w:lang w:val="en-US"/>
        </w:rPr>
      </w:pPr>
      <w:r>
        <w:rPr>
          <w:rFonts w:eastAsiaTheme="minorHAnsi" w:cs="Arial"/>
          <w:b/>
          <w:bCs/>
          <w:sz w:val="22"/>
          <w:lang w:val="en-US"/>
        </w:rPr>
        <w:t xml:space="preserve">Enthusiasm for fuel cell technologies </w:t>
      </w:r>
      <w:r>
        <w:rPr>
          <w:rFonts w:eastAsiaTheme="minorHAnsi" w:cs="Arial"/>
          <w:sz w:val="22"/>
          <w:lang w:val="en-US"/>
        </w:rPr>
        <w:br/>
      </w:r>
      <w:r>
        <w:rPr>
          <w:rFonts w:eastAsiaTheme="minorHAnsi" w:cs="Arial"/>
          <w:b/>
          <w:bCs/>
          <w:sz w:val="22"/>
          <w:lang w:val="en-US"/>
        </w:rPr>
        <w:t>at the highest level</w:t>
      </w:r>
    </w:p>
    <w:p w14:paraId="6B712F9D" w14:textId="4C054E49" w:rsidR="005943A3" w:rsidRPr="00274A46" w:rsidRDefault="008B3397" w:rsidP="00C5799B">
      <w:pPr>
        <w:spacing w:after="160" w:line="360" w:lineRule="auto"/>
        <w:rPr>
          <w:rFonts w:eastAsiaTheme="minorHAnsi" w:cs="Arial"/>
          <w:sz w:val="22"/>
          <w:lang w:val="en-US"/>
        </w:rPr>
      </w:pPr>
      <w:r>
        <w:rPr>
          <w:rFonts w:eastAsiaTheme="minorHAnsi" w:cs="Arial"/>
          <w:sz w:val="22"/>
          <w:lang w:val="en-US"/>
        </w:rPr>
        <w:t xml:space="preserve">The fuel cells field, which Optima has successfully entered into, also caused quite a stir. "The country needs </w:t>
      </w:r>
      <w:r w:rsidR="009A013C">
        <w:rPr>
          <w:rFonts w:eastAsiaTheme="minorHAnsi" w:cs="Arial"/>
          <w:sz w:val="22"/>
          <w:lang w:val="en-US"/>
        </w:rPr>
        <w:t>people like this", said Baden-</w:t>
      </w:r>
      <w:proofErr w:type="spellStart"/>
      <w:r w:rsidR="009A013C">
        <w:rPr>
          <w:rFonts w:eastAsiaTheme="minorHAnsi" w:cs="Arial"/>
          <w:sz w:val="22"/>
          <w:lang w:val="en-US"/>
        </w:rPr>
        <w:t>Wue</w:t>
      </w:r>
      <w:r>
        <w:rPr>
          <w:rFonts w:eastAsiaTheme="minorHAnsi" w:cs="Arial"/>
          <w:sz w:val="22"/>
          <w:lang w:val="en-US"/>
        </w:rPr>
        <w:t>rttemberg</w:t>
      </w:r>
      <w:r w:rsidR="009A013C">
        <w:rPr>
          <w:rFonts w:eastAsiaTheme="minorHAnsi" w:cs="Arial"/>
          <w:sz w:val="22"/>
          <w:lang w:val="en-US"/>
        </w:rPr>
        <w:t>s</w:t>
      </w:r>
      <w:proofErr w:type="spellEnd"/>
      <w:r>
        <w:rPr>
          <w:rFonts w:eastAsiaTheme="minorHAnsi" w:cs="Arial"/>
          <w:sz w:val="22"/>
          <w:lang w:val="en-US"/>
        </w:rPr>
        <w:t xml:space="preserve"> </w:t>
      </w:r>
      <w:r w:rsidR="009A013C">
        <w:rPr>
          <w:rFonts w:eastAsiaTheme="minorHAnsi" w:cs="Arial"/>
          <w:sz w:val="22"/>
          <w:lang w:val="en-US"/>
        </w:rPr>
        <w:t>Minister-President</w:t>
      </w:r>
      <w:r>
        <w:rPr>
          <w:rFonts w:eastAsiaTheme="minorHAnsi" w:cs="Arial"/>
          <w:sz w:val="22"/>
          <w:lang w:val="en-US"/>
        </w:rPr>
        <w:t xml:space="preserve"> Winfried </w:t>
      </w:r>
      <w:proofErr w:type="spellStart"/>
      <w:r>
        <w:rPr>
          <w:rFonts w:eastAsiaTheme="minorHAnsi" w:cs="Arial"/>
          <w:sz w:val="22"/>
          <w:lang w:val="en-US"/>
        </w:rPr>
        <w:t>Kretschmann</w:t>
      </w:r>
      <w:proofErr w:type="spellEnd"/>
      <w:r>
        <w:rPr>
          <w:rFonts w:eastAsiaTheme="minorHAnsi" w:cs="Arial"/>
          <w:sz w:val="22"/>
          <w:lang w:val="en-US"/>
        </w:rPr>
        <w:t xml:space="preserve"> during this year's visit to the Hanover trade show. Optima </w:t>
      </w:r>
      <w:proofErr w:type="gramStart"/>
      <w:r>
        <w:rPr>
          <w:rFonts w:eastAsiaTheme="minorHAnsi" w:cs="Arial"/>
          <w:sz w:val="22"/>
          <w:lang w:val="en-US"/>
        </w:rPr>
        <w:t>was represented</w:t>
      </w:r>
      <w:proofErr w:type="gramEnd"/>
      <w:r>
        <w:rPr>
          <w:rFonts w:eastAsiaTheme="minorHAnsi" w:cs="Arial"/>
          <w:sz w:val="22"/>
          <w:lang w:val="en-US"/>
        </w:rPr>
        <w:t xml:space="preserve"> on the shared booth Baden-W</w:t>
      </w:r>
      <w:r w:rsidR="00E12A76">
        <w:rPr>
          <w:rFonts w:eastAsiaTheme="minorHAnsi" w:cs="Arial"/>
          <w:sz w:val="22"/>
          <w:lang w:val="en-US"/>
        </w:rPr>
        <w:t>ue</w:t>
      </w:r>
      <w:r>
        <w:rPr>
          <w:rFonts w:eastAsiaTheme="minorHAnsi" w:cs="Arial"/>
          <w:sz w:val="22"/>
          <w:lang w:val="en-US"/>
        </w:rPr>
        <w:t xml:space="preserve">rttemberg "The </w:t>
      </w:r>
      <w:proofErr w:type="spellStart"/>
      <w:r>
        <w:rPr>
          <w:rFonts w:eastAsiaTheme="minorHAnsi" w:cs="Arial"/>
          <w:sz w:val="22"/>
          <w:lang w:val="en-US"/>
        </w:rPr>
        <w:t>Länd</w:t>
      </w:r>
      <w:proofErr w:type="spellEnd"/>
      <w:r>
        <w:rPr>
          <w:rFonts w:eastAsiaTheme="minorHAnsi" w:cs="Arial"/>
          <w:sz w:val="22"/>
          <w:lang w:val="en-US"/>
        </w:rPr>
        <w:t xml:space="preserve">" together with many other companies from the region. The innovations from Optima attracted political interest at the highest level. In addition to </w:t>
      </w:r>
      <w:r w:rsidR="00E12A76">
        <w:rPr>
          <w:rFonts w:eastAsiaTheme="minorHAnsi" w:cs="Arial"/>
          <w:sz w:val="22"/>
          <w:lang w:val="en-US"/>
        </w:rPr>
        <w:t>Minister-President</w:t>
      </w:r>
      <w:r>
        <w:rPr>
          <w:rFonts w:eastAsiaTheme="minorHAnsi" w:cs="Arial"/>
          <w:sz w:val="22"/>
          <w:lang w:val="en-US"/>
        </w:rPr>
        <w:t xml:space="preserve"> </w:t>
      </w:r>
      <w:proofErr w:type="spellStart"/>
      <w:r>
        <w:rPr>
          <w:rFonts w:eastAsiaTheme="minorHAnsi" w:cs="Arial"/>
          <w:sz w:val="22"/>
          <w:lang w:val="en-US"/>
        </w:rPr>
        <w:t>Kretschmann</w:t>
      </w:r>
      <w:proofErr w:type="spellEnd"/>
      <w:r>
        <w:rPr>
          <w:rFonts w:eastAsiaTheme="minorHAnsi" w:cs="Arial"/>
          <w:sz w:val="22"/>
          <w:lang w:val="en-US"/>
        </w:rPr>
        <w:t>, Dr. Nicole</w:t>
      </w:r>
      <w:r w:rsidR="00E12A76">
        <w:rPr>
          <w:rFonts w:eastAsiaTheme="minorHAnsi" w:cs="Arial"/>
          <w:sz w:val="22"/>
          <w:lang w:val="en-US"/>
        </w:rPr>
        <w:t xml:space="preserve"> </w:t>
      </w:r>
      <w:proofErr w:type="spellStart"/>
      <w:r w:rsidR="00E12A76">
        <w:rPr>
          <w:rFonts w:eastAsiaTheme="minorHAnsi" w:cs="Arial"/>
          <w:sz w:val="22"/>
          <w:lang w:val="en-US"/>
        </w:rPr>
        <w:t>Hoffmeister</w:t>
      </w:r>
      <w:proofErr w:type="spellEnd"/>
      <w:r w:rsidR="00E12A76">
        <w:rPr>
          <w:rFonts w:eastAsiaTheme="minorHAnsi" w:cs="Arial"/>
          <w:sz w:val="22"/>
          <w:lang w:val="en-US"/>
        </w:rPr>
        <w:t>-Kraut, Minister of Economics, Labor</w:t>
      </w:r>
      <w:r>
        <w:rPr>
          <w:rFonts w:eastAsiaTheme="minorHAnsi" w:cs="Arial"/>
          <w:sz w:val="22"/>
          <w:lang w:val="en-US"/>
        </w:rPr>
        <w:t xml:space="preserve"> and Tourism in Baden-W</w:t>
      </w:r>
      <w:r w:rsidR="00E12A76">
        <w:rPr>
          <w:rFonts w:eastAsiaTheme="minorHAnsi" w:cs="Arial"/>
          <w:sz w:val="22"/>
          <w:lang w:val="en-US"/>
        </w:rPr>
        <w:t>ue</w:t>
      </w:r>
      <w:r>
        <w:rPr>
          <w:rFonts w:eastAsiaTheme="minorHAnsi" w:cs="Arial"/>
          <w:sz w:val="22"/>
          <w:lang w:val="en-US"/>
        </w:rPr>
        <w:t xml:space="preserve">rttemberg, also visited the company and </w:t>
      </w:r>
      <w:proofErr w:type="gramStart"/>
      <w:r>
        <w:rPr>
          <w:rFonts w:eastAsiaTheme="minorHAnsi" w:cs="Arial"/>
          <w:sz w:val="22"/>
          <w:lang w:val="en-US"/>
        </w:rPr>
        <w:t>was impressed</w:t>
      </w:r>
      <w:proofErr w:type="gramEnd"/>
      <w:r>
        <w:rPr>
          <w:rFonts w:eastAsiaTheme="minorHAnsi" w:cs="Arial"/>
          <w:sz w:val="22"/>
          <w:lang w:val="en-US"/>
        </w:rPr>
        <w:t xml:space="preserve"> by the solutions for a sustainable future.</w:t>
      </w:r>
    </w:p>
    <w:p w14:paraId="703C83FB" w14:textId="389AD37A" w:rsidR="00BC2770" w:rsidRPr="00274A46" w:rsidRDefault="00BC2770" w:rsidP="00C5799B">
      <w:pPr>
        <w:spacing w:after="160" w:line="360" w:lineRule="auto"/>
        <w:rPr>
          <w:rFonts w:eastAsiaTheme="minorHAnsi" w:cs="Arial"/>
          <w:sz w:val="22"/>
          <w:lang w:val="en-US"/>
        </w:rPr>
      </w:pPr>
      <w:r>
        <w:rPr>
          <w:rFonts w:cs="Arial"/>
          <w:sz w:val="22"/>
          <w:lang w:val="en-US"/>
        </w:rPr>
        <w:t xml:space="preserve">With the production plants for fuel cells, Optima is making a significant contribution to creating a hydrogen-based industry. To increase the production capacity of fuel cells, the Group has now developed the corresponding machine solutions. As a result, the required production steps – cutting, joining and stacking the individual layers – </w:t>
      </w:r>
      <w:proofErr w:type="gramStart"/>
      <w:r>
        <w:rPr>
          <w:rFonts w:cs="Arial"/>
          <w:sz w:val="22"/>
          <w:lang w:val="en-US"/>
        </w:rPr>
        <w:t>have been automated</w:t>
      </w:r>
      <w:proofErr w:type="gramEnd"/>
      <w:r>
        <w:rPr>
          <w:rFonts w:cs="Arial"/>
          <w:sz w:val="22"/>
          <w:lang w:val="en-US"/>
        </w:rPr>
        <w:t>. Optima is currently developing a test converter specifically for developing and testing innovative pro</w:t>
      </w:r>
      <w:r>
        <w:rPr>
          <w:rFonts w:cs="Arial"/>
          <w:sz w:val="22"/>
          <w:lang w:val="en-US"/>
        </w:rPr>
        <w:lastRenderedPageBreak/>
        <w:t>duction processes. The company is receiving considerable subsidies from the state of Baden-W</w:t>
      </w:r>
      <w:r w:rsidR="00E12A76">
        <w:rPr>
          <w:rFonts w:cs="Arial"/>
          <w:sz w:val="22"/>
          <w:lang w:val="en-US"/>
        </w:rPr>
        <w:t>ue</w:t>
      </w:r>
      <w:r>
        <w:rPr>
          <w:rFonts w:cs="Arial"/>
          <w:sz w:val="22"/>
          <w:lang w:val="en-US"/>
        </w:rPr>
        <w:t>rttemberg</w:t>
      </w:r>
      <w:r w:rsidRPr="00E12A76">
        <w:rPr>
          <w:rFonts w:cs="Arial"/>
          <w:sz w:val="22"/>
          <w:lang w:val="en-US"/>
        </w:rPr>
        <w:t xml:space="preserve"> for this work under the</w:t>
      </w:r>
      <w:r>
        <w:rPr>
          <w:rFonts w:cs="Arial"/>
          <w:lang w:val="en-US"/>
        </w:rPr>
        <w:t xml:space="preserve"> </w:t>
      </w:r>
      <w:r>
        <w:rPr>
          <w:rFonts w:cs="Arial"/>
          <w:sz w:val="22"/>
          <w:lang w:val="en-US"/>
        </w:rPr>
        <w:t>"</w:t>
      </w:r>
      <w:proofErr w:type="spellStart"/>
      <w:r>
        <w:rPr>
          <w:rFonts w:cs="Arial"/>
          <w:sz w:val="22"/>
          <w:lang w:val="en-US"/>
        </w:rPr>
        <w:t>Zukunftsprogramm</w:t>
      </w:r>
      <w:proofErr w:type="spellEnd"/>
      <w:r>
        <w:rPr>
          <w:rFonts w:cs="Arial"/>
          <w:sz w:val="22"/>
          <w:lang w:val="en-US"/>
        </w:rPr>
        <w:t xml:space="preserve"> </w:t>
      </w:r>
      <w:proofErr w:type="spellStart"/>
      <w:r>
        <w:rPr>
          <w:rFonts w:cs="Arial"/>
          <w:sz w:val="22"/>
          <w:lang w:val="en-US"/>
        </w:rPr>
        <w:t>Wasserstoff</w:t>
      </w:r>
      <w:proofErr w:type="spellEnd"/>
      <w:r>
        <w:rPr>
          <w:rFonts w:cs="Arial"/>
          <w:sz w:val="22"/>
          <w:lang w:val="en-US"/>
        </w:rPr>
        <w:t xml:space="preserve"> BW" (future </w:t>
      </w:r>
      <w:r w:rsidR="00E10D74">
        <w:rPr>
          <w:rFonts w:cs="Arial"/>
          <w:sz w:val="22"/>
          <w:lang w:val="en-US"/>
        </w:rPr>
        <w:t>program</w:t>
      </w:r>
      <w:r>
        <w:rPr>
          <w:rFonts w:cs="Arial"/>
          <w:sz w:val="22"/>
          <w:lang w:val="en-US"/>
        </w:rPr>
        <w:t xml:space="preserve"> hydrogen BW) initiative.</w:t>
      </w:r>
    </w:p>
    <w:p w14:paraId="5CA02E64" w14:textId="77777777" w:rsidR="00906322" w:rsidRPr="00274A46" w:rsidRDefault="00D35D9D" w:rsidP="00C5799B">
      <w:pPr>
        <w:spacing w:after="160" w:line="360" w:lineRule="auto"/>
        <w:rPr>
          <w:rFonts w:eastAsiaTheme="minorHAnsi" w:cs="Arial"/>
          <w:b/>
          <w:sz w:val="22"/>
          <w:lang w:val="en-US"/>
        </w:rPr>
      </w:pPr>
      <w:r>
        <w:rPr>
          <w:rFonts w:eastAsiaTheme="minorHAnsi" w:cs="Arial"/>
          <w:b/>
          <w:bCs/>
          <w:sz w:val="22"/>
          <w:lang w:val="en-US"/>
        </w:rPr>
        <w:t>Involvement in the region: Quick rescue in an emergency, bee sponsorships and sports kits for young players</w:t>
      </w:r>
    </w:p>
    <w:p w14:paraId="08209610" w14:textId="7877A238" w:rsidR="00D2699F" w:rsidRPr="00274A46" w:rsidRDefault="00D35D9D" w:rsidP="002F4695">
      <w:pPr>
        <w:spacing w:after="160" w:line="360" w:lineRule="auto"/>
        <w:rPr>
          <w:rFonts w:eastAsiaTheme="minorHAnsi" w:cs="Arial"/>
          <w:sz w:val="22"/>
          <w:lang w:val="en-US"/>
        </w:rPr>
      </w:pPr>
      <w:r>
        <w:rPr>
          <w:rFonts w:eastAsiaTheme="minorHAnsi" w:cs="Arial"/>
          <w:sz w:val="22"/>
          <w:lang w:val="en-US"/>
        </w:rPr>
        <w:t xml:space="preserve">At the start of 2023, the Optima Group supported the non-profit organization "Region der </w:t>
      </w:r>
      <w:proofErr w:type="spellStart"/>
      <w:r>
        <w:rPr>
          <w:rFonts w:eastAsiaTheme="minorHAnsi" w:cs="Arial"/>
          <w:sz w:val="22"/>
          <w:lang w:val="en-US"/>
        </w:rPr>
        <w:t>Lebensretter</w:t>
      </w:r>
      <w:proofErr w:type="spellEnd"/>
      <w:r>
        <w:rPr>
          <w:rFonts w:eastAsiaTheme="minorHAnsi" w:cs="Arial"/>
          <w:sz w:val="22"/>
          <w:lang w:val="en-US"/>
        </w:rPr>
        <w:t>" (region of lifesavers) with a donation of 2</w:t>
      </w:r>
      <w:r w:rsidR="00B87C9A">
        <w:rPr>
          <w:rFonts w:eastAsiaTheme="minorHAnsi" w:cs="Arial"/>
          <w:sz w:val="22"/>
          <w:lang w:val="en-US"/>
        </w:rPr>
        <w:t>.</w:t>
      </w:r>
      <w:r>
        <w:rPr>
          <w:rFonts w:eastAsiaTheme="minorHAnsi" w:cs="Arial"/>
          <w:sz w:val="22"/>
          <w:lang w:val="en-US"/>
        </w:rPr>
        <w:t xml:space="preserve">000 euros. The </w:t>
      </w:r>
      <w:proofErr w:type="spellStart"/>
      <w:r>
        <w:rPr>
          <w:rFonts w:eastAsiaTheme="minorHAnsi" w:cs="Arial"/>
          <w:sz w:val="22"/>
          <w:lang w:val="en-US"/>
        </w:rPr>
        <w:t>Schw</w:t>
      </w:r>
      <w:r w:rsidR="00B87C9A">
        <w:rPr>
          <w:rFonts w:eastAsiaTheme="minorHAnsi" w:cs="Arial"/>
          <w:sz w:val="22"/>
          <w:lang w:val="en-US"/>
        </w:rPr>
        <w:t>ae</w:t>
      </w:r>
      <w:r>
        <w:rPr>
          <w:rFonts w:eastAsiaTheme="minorHAnsi" w:cs="Arial"/>
          <w:sz w:val="22"/>
          <w:lang w:val="en-US"/>
        </w:rPr>
        <w:t>bisch</w:t>
      </w:r>
      <w:proofErr w:type="spellEnd"/>
      <w:r>
        <w:rPr>
          <w:rFonts w:eastAsiaTheme="minorHAnsi" w:cs="Arial"/>
          <w:sz w:val="22"/>
          <w:lang w:val="en-US"/>
        </w:rPr>
        <w:t xml:space="preserve"> Hall region joined the initiative to enable even faster aid in an emergency via an app. The goal is to enable medically trained people to reach patients faster than the emergency services in an </w:t>
      </w:r>
      <w:r w:rsidR="00B87C9A">
        <w:rPr>
          <w:rFonts w:eastAsiaTheme="minorHAnsi" w:cs="Arial"/>
          <w:sz w:val="22"/>
          <w:lang w:val="en-US"/>
        </w:rPr>
        <w:t xml:space="preserve">emergency. The children in </w:t>
      </w:r>
      <w:proofErr w:type="spellStart"/>
      <w:r w:rsidR="00B87C9A">
        <w:rPr>
          <w:rFonts w:eastAsiaTheme="minorHAnsi" w:cs="Arial"/>
          <w:sz w:val="22"/>
          <w:lang w:val="en-US"/>
        </w:rPr>
        <w:t>Schwae</w:t>
      </w:r>
      <w:r>
        <w:rPr>
          <w:rFonts w:eastAsiaTheme="minorHAnsi" w:cs="Arial"/>
          <w:sz w:val="22"/>
          <w:lang w:val="en-US"/>
        </w:rPr>
        <w:t>bisch</w:t>
      </w:r>
      <w:proofErr w:type="spellEnd"/>
      <w:r>
        <w:rPr>
          <w:rFonts w:eastAsiaTheme="minorHAnsi" w:cs="Arial"/>
          <w:sz w:val="22"/>
          <w:lang w:val="en-US"/>
        </w:rPr>
        <w:t xml:space="preserve"> Hall nurseries are delighted with the donation of two mini lift trucks. </w:t>
      </w:r>
      <w:proofErr w:type="gramStart"/>
      <w:r>
        <w:rPr>
          <w:rFonts w:eastAsiaTheme="minorHAnsi" w:cs="Arial"/>
          <w:sz w:val="22"/>
          <w:lang w:val="en-US"/>
        </w:rPr>
        <w:t>20</w:t>
      </w:r>
      <w:proofErr w:type="gramEnd"/>
      <w:r>
        <w:rPr>
          <w:rFonts w:eastAsiaTheme="minorHAnsi" w:cs="Arial"/>
          <w:sz w:val="22"/>
          <w:lang w:val="en-US"/>
        </w:rPr>
        <w:t xml:space="preserve"> employees at Optima are looking after bee colonies on the Optima company site this year and thus helping to preserve biodiversity. </w:t>
      </w:r>
    </w:p>
    <w:p w14:paraId="65298E38" w14:textId="7C31DDAA" w:rsidR="00D35D9D" w:rsidRPr="00274A46" w:rsidRDefault="002F4695" w:rsidP="002F4695">
      <w:pPr>
        <w:spacing w:after="160" w:line="360" w:lineRule="auto"/>
        <w:rPr>
          <w:rFonts w:eastAsiaTheme="minorHAnsi" w:cs="Arial"/>
          <w:sz w:val="22"/>
          <w:lang w:val="en-US"/>
        </w:rPr>
      </w:pPr>
      <w:r>
        <w:rPr>
          <w:rFonts w:eastAsiaTheme="minorHAnsi" w:cs="Arial"/>
          <w:sz w:val="22"/>
          <w:lang w:val="en-US"/>
        </w:rPr>
        <w:t xml:space="preserve">An "athletic" ceremony took place on July 23, 2022 at the Optima </w:t>
      </w:r>
      <w:proofErr w:type="spellStart"/>
      <w:r>
        <w:rPr>
          <w:rFonts w:eastAsiaTheme="minorHAnsi" w:cs="Arial"/>
          <w:sz w:val="22"/>
          <w:lang w:val="en-US"/>
        </w:rPr>
        <w:t>Sportpark</w:t>
      </w:r>
      <w:proofErr w:type="spellEnd"/>
      <w:r>
        <w:rPr>
          <w:rFonts w:eastAsiaTheme="minorHAnsi" w:cs="Arial"/>
          <w:sz w:val="22"/>
          <w:lang w:val="en-US"/>
        </w:rPr>
        <w:t>. Almost 700 players and coaches from regional youth teams came with high spirit</w:t>
      </w:r>
      <w:r w:rsidR="00B87C9A">
        <w:rPr>
          <w:rFonts w:eastAsiaTheme="minorHAnsi" w:cs="Arial"/>
          <w:sz w:val="22"/>
          <w:lang w:val="en-US"/>
        </w:rPr>
        <w:t xml:space="preserve">s to </w:t>
      </w:r>
      <w:proofErr w:type="spellStart"/>
      <w:r w:rsidR="00B87C9A">
        <w:rPr>
          <w:rFonts w:eastAsiaTheme="minorHAnsi" w:cs="Arial"/>
          <w:sz w:val="22"/>
          <w:lang w:val="en-US"/>
        </w:rPr>
        <w:t>Schwaebisch</w:t>
      </w:r>
      <w:proofErr w:type="spellEnd"/>
      <w:r w:rsidR="00B87C9A">
        <w:rPr>
          <w:rFonts w:eastAsiaTheme="minorHAnsi" w:cs="Arial"/>
          <w:sz w:val="22"/>
          <w:lang w:val="en-US"/>
        </w:rPr>
        <w:t xml:space="preserve"> Hall. At a </w:t>
      </w:r>
      <w:proofErr w:type="spellStart"/>
      <w:r w:rsidR="00B87C9A">
        <w:rPr>
          <w:rFonts w:eastAsiaTheme="minorHAnsi" w:cs="Arial"/>
          <w:sz w:val="22"/>
          <w:lang w:val="en-US"/>
        </w:rPr>
        <w:t>Schwae</w:t>
      </w:r>
      <w:r>
        <w:rPr>
          <w:rFonts w:eastAsiaTheme="minorHAnsi" w:cs="Arial"/>
          <w:sz w:val="22"/>
          <w:lang w:val="en-US"/>
        </w:rPr>
        <w:t>bisch</w:t>
      </w:r>
      <w:proofErr w:type="spellEnd"/>
      <w:r>
        <w:rPr>
          <w:rFonts w:eastAsiaTheme="minorHAnsi" w:cs="Arial"/>
          <w:sz w:val="22"/>
          <w:lang w:val="en-US"/>
        </w:rPr>
        <w:t xml:space="preserve"> Hall Unicorns soccer match, the brand new kits </w:t>
      </w:r>
      <w:proofErr w:type="gramStart"/>
      <w:r>
        <w:rPr>
          <w:rFonts w:eastAsiaTheme="minorHAnsi" w:cs="Arial"/>
          <w:sz w:val="22"/>
          <w:lang w:val="en-US"/>
        </w:rPr>
        <w:t>were ceremoniously handed over</w:t>
      </w:r>
      <w:proofErr w:type="gramEnd"/>
      <w:r>
        <w:rPr>
          <w:rFonts w:eastAsiaTheme="minorHAnsi" w:cs="Arial"/>
          <w:sz w:val="22"/>
          <w:lang w:val="en-US"/>
        </w:rPr>
        <w:t xml:space="preserve">. They were all winners of the big Optima jersey deal. To mark the 100-year anniversary, Optima raffled off 100 complete </w:t>
      </w:r>
      <w:r w:rsidR="00B87C9A">
        <w:rPr>
          <w:rFonts w:eastAsiaTheme="minorHAnsi" w:cs="Arial"/>
          <w:sz w:val="22"/>
          <w:lang w:val="en-US"/>
        </w:rPr>
        <w:t xml:space="preserve">jersey sets </w:t>
      </w:r>
      <w:r>
        <w:rPr>
          <w:rFonts w:eastAsiaTheme="minorHAnsi" w:cs="Arial"/>
          <w:sz w:val="22"/>
          <w:lang w:val="en-US"/>
        </w:rPr>
        <w:t xml:space="preserve">to youth teams from all sporting disciplines from the </w:t>
      </w:r>
      <w:proofErr w:type="spellStart"/>
      <w:r>
        <w:rPr>
          <w:rFonts w:eastAsiaTheme="minorHAnsi" w:cs="Arial"/>
          <w:sz w:val="22"/>
          <w:lang w:val="en-US"/>
        </w:rPr>
        <w:t>Schw</w:t>
      </w:r>
      <w:r w:rsidR="00B87C9A">
        <w:rPr>
          <w:rFonts w:eastAsiaTheme="minorHAnsi" w:cs="Arial"/>
          <w:sz w:val="22"/>
          <w:lang w:val="en-US"/>
        </w:rPr>
        <w:t>ae</w:t>
      </w:r>
      <w:r>
        <w:rPr>
          <w:rFonts w:eastAsiaTheme="minorHAnsi" w:cs="Arial"/>
          <w:sz w:val="22"/>
          <w:lang w:val="en-US"/>
        </w:rPr>
        <w:t>bisch</w:t>
      </w:r>
      <w:proofErr w:type="spellEnd"/>
      <w:r>
        <w:rPr>
          <w:rFonts w:eastAsiaTheme="minorHAnsi" w:cs="Arial"/>
          <w:sz w:val="22"/>
          <w:lang w:val="en-US"/>
        </w:rPr>
        <w:t xml:space="preserve"> Hall and Hohenlohe areas.</w:t>
      </w:r>
    </w:p>
    <w:p w14:paraId="0641F335" w14:textId="77777777" w:rsidR="0036198B" w:rsidRPr="00274A46" w:rsidRDefault="0036198B" w:rsidP="002F4695">
      <w:pPr>
        <w:spacing w:after="160" w:line="360" w:lineRule="auto"/>
        <w:rPr>
          <w:rFonts w:eastAsiaTheme="minorHAnsi" w:cs="Arial"/>
          <w:sz w:val="22"/>
          <w:lang w:val="en-US"/>
        </w:rPr>
      </w:pPr>
    </w:p>
    <w:p w14:paraId="2B1BEB35" w14:textId="4B3B9EE2" w:rsidR="007E3FB9" w:rsidRPr="008931C1" w:rsidRDefault="007E0915" w:rsidP="002F46FC">
      <w:pPr>
        <w:rPr>
          <w:rFonts w:eastAsiaTheme="minorHAnsi" w:cs="Arial"/>
          <w:sz w:val="22"/>
        </w:rPr>
      </w:pPr>
      <w:r>
        <w:rPr>
          <w:noProof/>
        </w:rPr>
        <w:lastRenderedPageBreak/>
        <w:drawing>
          <wp:inline distT="0" distB="0" distL="0" distR="0" wp14:anchorId="494B1E51" wp14:editId="61D6D793">
            <wp:extent cx="4183743" cy="2720576"/>
            <wp:effectExtent l="0" t="0" r="762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83743" cy="2720576"/>
                    </a:xfrm>
                    <a:prstGeom prst="rect">
                      <a:avLst/>
                    </a:prstGeom>
                  </pic:spPr>
                </pic:pic>
              </a:graphicData>
            </a:graphic>
          </wp:inline>
        </w:drawing>
      </w:r>
    </w:p>
    <w:p w14:paraId="691B1782" w14:textId="4760306A" w:rsidR="002F46FC" w:rsidRPr="00274A46" w:rsidRDefault="000564F6" w:rsidP="002F46FC">
      <w:pPr>
        <w:rPr>
          <w:rFonts w:cs="Arial"/>
          <w:sz w:val="22"/>
          <w:szCs w:val="22"/>
          <w:lang w:val="en-US"/>
        </w:rPr>
      </w:pPr>
      <w:r>
        <w:rPr>
          <w:rFonts w:eastAsia="Calibri" w:cs="Arial"/>
          <w:szCs w:val="20"/>
          <w:lang w:val="en-US"/>
        </w:rPr>
        <w:t xml:space="preserve">The OPTIMA </w:t>
      </w:r>
      <w:proofErr w:type="spellStart"/>
      <w:r>
        <w:rPr>
          <w:rFonts w:eastAsia="Calibri" w:cs="Arial"/>
          <w:szCs w:val="20"/>
          <w:lang w:val="en-US"/>
        </w:rPr>
        <w:t>Moduline</w:t>
      </w:r>
      <w:proofErr w:type="spellEnd"/>
      <w:r>
        <w:rPr>
          <w:rFonts w:eastAsia="Calibri" w:cs="Arial"/>
          <w:szCs w:val="20"/>
          <w:lang w:val="en-US"/>
        </w:rPr>
        <w:t xml:space="preserve"> Smart, an innovative filling and closing machine for cosmetics, was among the highlights at the Optima booth at </w:t>
      </w:r>
      <w:proofErr w:type="spellStart"/>
      <w:r>
        <w:rPr>
          <w:rFonts w:eastAsia="Calibri" w:cs="Arial"/>
          <w:szCs w:val="20"/>
          <w:lang w:val="en-US"/>
        </w:rPr>
        <w:t>Interpack</w:t>
      </w:r>
      <w:proofErr w:type="spellEnd"/>
      <w:r>
        <w:rPr>
          <w:rFonts w:eastAsia="Calibri" w:cs="Arial"/>
          <w:szCs w:val="20"/>
          <w:lang w:val="en-US"/>
        </w:rPr>
        <w:t xml:space="preserve"> 2023. The flexible system impresses with minimal footprint, quick delivery times and a visually appealing design. (Source: Optima)</w:t>
      </w:r>
    </w:p>
    <w:p w14:paraId="4F61CC76" w14:textId="77777777" w:rsidR="002F46FC" w:rsidRPr="00274A46" w:rsidRDefault="002F46FC" w:rsidP="002F4695">
      <w:pPr>
        <w:spacing w:after="160" w:line="360" w:lineRule="auto"/>
        <w:rPr>
          <w:rFonts w:eastAsiaTheme="minorHAnsi" w:cs="Arial"/>
          <w:sz w:val="22"/>
          <w:lang w:val="en-US"/>
        </w:rPr>
      </w:pPr>
    </w:p>
    <w:p w14:paraId="75EDBCD5" w14:textId="0BF712CB" w:rsidR="002F46FC" w:rsidRPr="007E0915" w:rsidRDefault="007E0915" w:rsidP="002F46FC">
      <w:pPr>
        <w:rPr>
          <w:rFonts w:cs="Arial"/>
          <w:sz w:val="22"/>
          <w:szCs w:val="22"/>
          <w:lang w:val="en-US"/>
        </w:rPr>
      </w:pPr>
      <w:r>
        <w:rPr>
          <w:noProof/>
        </w:rPr>
        <w:drawing>
          <wp:inline distT="0" distB="0" distL="0" distR="0" wp14:anchorId="2098B0A4" wp14:editId="1CBD5494">
            <wp:extent cx="4130398" cy="2705334"/>
            <wp:effectExtent l="0" t="0" r="381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30398" cy="2705334"/>
                    </a:xfrm>
                    <a:prstGeom prst="rect">
                      <a:avLst/>
                    </a:prstGeom>
                  </pic:spPr>
                </pic:pic>
              </a:graphicData>
            </a:graphic>
          </wp:inline>
        </w:drawing>
      </w:r>
      <w:r w:rsidR="001D2D54">
        <w:rPr>
          <w:rFonts w:cs="Arial"/>
          <w:szCs w:val="20"/>
          <w:lang w:val="en-US"/>
        </w:rPr>
        <w:t>Visitors and Optima employees alike were delighted to have the opportunity to discuss upcoming packaging projects in person once again. (Source: Optima)</w:t>
      </w:r>
    </w:p>
    <w:p w14:paraId="3C721BC9" w14:textId="77777777" w:rsidR="002F46FC" w:rsidRPr="007E0915" w:rsidRDefault="002F46FC" w:rsidP="00DC4138">
      <w:pPr>
        <w:spacing w:after="160" w:line="360" w:lineRule="auto"/>
        <w:rPr>
          <w:rFonts w:cs="Arial"/>
          <w:sz w:val="22"/>
          <w:szCs w:val="22"/>
          <w:lang w:val="en-US"/>
        </w:rPr>
      </w:pPr>
    </w:p>
    <w:p w14:paraId="00A0B0C9" w14:textId="059539D4" w:rsidR="002F46FC" w:rsidRPr="007E0915" w:rsidRDefault="007E0915" w:rsidP="002F46FC">
      <w:pPr>
        <w:rPr>
          <w:rFonts w:cs="Arial"/>
          <w:sz w:val="22"/>
          <w:szCs w:val="22"/>
          <w:lang w:val="en-US"/>
        </w:rPr>
      </w:pPr>
      <w:r>
        <w:rPr>
          <w:noProof/>
        </w:rPr>
        <w:lastRenderedPageBreak/>
        <w:drawing>
          <wp:inline distT="0" distB="0" distL="0" distR="0" wp14:anchorId="48D82600" wp14:editId="27369961">
            <wp:extent cx="4168501" cy="2690093"/>
            <wp:effectExtent l="0" t="0" r="381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68501" cy="2690093"/>
                    </a:xfrm>
                    <a:prstGeom prst="rect">
                      <a:avLst/>
                    </a:prstGeom>
                  </pic:spPr>
                </pic:pic>
              </a:graphicData>
            </a:graphic>
          </wp:inline>
        </w:drawing>
      </w:r>
    </w:p>
    <w:p w14:paraId="2FAABC6D" w14:textId="502E27B3" w:rsidR="002F46FC" w:rsidRPr="008931C1" w:rsidRDefault="00D8498F" w:rsidP="002F46FC">
      <w:pPr>
        <w:jc w:val="both"/>
        <w:rPr>
          <w:rFonts w:eastAsia="Calibri" w:cs="Arial"/>
          <w:szCs w:val="20"/>
        </w:rPr>
      </w:pPr>
      <w:r>
        <w:rPr>
          <w:rFonts w:eastAsia="Calibri" w:cs="Arial"/>
          <w:szCs w:val="20"/>
          <w:lang w:val="en-US"/>
        </w:rPr>
        <w:t xml:space="preserve">The sustainability field attracted large visitor numbers. In addition to a sustainable travel kit, an </w:t>
      </w:r>
      <w:proofErr w:type="gramStart"/>
      <w:r>
        <w:rPr>
          <w:rFonts w:eastAsia="Calibri" w:cs="Arial"/>
          <w:szCs w:val="20"/>
          <w:lang w:val="en-US"/>
        </w:rPr>
        <w:t>environmentally-friendly</w:t>
      </w:r>
      <w:proofErr w:type="gramEnd"/>
      <w:r>
        <w:rPr>
          <w:rFonts w:eastAsia="Calibri" w:cs="Arial"/>
          <w:szCs w:val="20"/>
          <w:lang w:val="en-US"/>
        </w:rPr>
        <w:t xml:space="preserve"> can portfolio was presented. (Source: Optima)</w:t>
      </w:r>
    </w:p>
    <w:p w14:paraId="715CFF55" w14:textId="255EFFDB" w:rsidR="00D5582E" w:rsidRDefault="00D5582E" w:rsidP="003F03DA">
      <w:pPr>
        <w:rPr>
          <w:rFonts w:eastAsiaTheme="minorHAnsi" w:cs="Arial"/>
          <w:szCs w:val="20"/>
        </w:rPr>
      </w:pPr>
    </w:p>
    <w:p w14:paraId="488A3838" w14:textId="77777777" w:rsidR="009D08D9" w:rsidRPr="008931C1" w:rsidRDefault="009D08D9" w:rsidP="003F03DA">
      <w:pPr>
        <w:rPr>
          <w:rFonts w:eastAsiaTheme="minorHAnsi" w:cs="Arial"/>
          <w:szCs w:val="20"/>
        </w:rPr>
      </w:pPr>
    </w:p>
    <w:p w14:paraId="17BC652E" w14:textId="39BD7BA9" w:rsidR="00D5582E" w:rsidRPr="008931C1" w:rsidRDefault="007E0915" w:rsidP="003F03DA">
      <w:pPr>
        <w:rPr>
          <w:rFonts w:eastAsiaTheme="minorHAnsi" w:cs="Arial"/>
          <w:szCs w:val="20"/>
        </w:rPr>
      </w:pPr>
      <w:r>
        <w:rPr>
          <w:noProof/>
        </w:rPr>
        <w:drawing>
          <wp:inline distT="0" distB="0" distL="0" distR="0" wp14:anchorId="353DC8E7" wp14:editId="1E511CD6">
            <wp:extent cx="4160881" cy="2751058"/>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60881" cy="2751058"/>
                    </a:xfrm>
                    <a:prstGeom prst="rect">
                      <a:avLst/>
                    </a:prstGeom>
                  </pic:spPr>
                </pic:pic>
              </a:graphicData>
            </a:graphic>
          </wp:inline>
        </w:drawing>
      </w:r>
    </w:p>
    <w:p w14:paraId="31824E95" w14:textId="46F2FA17" w:rsidR="002F46FC" w:rsidRPr="0049295E" w:rsidRDefault="00727500" w:rsidP="002F46FC">
      <w:pPr>
        <w:jc w:val="both"/>
        <w:rPr>
          <w:rFonts w:eastAsia="Calibri" w:cs="Arial"/>
          <w:szCs w:val="20"/>
          <w:lang w:val="en-US"/>
        </w:rPr>
      </w:pPr>
      <w:r>
        <w:rPr>
          <w:rFonts w:eastAsia="Calibri" w:cs="Arial"/>
          <w:szCs w:val="20"/>
          <w:lang w:val="en-US"/>
        </w:rPr>
        <w:t xml:space="preserve">A particular highlight for Optima and CEO Hans </w:t>
      </w:r>
      <w:proofErr w:type="spellStart"/>
      <w:r>
        <w:rPr>
          <w:rFonts w:eastAsia="Calibri" w:cs="Arial"/>
          <w:szCs w:val="20"/>
          <w:lang w:val="en-US"/>
        </w:rPr>
        <w:t>Bühler</w:t>
      </w:r>
      <w:proofErr w:type="spellEnd"/>
      <w:r>
        <w:rPr>
          <w:rFonts w:eastAsia="Calibri" w:cs="Arial"/>
          <w:szCs w:val="20"/>
          <w:lang w:val="en-US"/>
        </w:rPr>
        <w:t xml:space="preserve"> was the 100-year anniversary celebration on May 5, 2022 with Baden-</w:t>
      </w:r>
      <w:r w:rsidR="0049295E">
        <w:rPr>
          <w:rFonts w:eastAsia="Calibri" w:cs="Arial"/>
          <w:szCs w:val="20"/>
          <w:lang w:val="en-US"/>
        </w:rPr>
        <w:t>Wuerttemberg’s</w:t>
      </w:r>
      <w:r>
        <w:rPr>
          <w:rFonts w:eastAsia="Calibri" w:cs="Arial"/>
          <w:szCs w:val="20"/>
          <w:lang w:val="en-US"/>
        </w:rPr>
        <w:t xml:space="preserve"> </w:t>
      </w:r>
      <w:r w:rsidR="0049295E">
        <w:rPr>
          <w:rFonts w:eastAsia="Calibri" w:cs="Arial"/>
          <w:szCs w:val="20"/>
          <w:lang w:val="en-US"/>
        </w:rPr>
        <w:t>Minister-President</w:t>
      </w:r>
      <w:r>
        <w:rPr>
          <w:rFonts w:eastAsia="Calibri" w:cs="Arial"/>
          <w:szCs w:val="20"/>
          <w:lang w:val="en-US"/>
        </w:rPr>
        <w:t xml:space="preserve"> Winfried </w:t>
      </w:r>
      <w:proofErr w:type="spellStart"/>
      <w:r>
        <w:rPr>
          <w:rFonts w:eastAsia="Calibri" w:cs="Arial"/>
          <w:szCs w:val="20"/>
          <w:lang w:val="en-US"/>
        </w:rPr>
        <w:t>Kretschmann</w:t>
      </w:r>
      <w:proofErr w:type="spellEnd"/>
      <w:r>
        <w:rPr>
          <w:rFonts w:eastAsia="Calibri" w:cs="Arial"/>
          <w:szCs w:val="20"/>
          <w:lang w:val="en-US"/>
        </w:rPr>
        <w:t>. (Source: Optima)</w:t>
      </w:r>
    </w:p>
    <w:p w14:paraId="6F0D7ECC" w14:textId="77777777" w:rsidR="0079759D" w:rsidRPr="0049295E" w:rsidRDefault="0079759D" w:rsidP="003F03DA">
      <w:pPr>
        <w:rPr>
          <w:rFonts w:eastAsiaTheme="minorHAnsi" w:cs="Arial"/>
          <w:szCs w:val="20"/>
          <w:lang w:val="en-US"/>
        </w:rPr>
      </w:pPr>
    </w:p>
    <w:p w14:paraId="73C63BB0" w14:textId="77777777" w:rsidR="00F66FC9" w:rsidRPr="0049295E" w:rsidRDefault="00F66FC9" w:rsidP="003F03DA">
      <w:pPr>
        <w:rPr>
          <w:rFonts w:eastAsiaTheme="minorHAnsi" w:cs="Arial"/>
          <w:szCs w:val="20"/>
          <w:lang w:val="en-US"/>
        </w:rPr>
      </w:pPr>
    </w:p>
    <w:p w14:paraId="16ECB837" w14:textId="10EFDFDD" w:rsidR="0079759D" w:rsidRPr="008931C1" w:rsidRDefault="007E0915" w:rsidP="003F03DA">
      <w:pPr>
        <w:rPr>
          <w:rFonts w:eastAsiaTheme="minorHAnsi" w:cs="Arial"/>
          <w:szCs w:val="20"/>
        </w:rPr>
      </w:pPr>
      <w:r>
        <w:rPr>
          <w:noProof/>
        </w:rPr>
        <w:lastRenderedPageBreak/>
        <w:drawing>
          <wp:inline distT="0" distB="0" distL="0" distR="0" wp14:anchorId="5D6BE82A" wp14:editId="0FB68D05">
            <wp:extent cx="4206605" cy="2751058"/>
            <wp:effectExtent l="0" t="0" r="381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6605" cy="2751058"/>
                    </a:xfrm>
                    <a:prstGeom prst="rect">
                      <a:avLst/>
                    </a:prstGeom>
                  </pic:spPr>
                </pic:pic>
              </a:graphicData>
            </a:graphic>
          </wp:inline>
        </w:drawing>
      </w:r>
    </w:p>
    <w:p w14:paraId="1263D167" w14:textId="799B9701" w:rsidR="002F46FC" w:rsidRDefault="00727500" w:rsidP="002F46FC">
      <w:pPr>
        <w:jc w:val="both"/>
        <w:rPr>
          <w:rFonts w:eastAsia="Calibri" w:cs="Arial"/>
          <w:szCs w:val="20"/>
          <w:lang w:val="en-US"/>
        </w:rPr>
      </w:pPr>
      <w:r>
        <w:rPr>
          <w:rFonts w:eastAsia="Calibri" w:cs="Arial"/>
          <w:szCs w:val="20"/>
          <w:lang w:val="en-US"/>
        </w:rPr>
        <w:t>As part of the festivities to mark the anniversary, Optima organized a family day with an open-air concert for employees and their families in July 2022. (Source: Optima)</w:t>
      </w:r>
    </w:p>
    <w:p w14:paraId="60FCF952" w14:textId="77777777" w:rsidR="009D08D9" w:rsidRPr="007E0915" w:rsidRDefault="009D08D9" w:rsidP="002F46FC">
      <w:pPr>
        <w:jc w:val="both"/>
        <w:rPr>
          <w:rFonts w:eastAsia="Calibri" w:cs="Arial"/>
          <w:szCs w:val="20"/>
          <w:lang w:val="en-US"/>
        </w:rPr>
      </w:pPr>
    </w:p>
    <w:p w14:paraId="1A651178" w14:textId="77777777" w:rsidR="0079759D" w:rsidRPr="007E0915" w:rsidRDefault="0079759D" w:rsidP="003F03DA">
      <w:pPr>
        <w:rPr>
          <w:rFonts w:eastAsiaTheme="minorHAnsi" w:cs="Arial"/>
          <w:szCs w:val="20"/>
          <w:lang w:val="en-US"/>
        </w:rPr>
      </w:pPr>
    </w:p>
    <w:p w14:paraId="325BF326" w14:textId="6A8DB468" w:rsidR="0079759D" w:rsidRPr="008931C1" w:rsidRDefault="007E0915" w:rsidP="003F03DA">
      <w:pPr>
        <w:rPr>
          <w:rFonts w:eastAsiaTheme="minorHAnsi" w:cs="Arial"/>
          <w:szCs w:val="20"/>
        </w:rPr>
      </w:pPr>
      <w:r>
        <w:rPr>
          <w:noProof/>
        </w:rPr>
        <w:drawing>
          <wp:inline distT="0" distB="0" distL="0" distR="0" wp14:anchorId="594EE1B5" wp14:editId="4235B41F">
            <wp:extent cx="4168501" cy="2751058"/>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68501" cy="2751058"/>
                    </a:xfrm>
                    <a:prstGeom prst="rect">
                      <a:avLst/>
                    </a:prstGeom>
                  </pic:spPr>
                </pic:pic>
              </a:graphicData>
            </a:graphic>
          </wp:inline>
        </w:drawing>
      </w:r>
    </w:p>
    <w:p w14:paraId="0C8BC862" w14:textId="77777777" w:rsidR="002F46FC" w:rsidRPr="008931C1" w:rsidRDefault="00727500" w:rsidP="002F46FC">
      <w:pPr>
        <w:jc w:val="both"/>
        <w:rPr>
          <w:rFonts w:eastAsia="Calibri" w:cs="Arial"/>
          <w:szCs w:val="20"/>
        </w:rPr>
      </w:pPr>
      <w:r>
        <w:rPr>
          <w:rFonts w:eastAsia="Calibri" w:cs="Arial"/>
          <w:szCs w:val="20"/>
          <w:lang w:val="en-US"/>
        </w:rPr>
        <w:t xml:space="preserve">The smallest members of the Optima family </w:t>
      </w:r>
      <w:proofErr w:type="gramStart"/>
      <w:r>
        <w:rPr>
          <w:rFonts w:eastAsia="Calibri" w:cs="Arial"/>
          <w:szCs w:val="20"/>
          <w:lang w:val="en-US"/>
        </w:rPr>
        <w:t>were also well catered for</w:t>
      </w:r>
      <w:proofErr w:type="gramEnd"/>
      <w:r>
        <w:rPr>
          <w:rFonts w:eastAsia="Calibri" w:cs="Arial"/>
          <w:szCs w:val="20"/>
          <w:lang w:val="en-US"/>
        </w:rPr>
        <w:t>. From an insight into the technologies of the machine builder, through to sports presentations and bouncy castles. (Source: Optima)</w:t>
      </w:r>
    </w:p>
    <w:p w14:paraId="69930754" w14:textId="77777777" w:rsidR="0079759D" w:rsidRPr="008931C1" w:rsidRDefault="0079759D" w:rsidP="003F03DA">
      <w:pPr>
        <w:rPr>
          <w:rFonts w:eastAsiaTheme="minorHAnsi" w:cs="Arial"/>
          <w:szCs w:val="20"/>
        </w:rPr>
      </w:pPr>
    </w:p>
    <w:p w14:paraId="488D1667" w14:textId="77777777" w:rsidR="002F46FC" w:rsidRPr="008931C1" w:rsidRDefault="002F46FC" w:rsidP="003F03DA">
      <w:pPr>
        <w:rPr>
          <w:rFonts w:eastAsiaTheme="minorHAnsi" w:cs="Arial"/>
          <w:szCs w:val="20"/>
        </w:rPr>
      </w:pPr>
    </w:p>
    <w:p w14:paraId="67A1550B" w14:textId="20A20E01" w:rsidR="0079759D" w:rsidRPr="008931C1" w:rsidRDefault="007E0915" w:rsidP="003F03DA">
      <w:pPr>
        <w:rPr>
          <w:rFonts w:eastAsiaTheme="minorHAnsi" w:cs="Arial"/>
          <w:szCs w:val="20"/>
        </w:rPr>
      </w:pPr>
      <w:r>
        <w:rPr>
          <w:noProof/>
        </w:rPr>
        <w:lastRenderedPageBreak/>
        <w:drawing>
          <wp:inline distT="0" distB="0" distL="0" distR="0" wp14:anchorId="04000E57" wp14:editId="1132C825">
            <wp:extent cx="4153260" cy="2659610"/>
            <wp:effectExtent l="0" t="0" r="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53260" cy="2659610"/>
                    </a:xfrm>
                    <a:prstGeom prst="rect">
                      <a:avLst/>
                    </a:prstGeom>
                  </pic:spPr>
                </pic:pic>
              </a:graphicData>
            </a:graphic>
          </wp:inline>
        </w:drawing>
      </w:r>
    </w:p>
    <w:p w14:paraId="0E3ED534" w14:textId="7E567F04" w:rsidR="00D2699F" w:rsidRPr="009D08D9" w:rsidRDefault="00870168" w:rsidP="009D08D9">
      <w:pPr>
        <w:jc w:val="both"/>
        <w:rPr>
          <w:rFonts w:eastAsia="Calibri" w:cs="Arial"/>
          <w:szCs w:val="20"/>
        </w:rPr>
      </w:pPr>
      <w:r>
        <w:rPr>
          <w:rFonts w:eastAsia="Calibri" w:cs="Arial"/>
          <w:szCs w:val="20"/>
          <w:lang w:val="en-US"/>
        </w:rPr>
        <w:t xml:space="preserve">Employees showing loved ones what they do every day. </w:t>
      </w:r>
      <w:proofErr w:type="gramStart"/>
      <w:r>
        <w:rPr>
          <w:rFonts w:eastAsia="Calibri" w:cs="Arial"/>
          <w:szCs w:val="20"/>
          <w:lang w:val="en-US"/>
        </w:rPr>
        <w:t>That's</w:t>
      </w:r>
      <w:proofErr w:type="gramEnd"/>
      <w:r>
        <w:rPr>
          <w:rFonts w:eastAsia="Calibri" w:cs="Arial"/>
          <w:szCs w:val="20"/>
          <w:lang w:val="en-US"/>
        </w:rPr>
        <w:t xml:space="preserve"> the concept behind the Optima family day. (Source: Optima)</w:t>
      </w:r>
    </w:p>
    <w:p w14:paraId="1B85D57A" w14:textId="77777777" w:rsidR="001D255A" w:rsidRPr="008931C1" w:rsidRDefault="001D255A" w:rsidP="003F03DA">
      <w:pPr>
        <w:rPr>
          <w:rFonts w:eastAsiaTheme="minorHAnsi" w:cs="Arial"/>
          <w:sz w:val="22"/>
          <w:szCs w:val="22"/>
        </w:rPr>
      </w:pPr>
    </w:p>
    <w:p w14:paraId="785B7BE3" w14:textId="77777777" w:rsidR="006F410A" w:rsidRPr="008931C1" w:rsidRDefault="006F410A" w:rsidP="003F03DA">
      <w:pPr>
        <w:rPr>
          <w:rFonts w:eastAsiaTheme="minorHAnsi" w:cs="Arial"/>
          <w:sz w:val="22"/>
          <w:szCs w:val="22"/>
        </w:rPr>
      </w:pPr>
    </w:p>
    <w:p w14:paraId="68ACBA1C" w14:textId="63311809" w:rsidR="00242F7B" w:rsidRPr="008931C1" w:rsidRDefault="007E0915" w:rsidP="002F46FC">
      <w:pPr>
        <w:jc w:val="both"/>
        <w:rPr>
          <w:rFonts w:eastAsia="Calibri" w:cs="Arial"/>
          <w:szCs w:val="20"/>
        </w:rPr>
      </w:pPr>
      <w:r>
        <w:rPr>
          <w:noProof/>
        </w:rPr>
        <w:drawing>
          <wp:inline distT="0" distB="0" distL="0" distR="0" wp14:anchorId="6D740D33" wp14:editId="182B4801">
            <wp:extent cx="4145639" cy="2690093"/>
            <wp:effectExtent l="0" t="0" r="762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45639" cy="2690093"/>
                    </a:xfrm>
                    <a:prstGeom prst="rect">
                      <a:avLst/>
                    </a:prstGeom>
                  </pic:spPr>
                </pic:pic>
              </a:graphicData>
            </a:graphic>
          </wp:inline>
        </w:drawing>
      </w:r>
    </w:p>
    <w:p w14:paraId="456CADBF" w14:textId="45977DFE" w:rsidR="00D2699F" w:rsidRPr="00274A46" w:rsidRDefault="00870168" w:rsidP="002F46FC">
      <w:pPr>
        <w:jc w:val="both"/>
        <w:rPr>
          <w:rFonts w:eastAsia="Calibri" w:cs="Arial"/>
          <w:szCs w:val="20"/>
          <w:lang w:val="en-US"/>
        </w:rPr>
      </w:pPr>
      <w:r>
        <w:rPr>
          <w:rFonts w:eastAsia="Calibri" w:cs="Arial"/>
          <w:szCs w:val="20"/>
          <w:lang w:val="en-US"/>
        </w:rPr>
        <w:t xml:space="preserve">Optima raffled off 100 brand new </w:t>
      </w:r>
      <w:r w:rsidR="00971ABF">
        <w:rPr>
          <w:rFonts w:eastAsia="Calibri" w:cs="Arial"/>
          <w:szCs w:val="20"/>
          <w:lang w:val="en-US"/>
        </w:rPr>
        <w:t>jersey sets</w:t>
      </w:r>
      <w:r>
        <w:rPr>
          <w:rFonts w:eastAsia="Calibri" w:cs="Arial"/>
          <w:szCs w:val="20"/>
          <w:lang w:val="en-US"/>
        </w:rPr>
        <w:t xml:space="preserve"> to sports teams in the </w:t>
      </w:r>
      <w:proofErr w:type="spellStart"/>
      <w:r>
        <w:rPr>
          <w:rFonts w:eastAsia="Calibri" w:cs="Arial"/>
          <w:szCs w:val="20"/>
          <w:lang w:val="en-US"/>
        </w:rPr>
        <w:t>Schw</w:t>
      </w:r>
      <w:r w:rsidR="0049295E">
        <w:rPr>
          <w:rFonts w:eastAsia="Calibri" w:cs="Arial"/>
          <w:szCs w:val="20"/>
          <w:lang w:val="en-US"/>
        </w:rPr>
        <w:t>ae</w:t>
      </w:r>
      <w:r>
        <w:rPr>
          <w:rFonts w:eastAsia="Calibri" w:cs="Arial"/>
          <w:szCs w:val="20"/>
          <w:lang w:val="en-US"/>
        </w:rPr>
        <w:t>bisch</w:t>
      </w:r>
      <w:proofErr w:type="spellEnd"/>
      <w:r>
        <w:rPr>
          <w:rFonts w:eastAsia="Calibri" w:cs="Arial"/>
          <w:szCs w:val="20"/>
          <w:lang w:val="en-US"/>
        </w:rPr>
        <w:t xml:space="preserve"> Hall and Hohenlohe regions to mark</w:t>
      </w:r>
      <w:r w:rsidR="0049295E">
        <w:rPr>
          <w:rFonts w:eastAsia="Calibri" w:cs="Arial"/>
          <w:szCs w:val="20"/>
          <w:lang w:val="en-US"/>
        </w:rPr>
        <w:t xml:space="preserve"> the 100-year anniversary. T</w:t>
      </w:r>
      <w:r>
        <w:rPr>
          <w:rFonts w:eastAsia="Calibri" w:cs="Arial"/>
          <w:szCs w:val="20"/>
          <w:lang w:val="en-US"/>
        </w:rPr>
        <w:t xml:space="preserve">he donations </w:t>
      </w:r>
      <w:proofErr w:type="gramStart"/>
      <w:r>
        <w:rPr>
          <w:rFonts w:eastAsia="Calibri" w:cs="Arial"/>
          <w:szCs w:val="20"/>
          <w:lang w:val="en-US"/>
        </w:rPr>
        <w:t>were well received</w:t>
      </w:r>
      <w:proofErr w:type="gramEnd"/>
      <w:r>
        <w:rPr>
          <w:rFonts w:eastAsia="Calibri" w:cs="Arial"/>
          <w:szCs w:val="20"/>
          <w:lang w:val="en-US"/>
        </w:rPr>
        <w:t>, as we can see. (Source: Optima)</w:t>
      </w:r>
    </w:p>
    <w:p w14:paraId="7DD81F46" w14:textId="6B123F22" w:rsidR="007E0915" w:rsidRDefault="007E0915" w:rsidP="009509BC">
      <w:pPr>
        <w:spacing w:line="360" w:lineRule="auto"/>
        <w:ind w:right="-2"/>
        <w:jc w:val="both"/>
        <w:rPr>
          <w:rFonts w:eastAsia="Calibri" w:cs="Arial"/>
          <w:szCs w:val="20"/>
          <w:lang w:val="en-US"/>
        </w:rPr>
      </w:pPr>
    </w:p>
    <w:p w14:paraId="360CF45D" w14:textId="2A0754C0" w:rsidR="007E0915" w:rsidRDefault="007E0915" w:rsidP="009509BC">
      <w:pPr>
        <w:spacing w:line="360" w:lineRule="auto"/>
        <w:ind w:right="-2"/>
        <w:jc w:val="both"/>
        <w:rPr>
          <w:rFonts w:eastAsia="Calibri" w:cs="Arial"/>
          <w:szCs w:val="20"/>
          <w:lang w:val="en-US"/>
        </w:rPr>
      </w:pPr>
    </w:p>
    <w:p w14:paraId="764B0FBB" w14:textId="38A76BCD" w:rsidR="007E0915" w:rsidRDefault="007E0915" w:rsidP="009509BC">
      <w:pPr>
        <w:spacing w:line="360" w:lineRule="auto"/>
        <w:ind w:right="-2"/>
        <w:jc w:val="both"/>
        <w:rPr>
          <w:rFonts w:eastAsia="Calibri" w:cs="Arial"/>
          <w:szCs w:val="20"/>
          <w:lang w:val="en-US"/>
        </w:rPr>
      </w:pPr>
    </w:p>
    <w:p w14:paraId="09DF5C7C" w14:textId="58EBBFB0" w:rsidR="007E0915" w:rsidRDefault="007E0915" w:rsidP="009509BC">
      <w:pPr>
        <w:spacing w:line="360" w:lineRule="auto"/>
        <w:ind w:right="-2"/>
        <w:jc w:val="both"/>
        <w:rPr>
          <w:rFonts w:eastAsia="Calibri" w:cs="Arial"/>
          <w:szCs w:val="20"/>
          <w:lang w:val="en-US"/>
        </w:rPr>
      </w:pPr>
    </w:p>
    <w:p w14:paraId="67259714" w14:textId="2821D9CC" w:rsidR="007E0915" w:rsidRDefault="007E0915" w:rsidP="009509BC">
      <w:pPr>
        <w:spacing w:line="360" w:lineRule="auto"/>
        <w:ind w:right="-2"/>
        <w:jc w:val="both"/>
        <w:rPr>
          <w:rFonts w:eastAsia="Calibri" w:cs="Arial"/>
          <w:szCs w:val="20"/>
          <w:lang w:val="en-US"/>
        </w:rPr>
      </w:pPr>
    </w:p>
    <w:p w14:paraId="35AD206E" w14:textId="4DC1F413" w:rsidR="007E0915" w:rsidRDefault="007E0915" w:rsidP="009509BC">
      <w:pPr>
        <w:spacing w:line="360" w:lineRule="auto"/>
        <w:ind w:right="-2"/>
        <w:jc w:val="both"/>
        <w:rPr>
          <w:rFonts w:eastAsia="Calibri" w:cs="Arial"/>
          <w:szCs w:val="20"/>
          <w:lang w:val="en-US"/>
        </w:rPr>
      </w:pPr>
    </w:p>
    <w:p w14:paraId="24BD6E1F" w14:textId="77777777" w:rsidR="007E0915" w:rsidRDefault="007E0915" w:rsidP="009509BC">
      <w:pPr>
        <w:spacing w:line="360" w:lineRule="auto"/>
        <w:ind w:right="-2"/>
        <w:jc w:val="both"/>
        <w:rPr>
          <w:rFonts w:cs="Arial"/>
          <w:sz w:val="16"/>
          <w:szCs w:val="16"/>
          <w:lang w:val="en-US"/>
        </w:rPr>
      </w:pPr>
      <w:bookmarkStart w:id="0" w:name="_GoBack"/>
      <w:bookmarkEnd w:id="0"/>
    </w:p>
    <w:p w14:paraId="21D17451" w14:textId="0DCEFEA0" w:rsidR="009509BC" w:rsidRPr="00274A46" w:rsidRDefault="009509BC" w:rsidP="009509BC">
      <w:pPr>
        <w:spacing w:line="360" w:lineRule="auto"/>
        <w:ind w:right="-2"/>
        <w:jc w:val="both"/>
        <w:rPr>
          <w:rFonts w:cs="Arial"/>
          <w:sz w:val="16"/>
          <w:szCs w:val="16"/>
          <w:lang w:val="en-US"/>
        </w:rPr>
      </w:pPr>
      <w:r>
        <w:rPr>
          <w:rFonts w:cs="Arial"/>
          <w:sz w:val="16"/>
          <w:szCs w:val="16"/>
          <w:lang w:val="en-US"/>
        </w:rPr>
        <w:lastRenderedPageBreak/>
        <w:t>Ch</w:t>
      </w:r>
      <w:r w:rsidR="004D3544">
        <w:rPr>
          <w:rFonts w:cs="Arial"/>
          <w:sz w:val="16"/>
          <w:szCs w:val="16"/>
          <w:lang w:val="en-US"/>
        </w:rPr>
        <w:t>aracters (including spaces): 8,451</w:t>
      </w:r>
    </w:p>
    <w:p w14:paraId="7B680F94" w14:textId="77777777" w:rsidR="004C3045" w:rsidRPr="00274A46" w:rsidRDefault="004C3045" w:rsidP="009509BC">
      <w:pPr>
        <w:spacing w:line="360" w:lineRule="auto"/>
        <w:ind w:right="-142"/>
        <w:jc w:val="both"/>
        <w:rPr>
          <w:rFonts w:cs="Arial"/>
          <w:sz w:val="16"/>
          <w:lang w:val="en-US"/>
        </w:rPr>
      </w:pPr>
    </w:p>
    <w:p w14:paraId="622A9DE5" w14:textId="77777777" w:rsidR="009509BC" w:rsidRPr="00274A46" w:rsidRDefault="0084578A" w:rsidP="009509BC">
      <w:pPr>
        <w:spacing w:line="360" w:lineRule="auto"/>
        <w:ind w:right="-142"/>
        <w:jc w:val="both"/>
        <w:rPr>
          <w:rFonts w:cs="Arial"/>
          <w:sz w:val="16"/>
          <w:lang w:val="en-US"/>
        </w:rPr>
      </w:pPr>
      <w:r>
        <w:rPr>
          <w:rFonts w:cs="Arial"/>
          <w:sz w:val="16"/>
          <w:lang w:val="en-US"/>
        </w:rPr>
        <w:t>Press contact:</w:t>
      </w:r>
    </w:p>
    <w:p w14:paraId="17F84138" w14:textId="77777777" w:rsidR="009509BC" w:rsidRPr="00274A46" w:rsidRDefault="009509BC" w:rsidP="009509BC">
      <w:pPr>
        <w:ind w:right="-142"/>
        <w:jc w:val="both"/>
        <w:rPr>
          <w:rFonts w:cs="Arial"/>
          <w:sz w:val="16"/>
          <w:lang w:val="en-US"/>
        </w:rPr>
      </w:pPr>
      <w:r>
        <w:rPr>
          <w:rFonts w:cs="Arial"/>
          <w:sz w:val="16"/>
          <w:lang w:val="en-US"/>
        </w:rPr>
        <w:t>OPTIMA packaging group GmbH</w:t>
      </w:r>
      <w:r>
        <w:rPr>
          <w:rFonts w:cs="Arial"/>
          <w:sz w:val="16"/>
          <w:lang w:val="en-US"/>
        </w:rPr>
        <w:tab/>
      </w:r>
      <w:r>
        <w:rPr>
          <w:rFonts w:cs="Arial"/>
          <w:sz w:val="16"/>
          <w:lang w:val="en-US"/>
        </w:rPr>
        <w:tab/>
      </w:r>
    </w:p>
    <w:p w14:paraId="29EAD1D2" w14:textId="77777777" w:rsidR="009509BC" w:rsidRPr="00274A46" w:rsidRDefault="00E3517A" w:rsidP="009509BC">
      <w:pPr>
        <w:ind w:right="-141"/>
        <w:jc w:val="both"/>
        <w:rPr>
          <w:rFonts w:cs="Arial"/>
          <w:sz w:val="16"/>
          <w:lang w:val="en-US"/>
        </w:rPr>
      </w:pPr>
      <w:r>
        <w:rPr>
          <w:rFonts w:cs="Arial"/>
          <w:sz w:val="16"/>
          <w:lang w:val="en-US"/>
        </w:rPr>
        <w:t>Jens Betsch</w:t>
      </w:r>
      <w:r>
        <w:rPr>
          <w:rFonts w:cs="Arial"/>
          <w:sz w:val="16"/>
          <w:lang w:val="en-US"/>
        </w:rPr>
        <w:tab/>
      </w:r>
      <w:r>
        <w:rPr>
          <w:rFonts w:cs="Arial"/>
          <w:sz w:val="16"/>
          <w:lang w:val="en-US"/>
        </w:rPr>
        <w:tab/>
      </w:r>
      <w:r>
        <w:rPr>
          <w:rFonts w:cs="Arial"/>
          <w:sz w:val="16"/>
          <w:lang w:val="en-US"/>
        </w:rPr>
        <w:tab/>
      </w:r>
    </w:p>
    <w:p w14:paraId="30801BEA" w14:textId="77777777" w:rsidR="0088008F" w:rsidRPr="00274A46" w:rsidRDefault="00F15420" w:rsidP="009509BC">
      <w:pPr>
        <w:ind w:right="-141"/>
        <w:jc w:val="both"/>
        <w:rPr>
          <w:rFonts w:cs="Arial"/>
          <w:sz w:val="16"/>
          <w:lang w:val="en-US"/>
        </w:rPr>
      </w:pPr>
      <w:r>
        <w:rPr>
          <w:rFonts w:cs="Arial"/>
          <w:sz w:val="16"/>
          <w:lang w:val="en-US"/>
        </w:rPr>
        <w:t>Group Leader Marketing</w:t>
      </w:r>
    </w:p>
    <w:p w14:paraId="3DBBA372" w14:textId="77777777" w:rsidR="009509BC" w:rsidRPr="00274A46" w:rsidRDefault="0088008F" w:rsidP="009509BC">
      <w:pPr>
        <w:ind w:right="-141"/>
        <w:jc w:val="both"/>
        <w:rPr>
          <w:rFonts w:cs="Arial"/>
          <w:sz w:val="16"/>
          <w:lang w:val="en-US"/>
        </w:rPr>
      </w:pPr>
      <w:r>
        <w:rPr>
          <w:rFonts w:cs="Arial"/>
          <w:sz w:val="16"/>
          <w:lang w:val="en-US"/>
        </w:rPr>
        <w:t>+49 (0)791 / 506-1478</w:t>
      </w:r>
      <w:r>
        <w:rPr>
          <w:rFonts w:cs="Arial"/>
          <w:sz w:val="16"/>
          <w:lang w:val="en-US"/>
        </w:rPr>
        <w:tab/>
      </w:r>
      <w:r>
        <w:rPr>
          <w:rFonts w:cs="Arial"/>
          <w:sz w:val="16"/>
          <w:lang w:val="en-US"/>
        </w:rPr>
        <w:tab/>
      </w:r>
      <w:r>
        <w:rPr>
          <w:rFonts w:cs="Arial"/>
          <w:sz w:val="16"/>
          <w:lang w:val="en-US"/>
        </w:rPr>
        <w:tab/>
      </w:r>
      <w:r>
        <w:rPr>
          <w:rFonts w:cs="Arial"/>
          <w:sz w:val="16"/>
          <w:lang w:val="en-US"/>
        </w:rPr>
        <w:tab/>
      </w:r>
      <w:r>
        <w:rPr>
          <w:rFonts w:cs="Arial"/>
          <w:sz w:val="16"/>
          <w:lang w:val="en-US"/>
        </w:rPr>
        <w:tab/>
      </w:r>
    </w:p>
    <w:p w14:paraId="627A122C" w14:textId="77777777" w:rsidR="009509BC" w:rsidRPr="00274A46" w:rsidRDefault="00D80522" w:rsidP="009509BC">
      <w:pPr>
        <w:spacing w:line="360" w:lineRule="auto"/>
        <w:jc w:val="both"/>
        <w:rPr>
          <w:rFonts w:cs="Arial"/>
          <w:color w:val="000000"/>
          <w:sz w:val="24"/>
          <w:lang w:val="en-US"/>
        </w:rPr>
      </w:pPr>
      <w:r>
        <w:rPr>
          <w:rFonts w:cs="Arial"/>
          <w:sz w:val="16"/>
          <w:lang w:val="en-US"/>
        </w:rPr>
        <w:t>pr-group@optima-packaging.com</w:t>
      </w:r>
      <w:r>
        <w:rPr>
          <w:rFonts w:cs="Arial"/>
          <w:sz w:val="16"/>
          <w:lang w:val="en-US"/>
        </w:rPr>
        <w:tab/>
      </w:r>
      <w:r>
        <w:rPr>
          <w:rFonts w:cs="Arial"/>
          <w:sz w:val="16"/>
          <w:lang w:val="en-US"/>
        </w:rPr>
        <w:tab/>
      </w:r>
    </w:p>
    <w:p w14:paraId="0017FFF3" w14:textId="77777777" w:rsidR="009509BC" w:rsidRPr="00274A46" w:rsidRDefault="009509BC" w:rsidP="009509BC">
      <w:pPr>
        <w:spacing w:line="360" w:lineRule="auto"/>
        <w:rPr>
          <w:rFonts w:cs="Arial"/>
          <w:sz w:val="16"/>
          <w:szCs w:val="16"/>
          <w:lang w:val="en-US"/>
        </w:rPr>
      </w:pPr>
      <w:r>
        <w:rPr>
          <w:rFonts w:cs="Arial"/>
          <w:sz w:val="16"/>
          <w:szCs w:val="16"/>
          <w:lang w:val="en-US"/>
        </w:rPr>
        <w:t>www.optima-packaging.com</w:t>
      </w:r>
    </w:p>
    <w:p w14:paraId="33C2B836" w14:textId="77777777" w:rsidR="00375105" w:rsidRPr="00274A46" w:rsidRDefault="00375105" w:rsidP="0017165F">
      <w:pPr>
        <w:spacing w:line="280" w:lineRule="exact"/>
        <w:rPr>
          <w:rFonts w:cs="Arial"/>
          <w:szCs w:val="20"/>
          <w:lang w:val="en-US"/>
        </w:rPr>
      </w:pPr>
    </w:p>
    <w:p w14:paraId="5021CC87" w14:textId="77777777" w:rsidR="00375105" w:rsidRPr="00274A46" w:rsidRDefault="00375105" w:rsidP="00375105">
      <w:pPr>
        <w:pStyle w:val="Listenabsatz"/>
        <w:spacing w:after="120" w:line="276" w:lineRule="auto"/>
        <w:ind w:left="0"/>
        <w:rPr>
          <w:rFonts w:ascii="Arial" w:hAnsi="Arial" w:cs="Arial"/>
          <w:b/>
          <w:sz w:val="16"/>
          <w:szCs w:val="16"/>
          <w:lang w:val="en-US"/>
        </w:rPr>
      </w:pPr>
      <w:r>
        <w:rPr>
          <w:rFonts w:ascii="Arial" w:hAnsi="Arial" w:cs="Arial"/>
          <w:b/>
          <w:bCs/>
          <w:sz w:val="16"/>
          <w:szCs w:val="16"/>
          <w:lang w:val="en-US"/>
        </w:rPr>
        <w:t>About OPTIMA</w:t>
      </w:r>
    </w:p>
    <w:p w14:paraId="28502A29" w14:textId="77777777" w:rsidR="00274A46" w:rsidRDefault="00274A46" w:rsidP="00274A46">
      <w:pPr>
        <w:rPr>
          <w:rFonts w:eastAsia="Calibri" w:cs="Arial"/>
          <w:sz w:val="16"/>
          <w:szCs w:val="16"/>
          <w:lang w:val="en-GB" w:eastAsia="en-US"/>
        </w:rPr>
      </w:pPr>
      <w:r w:rsidRPr="00B119CC">
        <w:rPr>
          <w:rFonts w:eastAsia="Calibri" w:cs="Arial"/>
          <w:sz w:val="16"/>
          <w:szCs w:val="16"/>
          <w:lang w:val="en-GB" w:eastAsia="en-US"/>
        </w:rPr>
        <w:t xml:space="preserve">Optima supports companies worldwide with flexible and customer-specific filling and packaging machines for pharmaceuticals, consumer goods, paper hygiene and medical devices markets. </w:t>
      </w:r>
      <w:proofErr w:type="gramStart"/>
      <w:r w:rsidRPr="00B119CC">
        <w:rPr>
          <w:rFonts w:eastAsia="Calibri" w:cs="Arial"/>
          <w:sz w:val="16"/>
          <w:szCs w:val="16"/>
          <w:lang w:val="en-GB" w:eastAsia="en-US"/>
        </w:rPr>
        <w:t>As a provider of solutions and systems,</w:t>
      </w:r>
      <w:proofErr w:type="gramEnd"/>
      <w:r w:rsidRPr="00B119CC">
        <w:rPr>
          <w:rFonts w:eastAsia="Calibri" w:cs="Arial"/>
          <w:sz w:val="16"/>
          <w:szCs w:val="16"/>
          <w:lang w:val="en-GB" w:eastAsia="en-US"/>
        </w:rPr>
        <w:t xml:space="preserve"> </w:t>
      </w:r>
      <w:proofErr w:type="gramStart"/>
      <w:r w:rsidRPr="00B119CC">
        <w:rPr>
          <w:rFonts w:eastAsia="Calibri" w:cs="Arial"/>
          <w:sz w:val="16"/>
          <w:szCs w:val="16"/>
          <w:lang w:val="en-GB" w:eastAsia="en-US"/>
        </w:rPr>
        <w:t>Optima</w:t>
      </w:r>
      <w:proofErr w:type="gramEnd"/>
      <w:r w:rsidRPr="00B119CC">
        <w:rPr>
          <w:rFonts w:eastAsia="Calibri" w:cs="Arial"/>
          <w:sz w:val="16"/>
          <w:szCs w:val="16"/>
          <w:lang w:val="en-GB" w:eastAsia="en-US"/>
        </w:rPr>
        <w:t xml:space="preserve"> accompanies these companies from the product idea through to successful production and throughout the entire machine life cycle. </w:t>
      </w:r>
      <w:r>
        <w:rPr>
          <w:rFonts w:eastAsia="Calibri" w:cs="Arial"/>
          <w:sz w:val="16"/>
          <w:szCs w:val="16"/>
          <w:lang w:val="en-GB" w:eastAsia="en-US"/>
        </w:rPr>
        <w:t>Over 3,000</w:t>
      </w:r>
      <w:r w:rsidRPr="00B119CC">
        <w:rPr>
          <w:rFonts w:eastAsia="Calibri" w:cs="Arial"/>
          <w:sz w:val="16"/>
          <w:szCs w:val="16"/>
          <w:lang w:val="en-GB" w:eastAsia="en-US"/>
        </w:rPr>
        <w:t xml:space="preserve"> experts around the globe co</w:t>
      </w:r>
      <w:r>
        <w:rPr>
          <w:rFonts w:eastAsia="Calibri" w:cs="Arial"/>
          <w:sz w:val="16"/>
          <w:szCs w:val="16"/>
          <w:lang w:val="en-GB" w:eastAsia="en-US"/>
        </w:rPr>
        <w:t xml:space="preserve">ntribute to Optima's success. </w:t>
      </w:r>
      <w:proofErr w:type="gramStart"/>
      <w:r>
        <w:rPr>
          <w:rFonts w:eastAsia="Calibri" w:cs="Arial"/>
          <w:sz w:val="16"/>
          <w:szCs w:val="16"/>
          <w:lang w:val="en-GB" w:eastAsia="en-US"/>
        </w:rPr>
        <w:t>20</w:t>
      </w:r>
      <w:proofErr w:type="gramEnd"/>
      <w:r w:rsidRPr="00B119CC">
        <w:rPr>
          <w:rFonts w:eastAsia="Calibri" w:cs="Arial"/>
          <w:sz w:val="16"/>
          <w:szCs w:val="16"/>
          <w:lang w:val="en-GB" w:eastAsia="en-US"/>
        </w:rPr>
        <w:t xml:space="preserve"> locations in Germany and abroad ensure the worldwide availability of services.</w:t>
      </w:r>
      <w:r>
        <w:rPr>
          <w:rFonts w:eastAsia="Calibri" w:cs="Arial"/>
          <w:sz w:val="16"/>
          <w:szCs w:val="16"/>
          <w:lang w:val="en-GB" w:eastAsia="en-US"/>
        </w:rPr>
        <w:t xml:space="preserve"> </w:t>
      </w:r>
    </w:p>
    <w:p w14:paraId="74B438B7" w14:textId="7489B6D6" w:rsidR="003C5DA2" w:rsidRPr="008931C1" w:rsidRDefault="00274A46" w:rsidP="0017165F">
      <w:pPr>
        <w:spacing w:line="280" w:lineRule="exact"/>
        <w:rPr>
          <w:rFonts w:cs="Arial"/>
          <w:szCs w:val="20"/>
        </w:rPr>
      </w:pPr>
      <w:r w:rsidRPr="0017165F">
        <w:rPr>
          <w:noProof/>
          <w:szCs w:val="20"/>
        </w:rPr>
        <mc:AlternateContent>
          <mc:Choice Requires="wps">
            <w:drawing>
              <wp:anchor distT="45720" distB="45720" distL="114300" distR="114300" simplePos="0" relativeHeight="251659264" behindDoc="0" locked="0" layoutInCell="1" allowOverlap="1" wp14:anchorId="6238235B" wp14:editId="059AE943">
                <wp:simplePos x="0" y="0"/>
                <wp:positionH relativeFrom="margin">
                  <wp:posOffset>-76200</wp:posOffset>
                </wp:positionH>
                <wp:positionV relativeFrom="paragraph">
                  <wp:posOffset>243205</wp:posOffset>
                </wp:positionV>
                <wp:extent cx="3790950"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404620"/>
                        </a:xfrm>
                        <a:prstGeom prst="rect">
                          <a:avLst/>
                        </a:prstGeom>
                        <a:noFill/>
                        <a:ln w="9525">
                          <a:noFill/>
                          <a:miter lim="800000"/>
                          <a:headEnd/>
                          <a:tailEnd/>
                        </a:ln>
                      </wps:spPr>
                      <wps:txbx>
                        <w:txbxContent>
                          <w:p w14:paraId="119DF9ED" w14:textId="77777777" w:rsidR="00274A46" w:rsidRPr="00C032BE" w:rsidRDefault="00274A46" w:rsidP="00274A46">
                            <w:pPr>
                              <w:rPr>
                                <w:lang w:val="en-US"/>
                              </w:rPr>
                            </w:pPr>
                            <w:r w:rsidRPr="00C032BE">
                              <w:rPr>
                                <w:szCs w:val="20"/>
                                <w:lang w:val="en-US"/>
                              </w:rPr>
                              <w:t xml:space="preserve">Thank you very much for your publication. We look forward to receiving a </w:t>
                            </w:r>
                            <w:r>
                              <w:rPr>
                                <w:szCs w:val="20"/>
                                <w:lang w:val="en-US"/>
                              </w:rPr>
                              <w:t xml:space="preserve">digital </w:t>
                            </w:r>
                            <w:r w:rsidRPr="00C032BE">
                              <w:rPr>
                                <w:szCs w:val="20"/>
                                <w:lang w:val="en-US"/>
                              </w:rPr>
                              <w:t>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38235B" id="_x0000_t202" coordsize="21600,21600" o:spt="202" path="m,l,21600r21600,l21600,xe">
                <v:stroke joinstyle="miter"/>
                <v:path gradientshapeok="t" o:connecttype="rect"/>
              </v:shapetype>
              <v:shape id="Textfeld 2" o:spid="_x0000_s1026" type="#_x0000_t202" style="position:absolute;margin-left:-6pt;margin-top:19.15pt;width:298.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" filled="f" stroked="f">
                <v:textbox style="mso-fit-shape-to-text:t">
                  <w:txbxContent>
                    <w:p w14:paraId="119DF9ED" w14:textId="77777777" w:rsidR="00274A46" w:rsidRPr="00C032BE" w:rsidRDefault="00274A46" w:rsidP="00274A46">
                      <w:pPr>
                        <w:rPr>
                          <w:lang w:val="en-US"/>
                        </w:rPr>
                      </w:pPr>
                      <w:r w:rsidRPr="00C032BE">
                        <w:rPr>
                          <w:szCs w:val="20"/>
                          <w:lang w:val="en-US"/>
                        </w:rPr>
                        <w:t xml:space="preserve">Thank you very much for your publication. We look forward to receiving a </w:t>
                      </w:r>
                      <w:r>
                        <w:rPr>
                          <w:szCs w:val="20"/>
                          <w:lang w:val="en-US"/>
                        </w:rPr>
                        <w:t xml:space="preserve">digital </w:t>
                      </w:r>
                      <w:r w:rsidRPr="00C032BE">
                        <w:rPr>
                          <w:szCs w:val="20"/>
                          <w:lang w:val="en-US"/>
                        </w:rPr>
                        <w:t>specimen copy.</w:t>
                      </w:r>
                    </w:p>
                  </w:txbxContent>
                </v:textbox>
                <w10:wrap anchorx="margin"/>
              </v:shape>
            </w:pict>
          </mc:Fallback>
        </mc:AlternateContent>
      </w:r>
    </w:p>
    <w:sectPr w:rsidR="003C5DA2" w:rsidRPr="008931C1" w:rsidSect="005741B3">
      <w:headerReference w:type="default" r:id="rId15"/>
      <w:footerReference w:type="default" r:id="rId16"/>
      <w:headerReference w:type="first" r:id="rId17"/>
      <w:footerReference w:type="first" r:id="rId18"/>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01B1CD" w14:textId="77777777" w:rsidR="001D12CA" w:rsidRDefault="001D12CA">
      <w:r>
        <w:separator/>
      </w:r>
    </w:p>
  </w:endnote>
  <w:endnote w:type="continuationSeparator" w:id="0">
    <w:p w14:paraId="007D6A0D" w14:textId="77777777" w:rsidR="001D12CA" w:rsidRDefault="001D1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89FE9" w14:textId="77777777" w:rsidR="00935A6A" w:rsidRPr="000D29BF" w:rsidRDefault="00935A6A" w:rsidP="00DB2073">
    <w:pPr>
      <w:pStyle w:val="Fuzeile"/>
      <w:spacing w:line="140" w:lineRule="exact"/>
      <w:rPr>
        <w:sz w:val="13"/>
        <w:szCs w:val="13"/>
      </w:rPr>
    </w:pPr>
  </w:p>
  <w:p w14:paraId="3F5B8CA7" w14:textId="77777777" w:rsidR="00935A6A" w:rsidRPr="000D29BF" w:rsidRDefault="00935A6A" w:rsidP="00DB2073">
    <w:pPr>
      <w:pStyle w:val="Fuzeile"/>
      <w:spacing w:line="140" w:lineRule="exact"/>
      <w:rPr>
        <w:sz w:val="13"/>
        <w:szCs w:val="13"/>
      </w:rPr>
    </w:pPr>
  </w:p>
  <w:p w14:paraId="362FC8CC" w14:textId="77777777" w:rsidR="00935A6A" w:rsidRPr="000D29BF" w:rsidRDefault="00935A6A" w:rsidP="00DB2073">
    <w:pPr>
      <w:pStyle w:val="Fuzeile"/>
      <w:spacing w:line="140" w:lineRule="exact"/>
      <w:rPr>
        <w:sz w:val="13"/>
        <w:szCs w:val="13"/>
      </w:rPr>
    </w:pPr>
  </w:p>
  <w:p w14:paraId="623703B0" w14:textId="77777777" w:rsidR="00935A6A" w:rsidRPr="000D29BF" w:rsidRDefault="00935A6A" w:rsidP="00DB2073">
    <w:pPr>
      <w:pStyle w:val="Fuzeile"/>
      <w:spacing w:line="140" w:lineRule="exact"/>
      <w:rPr>
        <w:szCs w:val="13"/>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14:paraId="2BD33907" w14:textId="77777777" w:rsidTr="00366DD9">
      <w:trPr>
        <w:trHeight w:val="227"/>
      </w:trPr>
      <w:tc>
        <w:tcPr>
          <w:tcW w:w="8388" w:type="dxa"/>
          <w:gridSpan w:val="4"/>
          <w:shd w:val="clear" w:color="auto" w:fill="auto"/>
        </w:tcPr>
        <w:p w14:paraId="19DBCE04" w14:textId="77777777" w:rsidR="00935A6A" w:rsidRPr="00366DD9" w:rsidRDefault="00945D60" w:rsidP="00366DD9">
          <w:pPr>
            <w:spacing w:line="160" w:lineRule="exact"/>
            <w:ind w:right="-169"/>
            <w:rPr>
              <w:b/>
              <w:sz w:val="12"/>
              <w:szCs w:val="12"/>
            </w:rPr>
          </w:pPr>
          <w:r>
            <w:rPr>
              <w:b/>
              <w:bCs/>
              <w:sz w:val="12"/>
              <w:lang w:val="en-US"/>
            </w:rPr>
            <w:t>OPTIMA packaging group GmbH</w:t>
          </w:r>
        </w:p>
      </w:tc>
      <w:tc>
        <w:tcPr>
          <w:tcW w:w="2160" w:type="dxa"/>
          <w:vMerge w:val="restart"/>
          <w:shd w:val="clear" w:color="auto" w:fill="auto"/>
        </w:tcPr>
        <w:p w14:paraId="207B2A46" w14:textId="77777777" w:rsidR="00935A6A" w:rsidRPr="00366DD9" w:rsidRDefault="00935A6A" w:rsidP="001C1B1F">
          <w:pPr>
            <w:rPr>
              <w:sz w:val="19"/>
              <w:szCs w:val="19"/>
            </w:rPr>
          </w:pPr>
        </w:p>
        <w:p w14:paraId="30118976" w14:textId="77777777" w:rsidR="00935A6A" w:rsidRPr="005B111C" w:rsidRDefault="00935A6A" w:rsidP="001C1B1F">
          <w:r>
            <w:rPr>
              <w:sz w:val="12"/>
              <w:szCs w:val="12"/>
              <w:lang w:val="en-US"/>
            </w:rPr>
            <w:t>Member of</w:t>
          </w:r>
        </w:p>
      </w:tc>
    </w:tr>
    <w:tr w:rsidR="00935A6A" w:rsidRPr="00366DD9" w14:paraId="0B42844B" w14:textId="77777777" w:rsidTr="00366DD9">
      <w:trPr>
        <w:trHeight w:val="170"/>
      </w:trPr>
      <w:tc>
        <w:tcPr>
          <w:tcW w:w="2088" w:type="dxa"/>
          <w:shd w:val="clear" w:color="auto" w:fill="auto"/>
          <w:vAlign w:val="center"/>
        </w:tcPr>
        <w:p w14:paraId="613F8E1E"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Pr>
              <w:sz w:val="12"/>
              <w:szCs w:val="12"/>
              <w:lang w:val="en-US"/>
            </w:rPr>
            <w:t>Steinbeisweg</w:t>
          </w:r>
          <w:proofErr w:type="spellEnd"/>
          <w:r>
            <w:rPr>
              <w:sz w:val="12"/>
              <w:szCs w:val="12"/>
              <w:lang w:val="en-US"/>
            </w:rPr>
            <w:t xml:space="preserve"> 20</w:t>
          </w:r>
        </w:p>
      </w:tc>
      <w:tc>
        <w:tcPr>
          <w:tcW w:w="1980" w:type="dxa"/>
          <w:shd w:val="clear" w:color="auto" w:fill="auto"/>
          <w:vAlign w:val="center"/>
        </w:tcPr>
        <w:p w14:paraId="5E3C072A" w14:textId="77777777" w:rsidR="00935A6A" w:rsidRPr="00366DD9" w:rsidRDefault="00935A6A" w:rsidP="00366DD9">
          <w:pPr>
            <w:pStyle w:val="Fuzeile"/>
            <w:tabs>
              <w:tab w:val="clear" w:pos="9072"/>
              <w:tab w:val="left" w:pos="432"/>
              <w:tab w:val="right" w:pos="10260"/>
            </w:tabs>
            <w:spacing w:line="140" w:lineRule="exact"/>
            <w:ind w:right="-1304"/>
            <w:rPr>
              <w:sz w:val="12"/>
            </w:rPr>
          </w:pPr>
          <w:r>
            <w:rPr>
              <w:sz w:val="12"/>
              <w:szCs w:val="12"/>
              <w:lang w:val="en-US"/>
            </w:rPr>
            <w:t>Phone</w:t>
          </w:r>
          <w:r>
            <w:rPr>
              <w:sz w:val="12"/>
              <w:szCs w:val="12"/>
              <w:lang w:val="en-US"/>
            </w:rPr>
            <w:tab/>
            <w:t>+</w:t>
          </w:r>
          <w:r>
            <w:rPr>
              <w:sz w:val="12"/>
              <w:lang w:val="en-US"/>
            </w:rPr>
            <w:t>49 791 506-0</w:t>
          </w:r>
        </w:p>
      </w:tc>
      <w:tc>
        <w:tcPr>
          <w:tcW w:w="1440" w:type="dxa"/>
          <w:shd w:val="clear" w:color="auto" w:fill="auto"/>
          <w:vAlign w:val="center"/>
        </w:tcPr>
        <w:p w14:paraId="3FEBB02C" w14:textId="77777777" w:rsidR="00935A6A" w:rsidRPr="00366DD9" w:rsidRDefault="00337813" w:rsidP="00366DD9">
          <w:pPr>
            <w:pStyle w:val="Fuzeile"/>
            <w:tabs>
              <w:tab w:val="clear" w:pos="9072"/>
              <w:tab w:val="right" w:pos="10260"/>
            </w:tabs>
            <w:spacing w:line="140" w:lineRule="exact"/>
            <w:ind w:right="-1304"/>
            <w:rPr>
              <w:sz w:val="12"/>
              <w:szCs w:val="12"/>
            </w:rPr>
          </w:pPr>
          <w:r>
            <w:rPr>
              <w:sz w:val="12"/>
              <w:szCs w:val="12"/>
              <w:lang w:val="en-US"/>
            </w:rPr>
            <w:t>Managing Director</w:t>
          </w:r>
        </w:p>
      </w:tc>
      <w:tc>
        <w:tcPr>
          <w:tcW w:w="2880" w:type="dxa"/>
          <w:shd w:val="clear" w:color="auto" w:fill="auto"/>
          <w:vAlign w:val="center"/>
        </w:tcPr>
        <w:p w14:paraId="4FD260A0" w14:textId="2C47052D" w:rsidR="00935A6A" w:rsidRPr="00366DD9" w:rsidRDefault="003D49E9" w:rsidP="00366DD9">
          <w:pPr>
            <w:pStyle w:val="Fuzeile"/>
            <w:tabs>
              <w:tab w:val="clear" w:pos="9072"/>
              <w:tab w:val="left" w:pos="1152"/>
              <w:tab w:val="right" w:pos="10260"/>
            </w:tabs>
            <w:spacing w:line="140" w:lineRule="exact"/>
            <w:ind w:right="-1304"/>
            <w:rPr>
              <w:sz w:val="12"/>
              <w:szCs w:val="12"/>
            </w:rPr>
          </w:pPr>
          <w:r>
            <w:rPr>
              <w:sz w:val="12"/>
              <w:szCs w:val="12"/>
              <w:lang w:val="en-US"/>
            </w:rPr>
            <w:t>Commercial Register</w:t>
          </w:r>
        </w:p>
      </w:tc>
      <w:tc>
        <w:tcPr>
          <w:tcW w:w="2160" w:type="dxa"/>
          <w:vMerge/>
          <w:shd w:val="clear" w:color="auto" w:fill="auto"/>
          <w:vAlign w:val="center"/>
        </w:tcPr>
        <w:p w14:paraId="54D1AF64" w14:textId="77777777" w:rsidR="00935A6A" w:rsidRPr="00366DD9" w:rsidRDefault="00935A6A" w:rsidP="00366DD9">
          <w:pPr>
            <w:pStyle w:val="Fuzeile"/>
            <w:tabs>
              <w:tab w:val="clear" w:pos="9072"/>
              <w:tab w:val="right" w:pos="10260"/>
            </w:tabs>
            <w:spacing w:line="140" w:lineRule="exact"/>
            <w:ind w:right="-1304"/>
            <w:rPr>
              <w:sz w:val="12"/>
              <w:szCs w:val="12"/>
            </w:rPr>
          </w:pPr>
        </w:p>
      </w:tc>
    </w:tr>
    <w:tr w:rsidR="00935A6A" w:rsidRPr="00366DD9" w14:paraId="09FDC925" w14:textId="77777777" w:rsidTr="00366DD9">
      <w:trPr>
        <w:trHeight w:val="170"/>
      </w:trPr>
      <w:tc>
        <w:tcPr>
          <w:tcW w:w="2088" w:type="dxa"/>
          <w:shd w:val="clear" w:color="auto" w:fill="auto"/>
          <w:vAlign w:val="center"/>
        </w:tcPr>
        <w:p w14:paraId="11D9F97B" w14:textId="5D08014C" w:rsidR="00935A6A" w:rsidRPr="00366DD9" w:rsidRDefault="00945D60" w:rsidP="003D49E9">
          <w:pPr>
            <w:pStyle w:val="Fuzeile"/>
            <w:tabs>
              <w:tab w:val="clear" w:pos="9072"/>
              <w:tab w:val="right" w:pos="10260"/>
            </w:tabs>
            <w:spacing w:line="140" w:lineRule="exact"/>
            <w:ind w:right="-1304"/>
            <w:rPr>
              <w:rFonts w:cs="Arial"/>
              <w:sz w:val="12"/>
              <w:szCs w:val="12"/>
            </w:rPr>
          </w:pPr>
          <w:r>
            <w:rPr>
              <w:sz w:val="12"/>
              <w:szCs w:val="12"/>
              <w:lang w:val="en-US"/>
            </w:rPr>
            <w:t xml:space="preserve">74523 </w:t>
          </w:r>
          <w:proofErr w:type="spellStart"/>
          <w:r>
            <w:rPr>
              <w:sz w:val="12"/>
              <w:szCs w:val="12"/>
              <w:lang w:val="en-US"/>
            </w:rPr>
            <w:t>Schw</w:t>
          </w:r>
          <w:r w:rsidR="003D49E9">
            <w:rPr>
              <w:sz w:val="12"/>
              <w:szCs w:val="12"/>
              <w:lang w:val="en-US"/>
            </w:rPr>
            <w:t>ae</w:t>
          </w:r>
          <w:r>
            <w:rPr>
              <w:sz w:val="12"/>
              <w:szCs w:val="12"/>
              <w:lang w:val="en-US"/>
            </w:rPr>
            <w:t>bisch</w:t>
          </w:r>
          <w:proofErr w:type="spellEnd"/>
          <w:r>
            <w:rPr>
              <w:sz w:val="12"/>
              <w:szCs w:val="12"/>
              <w:lang w:val="en-US"/>
            </w:rPr>
            <w:t xml:space="preserve"> Hall</w:t>
          </w:r>
        </w:p>
      </w:tc>
      <w:tc>
        <w:tcPr>
          <w:tcW w:w="1980" w:type="dxa"/>
          <w:shd w:val="clear" w:color="auto" w:fill="auto"/>
          <w:vAlign w:val="center"/>
        </w:tcPr>
        <w:p w14:paraId="72449B0E" w14:textId="77777777" w:rsidR="00935A6A" w:rsidRPr="00366DD9" w:rsidRDefault="00935A6A" w:rsidP="00366DD9">
          <w:pPr>
            <w:pStyle w:val="Fuzeile"/>
            <w:tabs>
              <w:tab w:val="clear" w:pos="9072"/>
              <w:tab w:val="left" w:pos="432"/>
              <w:tab w:val="right" w:pos="10260"/>
            </w:tabs>
            <w:spacing w:line="140" w:lineRule="exact"/>
            <w:ind w:right="-1304"/>
            <w:rPr>
              <w:sz w:val="12"/>
              <w:szCs w:val="12"/>
            </w:rPr>
          </w:pPr>
          <w:r>
            <w:rPr>
              <w:sz w:val="12"/>
              <w:lang w:val="en-US"/>
            </w:rPr>
            <w:t>Fax</w:t>
          </w:r>
          <w:r>
            <w:rPr>
              <w:sz w:val="12"/>
              <w:lang w:val="en-US"/>
            </w:rPr>
            <w:tab/>
            <w:t>+49 791 506-9000</w:t>
          </w:r>
        </w:p>
      </w:tc>
      <w:tc>
        <w:tcPr>
          <w:tcW w:w="1440" w:type="dxa"/>
          <w:shd w:val="clear" w:color="auto" w:fill="auto"/>
          <w:vAlign w:val="center"/>
        </w:tcPr>
        <w:p w14:paraId="4CFD4AD7" w14:textId="524254E1" w:rsidR="00693157" w:rsidRPr="00693157" w:rsidRDefault="002E4718" w:rsidP="004E3690">
          <w:pPr>
            <w:pStyle w:val="Fuzeile"/>
            <w:tabs>
              <w:tab w:val="clear" w:pos="9072"/>
              <w:tab w:val="right" w:pos="10260"/>
            </w:tabs>
            <w:spacing w:line="140" w:lineRule="exact"/>
            <w:ind w:right="-1304"/>
            <w:rPr>
              <w:sz w:val="12"/>
              <w:szCs w:val="12"/>
            </w:rPr>
          </w:pPr>
          <w:r>
            <w:rPr>
              <w:sz w:val="12"/>
              <w:szCs w:val="12"/>
              <w:lang w:val="en-US"/>
            </w:rPr>
            <w:t>Hans B</w:t>
          </w:r>
          <w:r w:rsidR="004E3690">
            <w:rPr>
              <w:sz w:val="12"/>
              <w:szCs w:val="12"/>
              <w:lang w:val="en-US"/>
            </w:rPr>
            <w:t>ue</w:t>
          </w:r>
          <w:r>
            <w:rPr>
              <w:sz w:val="12"/>
              <w:szCs w:val="12"/>
              <w:lang w:val="en-US"/>
            </w:rPr>
            <w:t>hler</w:t>
          </w:r>
        </w:p>
      </w:tc>
      <w:tc>
        <w:tcPr>
          <w:tcW w:w="2880" w:type="dxa"/>
          <w:shd w:val="clear" w:color="auto" w:fill="auto"/>
          <w:vAlign w:val="center"/>
        </w:tcPr>
        <w:p w14:paraId="2C2D0388" w14:textId="77777777" w:rsidR="00935A6A" w:rsidRPr="00366DD9" w:rsidRDefault="00945D60" w:rsidP="00366DD9">
          <w:pPr>
            <w:pStyle w:val="Fuzeile"/>
            <w:tabs>
              <w:tab w:val="clear" w:pos="9072"/>
              <w:tab w:val="left" w:pos="1152"/>
              <w:tab w:val="right" w:pos="10260"/>
            </w:tabs>
            <w:spacing w:line="140" w:lineRule="exact"/>
            <w:ind w:right="-1304"/>
            <w:rPr>
              <w:sz w:val="12"/>
              <w:szCs w:val="12"/>
            </w:rPr>
          </w:pPr>
          <w:r>
            <w:rPr>
              <w:sz w:val="12"/>
              <w:lang w:val="en-US"/>
            </w:rPr>
            <w:t>HRB 571090 Stuttgart</w:t>
          </w:r>
        </w:p>
      </w:tc>
      <w:tc>
        <w:tcPr>
          <w:tcW w:w="2160" w:type="dxa"/>
          <w:vMerge/>
          <w:shd w:val="clear" w:color="auto" w:fill="auto"/>
          <w:vAlign w:val="center"/>
        </w:tcPr>
        <w:p w14:paraId="55ED41AF" w14:textId="77777777" w:rsidR="00935A6A" w:rsidRPr="00366DD9" w:rsidRDefault="00935A6A" w:rsidP="00366DD9">
          <w:pPr>
            <w:pStyle w:val="Fuzeile"/>
            <w:tabs>
              <w:tab w:val="clear" w:pos="9072"/>
              <w:tab w:val="right" w:pos="10260"/>
            </w:tabs>
            <w:spacing w:line="140" w:lineRule="exact"/>
            <w:ind w:right="-1304"/>
            <w:rPr>
              <w:sz w:val="12"/>
              <w:szCs w:val="12"/>
            </w:rPr>
          </w:pPr>
        </w:p>
      </w:tc>
    </w:tr>
    <w:tr w:rsidR="00935A6A" w:rsidRPr="00F31E3B" w14:paraId="0CC11592" w14:textId="77777777" w:rsidTr="00366DD9">
      <w:trPr>
        <w:trHeight w:val="170"/>
      </w:trPr>
      <w:tc>
        <w:tcPr>
          <w:tcW w:w="2088" w:type="dxa"/>
          <w:shd w:val="clear" w:color="auto" w:fill="auto"/>
          <w:vAlign w:val="center"/>
        </w:tcPr>
        <w:p w14:paraId="681A3980" w14:textId="77777777" w:rsidR="00935A6A" w:rsidRPr="00366DD9" w:rsidRDefault="00337813" w:rsidP="00366DD9">
          <w:pPr>
            <w:pStyle w:val="Fuzeile"/>
            <w:tabs>
              <w:tab w:val="clear" w:pos="9072"/>
              <w:tab w:val="right" w:pos="10260"/>
            </w:tabs>
            <w:spacing w:line="140" w:lineRule="exact"/>
            <w:ind w:right="-1304"/>
            <w:rPr>
              <w:rFonts w:cs="Arial"/>
              <w:sz w:val="12"/>
              <w:szCs w:val="12"/>
            </w:rPr>
          </w:pPr>
          <w:r>
            <w:rPr>
              <w:sz w:val="12"/>
              <w:szCs w:val="12"/>
              <w:lang w:val="en-US"/>
            </w:rPr>
            <w:t>Germany</w:t>
          </w:r>
        </w:p>
      </w:tc>
      <w:tc>
        <w:tcPr>
          <w:tcW w:w="1980" w:type="dxa"/>
          <w:shd w:val="clear" w:color="auto" w:fill="auto"/>
          <w:vAlign w:val="center"/>
        </w:tcPr>
        <w:p w14:paraId="511CD205"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Pr>
              <w:sz w:val="12"/>
              <w:lang w:val="en-US"/>
            </w:rPr>
            <w:t>info@optima-packaging.com</w:t>
          </w:r>
        </w:p>
      </w:tc>
      <w:tc>
        <w:tcPr>
          <w:tcW w:w="1440" w:type="dxa"/>
          <w:shd w:val="clear" w:color="auto" w:fill="auto"/>
          <w:vAlign w:val="center"/>
        </w:tcPr>
        <w:p w14:paraId="59B1E095" w14:textId="6303592F" w:rsidR="00935A6A" w:rsidRPr="00F31E3B" w:rsidRDefault="003D49E9" w:rsidP="00366DD9">
          <w:pPr>
            <w:pStyle w:val="Fuzeile"/>
            <w:tabs>
              <w:tab w:val="clear" w:pos="9072"/>
              <w:tab w:val="right" w:pos="10260"/>
            </w:tabs>
            <w:spacing w:line="140" w:lineRule="exact"/>
            <w:ind w:right="-1304"/>
            <w:rPr>
              <w:sz w:val="12"/>
              <w:szCs w:val="12"/>
            </w:rPr>
          </w:pPr>
          <w:r>
            <w:rPr>
              <w:sz w:val="12"/>
              <w:szCs w:val="12"/>
            </w:rPr>
            <w:t>Jan Glass</w:t>
          </w:r>
        </w:p>
      </w:tc>
      <w:tc>
        <w:tcPr>
          <w:tcW w:w="2880" w:type="dxa"/>
          <w:shd w:val="clear" w:color="auto" w:fill="auto"/>
          <w:vAlign w:val="center"/>
        </w:tcPr>
        <w:p w14:paraId="18019B02" w14:textId="19E1B115" w:rsidR="00935A6A" w:rsidRPr="00F31E3B" w:rsidRDefault="003D49E9" w:rsidP="00366DD9">
          <w:pPr>
            <w:pStyle w:val="Fuzeile"/>
            <w:tabs>
              <w:tab w:val="clear" w:pos="9072"/>
              <w:tab w:val="left" w:pos="1152"/>
              <w:tab w:val="right" w:pos="10260"/>
            </w:tabs>
            <w:spacing w:line="140" w:lineRule="exact"/>
            <w:ind w:right="-1304"/>
            <w:rPr>
              <w:sz w:val="12"/>
              <w:szCs w:val="12"/>
            </w:rPr>
          </w:pPr>
          <w:r>
            <w:rPr>
              <w:sz w:val="12"/>
              <w:szCs w:val="12"/>
              <w:lang w:val="en-US"/>
            </w:rPr>
            <w:t>VAT-N</w:t>
          </w:r>
          <w:r w:rsidR="00337813">
            <w:rPr>
              <w:sz w:val="12"/>
              <w:szCs w:val="12"/>
              <w:lang w:val="en-US"/>
            </w:rPr>
            <w:t xml:space="preserve">o. </w:t>
          </w:r>
          <w:r w:rsidR="00337813">
            <w:rPr>
              <w:sz w:val="12"/>
              <w:lang w:val="en-US"/>
            </w:rPr>
            <w:t>DE145209170</w:t>
          </w:r>
        </w:p>
      </w:tc>
      <w:tc>
        <w:tcPr>
          <w:tcW w:w="2160" w:type="dxa"/>
          <w:vMerge/>
          <w:shd w:val="clear" w:color="auto" w:fill="auto"/>
          <w:vAlign w:val="center"/>
        </w:tcPr>
        <w:p w14:paraId="10A45E44"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492A7E37" w14:textId="77777777" w:rsidTr="00366DD9">
      <w:trPr>
        <w:trHeight w:val="170"/>
      </w:trPr>
      <w:tc>
        <w:tcPr>
          <w:tcW w:w="2088" w:type="dxa"/>
          <w:shd w:val="clear" w:color="auto" w:fill="auto"/>
          <w:vAlign w:val="center"/>
        </w:tcPr>
        <w:p w14:paraId="666544B9"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560A605F"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Pr>
              <w:sz w:val="12"/>
              <w:szCs w:val="12"/>
              <w:lang w:val="en-US"/>
            </w:rPr>
            <w:t>www.optima-packaging.com</w:t>
          </w:r>
        </w:p>
      </w:tc>
      <w:tc>
        <w:tcPr>
          <w:tcW w:w="1440" w:type="dxa"/>
          <w:shd w:val="clear" w:color="auto" w:fill="auto"/>
          <w:vAlign w:val="center"/>
        </w:tcPr>
        <w:p w14:paraId="671FFD51" w14:textId="23AADE6E"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14:paraId="51460057" w14:textId="4F3699F3" w:rsidR="00935A6A" w:rsidRPr="00F31E3B" w:rsidRDefault="00337813" w:rsidP="003D49E9">
          <w:pPr>
            <w:pStyle w:val="Fuzeile"/>
            <w:tabs>
              <w:tab w:val="clear" w:pos="9072"/>
              <w:tab w:val="left" w:pos="1152"/>
              <w:tab w:val="right" w:pos="10260"/>
            </w:tabs>
            <w:spacing w:line="140" w:lineRule="exact"/>
            <w:ind w:right="-1304"/>
            <w:rPr>
              <w:sz w:val="12"/>
              <w:szCs w:val="12"/>
            </w:rPr>
          </w:pPr>
          <w:r>
            <w:rPr>
              <w:sz w:val="12"/>
              <w:szCs w:val="12"/>
              <w:lang w:val="en-US"/>
            </w:rPr>
            <w:t xml:space="preserve">Tax </w:t>
          </w:r>
          <w:r w:rsidR="003D49E9">
            <w:rPr>
              <w:sz w:val="12"/>
              <w:szCs w:val="12"/>
              <w:lang w:val="en-US"/>
            </w:rPr>
            <w:t>N</w:t>
          </w:r>
          <w:r>
            <w:rPr>
              <w:sz w:val="12"/>
              <w:szCs w:val="12"/>
              <w:lang w:val="en-US"/>
            </w:rPr>
            <w:t xml:space="preserve">o. </w:t>
          </w:r>
          <w:r>
            <w:rPr>
              <w:sz w:val="12"/>
              <w:lang w:val="en-US"/>
            </w:rPr>
            <w:t>84060/09756</w:t>
          </w:r>
        </w:p>
      </w:tc>
      <w:tc>
        <w:tcPr>
          <w:tcW w:w="2160" w:type="dxa"/>
          <w:vMerge/>
          <w:shd w:val="clear" w:color="auto" w:fill="auto"/>
          <w:vAlign w:val="center"/>
        </w:tcPr>
        <w:p w14:paraId="0587E360"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7082A709" w14:textId="77777777" w:rsidTr="00366DD9">
      <w:trPr>
        <w:trHeight w:val="170"/>
      </w:trPr>
      <w:tc>
        <w:tcPr>
          <w:tcW w:w="2088" w:type="dxa"/>
          <w:shd w:val="clear" w:color="auto" w:fill="auto"/>
          <w:vAlign w:val="center"/>
        </w:tcPr>
        <w:p w14:paraId="7E38E17D"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672F6C9F" w14:textId="77777777"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14:paraId="2167057A" w14:textId="659A50B3"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14:paraId="0849DA83" w14:textId="77777777"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14:paraId="1450881E" w14:textId="77777777" w:rsidR="00935A6A" w:rsidRPr="00F31E3B" w:rsidRDefault="00935A6A" w:rsidP="00366DD9">
          <w:pPr>
            <w:pStyle w:val="Fuzeile"/>
            <w:tabs>
              <w:tab w:val="clear" w:pos="9072"/>
              <w:tab w:val="right" w:pos="10260"/>
            </w:tabs>
            <w:spacing w:line="140" w:lineRule="exact"/>
            <w:ind w:right="-1304"/>
            <w:rPr>
              <w:sz w:val="12"/>
              <w:szCs w:val="12"/>
            </w:rPr>
          </w:pPr>
        </w:p>
      </w:tc>
    </w:tr>
  </w:tbl>
  <w:p w14:paraId="5F4EF0B0" w14:textId="77777777" w:rsidR="00935A6A" w:rsidRPr="00F31E3B" w:rsidRDefault="00935A6A" w:rsidP="008E3DC3">
    <w:pPr>
      <w:pStyle w:val="Fuzeile"/>
      <w:tabs>
        <w:tab w:val="clear" w:pos="4536"/>
        <w:tab w:val="clear" w:pos="9072"/>
        <w:tab w:val="left" w:pos="405"/>
      </w:tabs>
      <w:rPr>
        <w:sz w:val="8"/>
        <w:szCs w:val="8"/>
      </w:rPr>
    </w:pPr>
  </w:p>
  <w:p w14:paraId="727489D8" w14:textId="77777777"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14:anchorId="7B902742" wp14:editId="643F1852">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9119C" w14:textId="77777777"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57AD01" w14:textId="77777777" w:rsidR="001D12CA" w:rsidRDefault="001D12CA">
      <w:r>
        <w:separator/>
      </w:r>
    </w:p>
  </w:footnote>
  <w:footnote w:type="continuationSeparator" w:id="0">
    <w:p w14:paraId="549DB3C7" w14:textId="77777777" w:rsidR="001D12CA" w:rsidRDefault="001D12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F12B6" w14:textId="77777777" w:rsidR="00FC1F39" w:rsidRDefault="00015645">
    <w:pPr>
      <w:pStyle w:val="Kopfzeile"/>
    </w:pPr>
    <w:r>
      <w:rPr>
        <w:noProof/>
      </w:rPr>
      <w:drawing>
        <wp:anchor distT="0" distB="0" distL="114300" distR="114300" simplePos="0" relativeHeight="251657728" behindDoc="1" locked="0" layoutInCell="1" allowOverlap="1" wp14:anchorId="1DC580BF" wp14:editId="3CE8EC7D">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ADB65" w14:textId="77777777" w:rsidR="00935A6A" w:rsidRDefault="00015645" w:rsidP="008041B0">
    <w:pPr>
      <w:pStyle w:val="Kopfzeile"/>
      <w:ind w:right="1693"/>
    </w:pPr>
    <w:r>
      <w:rPr>
        <w:noProof/>
      </w:rPr>
      <w:drawing>
        <wp:anchor distT="0" distB="0" distL="114300" distR="114300" simplePos="0" relativeHeight="251656704" behindDoc="1" locked="0" layoutInCell="1" allowOverlap="1" wp14:anchorId="4EC54DBA" wp14:editId="0243BC0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2999"/>
    <w:rsid w:val="00005917"/>
    <w:rsid w:val="00006A39"/>
    <w:rsid w:val="00010004"/>
    <w:rsid w:val="000101FD"/>
    <w:rsid w:val="0001102C"/>
    <w:rsid w:val="00012809"/>
    <w:rsid w:val="00013BEC"/>
    <w:rsid w:val="00015645"/>
    <w:rsid w:val="00027677"/>
    <w:rsid w:val="000313CD"/>
    <w:rsid w:val="0003693C"/>
    <w:rsid w:val="00037156"/>
    <w:rsid w:val="000379B3"/>
    <w:rsid w:val="0004056C"/>
    <w:rsid w:val="00040FDF"/>
    <w:rsid w:val="0004625E"/>
    <w:rsid w:val="000471EF"/>
    <w:rsid w:val="000516C4"/>
    <w:rsid w:val="00052809"/>
    <w:rsid w:val="00052B99"/>
    <w:rsid w:val="00053E0C"/>
    <w:rsid w:val="000564F6"/>
    <w:rsid w:val="00056C5C"/>
    <w:rsid w:val="00056CE7"/>
    <w:rsid w:val="00057345"/>
    <w:rsid w:val="00057A83"/>
    <w:rsid w:val="00061598"/>
    <w:rsid w:val="0006260C"/>
    <w:rsid w:val="000639A8"/>
    <w:rsid w:val="00063B43"/>
    <w:rsid w:val="00065607"/>
    <w:rsid w:val="00065699"/>
    <w:rsid w:val="00066CA5"/>
    <w:rsid w:val="00080D50"/>
    <w:rsid w:val="00081C8A"/>
    <w:rsid w:val="00082289"/>
    <w:rsid w:val="00082551"/>
    <w:rsid w:val="00083505"/>
    <w:rsid w:val="00083BFD"/>
    <w:rsid w:val="0008569B"/>
    <w:rsid w:val="00090234"/>
    <w:rsid w:val="000907BF"/>
    <w:rsid w:val="00090A88"/>
    <w:rsid w:val="000933B5"/>
    <w:rsid w:val="000938F8"/>
    <w:rsid w:val="00093DBD"/>
    <w:rsid w:val="00093E54"/>
    <w:rsid w:val="00095642"/>
    <w:rsid w:val="000A0351"/>
    <w:rsid w:val="000A251E"/>
    <w:rsid w:val="000A27DE"/>
    <w:rsid w:val="000A2D88"/>
    <w:rsid w:val="000A3236"/>
    <w:rsid w:val="000A5466"/>
    <w:rsid w:val="000B5964"/>
    <w:rsid w:val="000C0B9D"/>
    <w:rsid w:val="000C51FC"/>
    <w:rsid w:val="000C553D"/>
    <w:rsid w:val="000C79A9"/>
    <w:rsid w:val="000D0AD5"/>
    <w:rsid w:val="000D29BF"/>
    <w:rsid w:val="000D2EA0"/>
    <w:rsid w:val="000D36CC"/>
    <w:rsid w:val="000D3794"/>
    <w:rsid w:val="000D3C99"/>
    <w:rsid w:val="000D58E4"/>
    <w:rsid w:val="000F116C"/>
    <w:rsid w:val="000F3841"/>
    <w:rsid w:val="000F4C78"/>
    <w:rsid w:val="000F5F8F"/>
    <w:rsid w:val="000F748D"/>
    <w:rsid w:val="001013EF"/>
    <w:rsid w:val="00110210"/>
    <w:rsid w:val="00113C5C"/>
    <w:rsid w:val="00116320"/>
    <w:rsid w:val="00116BF2"/>
    <w:rsid w:val="00121649"/>
    <w:rsid w:val="00123BC4"/>
    <w:rsid w:val="00124ECF"/>
    <w:rsid w:val="00125F38"/>
    <w:rsid w:val="001266E3"/>
    <w:rsid w:val="00127B2C"/>
    <w:rsid w:val="001350B8"/>
    <w:rsid w:val="001350E0"/>
    <w:rsid w:val="00140FF2"/>
    <w:rsid w:val="0014131D"/>
    <w:rsid w:val="00141C2D"/>
    <w:rsid w:val="00152DF9"/>
    <w:rsid w:val="001571E0"/>
    <w:rsid w:val="00161654"/>
    <w:rsid w:val="00161F52"/>
    <w:rsid w:val="001644CA"/>
    <w:rsid w:val="00164EBC"/>
    <w:rsid w:val="001655FB"/>
    <w:rsid w:val="001704A9"/>
    <w:rsid w:val="001704D5"/>
    <w:rsid w:val="00170525"/>
    <w:rsid w:val="001707A4"/>
    <w:rsid w:val="00170B77"/>
    <w:rsid w:val="00170F3D"/>
    <w:rsid w:val="0017165F"/>
    <w:rsid w:val="00176183"/>
    <w:rsid w:val="0018375E"/>
    <w:rsid w:val="001855E6"/>
    <w:rsid w:val="00185BF1"/>
    <w:rsid w:val="001879D6"/>
    <w:rsid w:val="00190CD0"/>
    <w:rsid w:val="00191657"/>
    <w:rsid w:val="00193E6E"/>
    <w:rsid w:val="001949E2"/>
    <w:rsid w:val="001961AD"/>
    <w:rsid w:val="001961CD"/>
    <w:rsid w:val="001972B1"/>
    <w:rsid w:val="001A13DE"/>
    <w:rsid w:val="001A2BCD"/>
    <w:rsid w:val="001A3F99"/>
    <w:rsid w:val="001A5551"/>
    <w:rsid w:val="001A6539"/>
    <w:rsid w:val="001B2FF2"/>
    <w:rsid w:val="001B4CA9"/>
    <w:rsid w:val="001B5E2B"/>
    <w:rsid w:val="001C1B1F"/>
    <w:rsid w:val="001C26AF"/>
    <w:rsid w:val="001C2847"/>
    <w:rsid w:val="001C4B1F"/>
    <w:rsid w:val="001C4EEB"/>
    <w:rsid w:val="001C52A1"/>
    <w:rsid w:val="001C5DA6"/>
    <w:rsid w:val="001C6B4D"/>
    <w:rsid w:val="001C6E2A"/>
    <w:rsid w:val="001D1199"/>
    <w:rsid w:val="001D12CA"/>
    <w:rsid w:val="001D1874"/>
    <w:rsid w:val="001D255A"/>
    <w:rsid w:val="001D2D54"/>
    <w:rsid w:val="001D31F9"/>
    <w:rsid w:val="001D3D68"/>
    <w:rsid w:val="001D4DBD"/>
    <w:rsid w:val="001E10F3"/>
    <w:rsid w:val="001E1D8D"/>
    <w:rsid w:val="001E2C53"/>
    <w:rsid w:val="001E3F47"/>
    <w:rsid w:val="001E578A"/>
    <w:rsid w:val="001F30EA"/>
    <w:rsid w:val="001F5381"/>
    <w:rsid w:val="002022D9"/>
    <w:rsid w:val="002030F0"/>
    <w:rsid w:val="002033F5"/>
    <w:rsid w:val="0020370C"/>
    <w:rsid w:val="00207CEB"/>
    <w:rsid w:val="002122B4"/>
    <w:rsid w:val="00212697"/>
    <w:rsid w:val="002140D1"/>
    <w:rsid w:val="00214243"/>
    <w:rsid w:val="00215495"/>
    <w:rsid w:val="002161FB"/>
    <w:rsid w:val="00217AC3"/>
    <w:rsid w:val="00220039"/>
    <w:rsid w:val="00220130"/>
    <w:rsid w:val="002209DD"/>
    <w:rsid w:val="00221E70"/>
    <w:rsid w:val="00226F51"/>
    <w:rsid w:val="0022702E"/>
    <w:rsid w:val="0023300A"/>
    <w:rsid w:val="00233CFD"/>
    <w:rsid w:val="002375D6"/>
    <w:rsid w:val="0023766A"/>
    <w:rsid w:val="00240AFE"/>
    <w:rsid w:val="00242F7B"/>
    <w:rsid w:val="00243902"/>
    <w:rsid w:val="00243C3D"/>
    <w:rsid w:val="00245A3C"/>
    <w:rsid w:val="0024618A"/>
    <w:rsid w:val="00246B1A"/>
    <w:rsid w:val="00252CDD"/>
    <w:rsid w:val="00256237"/>
    <w:rsid w:val="002605F2"/>
    <w:rsid w:val="002613C9"/>
    <w:rsid w:val="00264136"/>
    <w:rsid w:val="00264CA7"/>
    <w:rsid w:val="002654DB"/>
    <w:rsid w:val="0026596D"/>
    <w:rsid w:val="0027135E"/>
    <w:rsid w:val="00274A46"/>
    <w:rsid w:val="002757B3"/>
    <w:rsid w:val="0028093E"/>
    <w:rsid w:val="00282475"/>
    <w:rsid w:val="00284AA4"/>
    <w:rsid w:val="00286A17"/>
    <w:rsid w:val="00287B65"/>
    <w:rsid w:val="002900C9"/>
    <w:rsid w:val="00291CDF"/>
    <w:rsid w:val="00295F7A"/>
    <w:rsid w:val="0029602D"/>
    <w:rsid w:val="0029620D"/>
    <w:rsid w:val="00296F3D"/>
    <w:rsid w:val="00297B91"/>
    <w:rsid w:val="00297EDE"/>
    <w:rsid w:val="002A4AF9"/>
    <w:rsid w:val="002A506E"/>
    <w:rsid w:val="002A67DD"/>
    <w:rsid w:val="002A69BE"/>
    <w:rsid w:val="002A69E2"/>
    <w:rsid w:val="002B2488"/>
    <w:rsid w:val="002B4BD1"/>
    <w:rsid w:val="002B66D5"/>
    <w:rsid w:val="002B673A"/>
    <w:rsid w:val="002B787B"/>
    <w:rsid w:val="002B7C3E"/>
    <w:rsid w:val="002C1508"/>
    <w:rsid w:val="002C16C3"/>
    <w:rsid w:val="002C22D8"/>
    <w:rsid w:val="002C4C0D"/>
    <w:rsid w:val="002D0BC8"/>
    <w:rsid w:val="002D2570"/>
    <w:rsid w:val="002D36EA"/>
    <w:rsid w:val="002D465E"/>
    <w:rsid w:val="002D61EF"/>
    <w:rsid w:val="002E0E8A"/>
    <w:rsid w:val="002E4718"/>
    <w:rsid w:val="002E5F93"/>
    <w:rsid w:val="002E7D8E"/>
    <w:rsid w:val="002F2065"/>
    <w:rsid w:val="002F3D19"/>
    <w:rsid w:val="002F4695"/>
    <w:rsid w:val="002F46FC"/>
    <w:rsid w:val="002F59E4"/>
    <w:rsid w:val="00305EE0"/>
    <w:rsid w:val="003147C8"/>
    <w:rsid w:val="003147F2"/>
    <w:rsid w:val="00315C8F"/>
    <w:rsid w:val="003171A6"/>
    <w:rsid w:val="00317582"/>
    <w:rsid w:val="0031761D"/>
    <w:rsid w:val="003210AB"/>
    <w:rsid w:val="003220F0"/>
    <w:rsid w:val="00322D9B"/>
    <w:rsid w:val="00324167"/>
    <w:rsid w:val="00324847"/>
    <w:rsid w:val="00324C03"/>
    <w:rsid w:val="003265CC"/>
    <w:rsid w:val="0033063F"/>
    <w:rsid w:val="00331796"/>
    <w:rsid w:val="003317E5"/>
    <w:rsid w:val="00331B8D"/>
    <w:rsid w:val="00331D2C"/>
    <w:rsid w:val="00333395"/>
    <w:rsid w:val="00335E32"/>
    <w:rsid w:val="0033662B"/>
    <w:rsid w:val="00336935"/>
    <w:rsid w:val="00337813"/>
    <w:rsid w:val="003401F1"/>
    <w:rsid w:val="0034037C"/>
    <w:rsid w:val="00341D62"/>
    <w:rsid w:val="003504B4"/>
    <w:rsid w:val="00351529"/>
    <w:rsid w:val="00351DBA"/>
    <w:rsid w:val="00354711"/>
    <w:rsid w:val="00355D0F"/>
    <w:rsid w:val="00360DCD"/>
    <w:rsid w:val="0036111C"/>
    <w:rsid w:val="0036198B"/>
    <w:rsid w:val="00364A2C"/>
    <w:rsid w:val="00365BB3"/>
    <w:rsid w:val="00366DD9"/>
    <w:rsid w:val="003726AE"/>
    <w:rsid w:val="00373B7A"/>
    <w:rsid w:val="00373ED3"/>
    <w:rsid w:val="00375105"/>
    <w:rsid w:val="00376809"/>
    <w:rsid w:val="003768DF"/>
    <w:rsid w:val="003772AE"/>
    <w:rsid w:val="00386B17"/>
    <w:rsid w:val="00386E40"/>
    <w:rsid w:val="0039085A"/>
    <w:rsid w:val="0039403F"/>
    <w:rsid w:val="0039404E"/>
    <w:rsid w:val="00396F9D"/>
    <w:rsid w:val="003A0D12"/>
    <w:rsid w:val="003A40EC"/>
    <w:rsid w:val="003A528E"/>
    <w:rsid w:val="003A76B7"/>
    <w:rsid w:val="003C0EF4"/>
    <w:rsid w:val="003C1574"/>
    <w:rsid w:val="003C1702"/>
    <w:rsid w:val="003C3384"/>
    <w:rsid w:val="003C4D74"/>
    <w:rsid w:val="003C5DA2"/>
    <w:rsid w:val="003C6474"/>
    <w:rsid w:val="003D07A6"/>
    <w:rsid w:val="003D081B"/>
    <w:rsid w:val="003D0E98"/>
    <w:rsid w:val="003D39E3"/>
    <w:rsid w:val="003D49E9"/>
    <w:rsid w:val="003D4DA9"/>
    <w:rsid w:val="003D4FDF"/>
    <w:rsid w:val="003D51CF"/>
    <w:rsid w:val="003D58CB"/>
    <w:rsid w:val="003D6DB9"/>
    <w:rsid w:val="003E1FB1"/>
    <w:rsid w:val="003E3F99"/>
    <w:rsid w:val="003E5C26"/>
    <w:rsid w:val="003F03DA"/>
    <w:rsid w:val="003F0AE7"/>
    <w:rsid w:val="003F1537"/>
    <w:rsid w:val="003F1E60"/>
    <w:rsid w:val="003F3164"/>
    <w:rsid w:val="003F3BFF"/>
    <w:rsid w:val="003F3FC4"/>
    <w:rsid w:val="003F632D"/>
    <w:rsid w:val="0040172C"/>
    <w:rsid w:val="00404DCD"/>
    <w:rsid w:val="004050FB"/>
    <w:rsid w:val="004053AA"/>
    <w:rsid w:val="00405C99"/>
    <w:rsid w:val="00405F82"/>
    <w:rsid w:val="0040765A"/>
    <w:rsid w:val="00414335"/>
    <w:rsid w:val="004144BF"/>
    <w:rsid w:val="0042243B"/>
    <w:rsid w:val="00424461"/>
    <w:rsid w:val="00424E12"/>
    <w:rsid w:val="00426BA8"/>
    <w:rsid w:val="00426CEA"/>
    <w:rsid w:val="004305DB"/>
    <w:rsid w:val="00430E71"/>
    <w:rsid w:val="0043608C"/>
    <w:rsid w:val="00444463"/>
    <w:rsid w:val="00445CAA"/>
    <w:rsid w:val="00451680"/>
    <w:rsid w:val="00452F91"/>
    <w:rsid w:val="004533C3"/>
    <w:rsid w:val="004536F5"/>
    <w:rsid w:val="004570FE"/>
    <w:rsid w:val="00460B16"/>
    <w:rsid w:val="00462380"/>
    <w:rsid w:val="00464FF6"/>
    <w:rsid w:val="00467C18"/>
    <w:rsid w:val="0047128F"/>
    <w:rsid w:val="00473661"/>
    <w:rsid w:val="004737A9"/>
    <w:rsid w:val="00473872"/>
    <w:rsid w:val="00474424"/>
    <w:rsid w:val="00482396"/>
    <w:rsid w:val="00484A10"/>
    <w:rsid w:val="00485B7C"/>
    <w:rsid w:val="004863CF"/>
    <w:rsid w:val="0049016F"/>
    <w:rsid w:val="0049295E"/>
    <w:rsid w:val="0049591E"/>
    <w:rsid w:val="00495926"/>
    <w:rsid w:val="00495E81"/>
    <w:rsid w:val="004A0568"/>
    <w:rsid w:val="004A1DAE"/>
    <w:rsid w:val="004A3A3A"/>
    <w:rsid w:val="004A53FA"/>
    <w:rsid w:val="004B02DD"/>
    <w:rsid w:val="004B6F53"/>
    <w:rsid w:val="004B7E3B"/>
    <w:rsid w:val="004C0D2E"/>
    <w:rsid w:val="004C0D65"/>
    <w:rsid w:val="004C170B"/>
    <w:rsid w:val="004C191A"/>
    <w:rsid w:val="004C191C"/>
    <w:rsid w:val="004C2794"/>
    <w:rsid w:val="004C2F18"/>
    <w:rsid w:val="004C3045"/>
    <w:rsid w:val="004C3DA6"/>
    <w:rsid w:val="004C7274"/>
    <w:rsid w:val="004D16F1"/>
    <w:rsid w:val="004D2871"/>
    <w:rsid w:val="004D2B24"/>
    <w:rsid w:val="004D2CE0"/>
    <w:rsid w:val="004D3544"/>
    <w:rsid w:val="004D3B39"/>
    <w:rsid w:val="004D3C9C"/>
    <w:rsid w:val="004D5480"/>
    <w:rsid w:val="004D7DF5"/>
    <w:rsid w:val="004D7F92"/>
    <w:rsid w:val="004E04D8"/>
    <w:rsid w:val="004E0D87"/>
    <w:rsid w:val="004E3690"/>
    <w:rsid w:val="004E66B1"/>
    <w:rsid w:val="004F3154"/>
    <w:rsid w:val="004F5ED1"/>
    <w:rsid w:val="004F607D"/>
    <w:rsid w:val="004F6D0E"/>
    <w:rsid w:val="004F75EB"/>
    <w:rsid w:val="00501596"/>
    <w:rsid w:val="0050187E"/>
    <w:rsid w:val="00502C8E"/>
    <w:rsid w:val="00504CAC"/>
    <w:rsid w:val="00504D82"/>
    <w:rsid w:val="00507072"/>
    <w:rsid w:val="005151DD"/>
    <w:rsid w:val="00515ABF"/>
    <w:rsid w:val="00525FBE"/>
    <w:rsid w:val="00526D7D"/>
    <w:rsid w:val="005325E6"/>
    <w:rsid w:val="00534496"/>
    <w:rsid w:val="005354D5"/>
    <w:rsid w:val="00537EAD"/>
    <w:rsid w:val="0054026F"/>
    <w:rsid w:val="00540CBA"/>
    <w:rsid w:val="0054606E"/>
    <w:rsid w:val="00546CFD"/>
    <w:rsid w:val="00547957"/>
    <w:rsid w:val="00552888"/>
    <w:rsid w:val="00553106"/>
    <w:rsid w:val="00556DCD"/>
    <w:rsid w:val="00561806"/>
    <w:rsid w:val="00565449"/>
    <w:rsid w:val="00565AF9"/>
    <w:rsid w:val="00571267"/>
    <w:rsid w:val="00572235"/>
    <w:rsid w:val="005741B3"/>
    <w:rsid w:val="0057485B"/>
    <w:rsid w:val="005815F0"/>
    <w:rsid w:val="00581E40"/>
    <w:rsid w:val="005846FC"/>
    <w:rsid w:val="00586A46"/>
    <w:rsid w:val="005925CA"/>
    <w:rsid w:val="00593671"/>
    <w:rsid w:val="005943A3"/>
    <w:rsid w:val="00595649"/>
    <w:rsid w:val="00595C58"/>
    <w:rsid w:val="005A1B57"/>
    <w:rsid w:val="005A2881"/>
    <w:rsid w:val="005A32A3"/>
    <w:rsid w:val="005A3A99"/>
    <w:rsid w:val="005A45B3"/>
    <w:rsid w:val="005A71D4"/>
    <w:rsid w:val="005B017D"/>
    <w:rsid w:val="005B0F9E"/>
    <w:rsid w:val="005B1EA1"/>
    <w:rsid w:val="005B1EB0"/>
    <w:rsid w:val="005B350C"/>
    <w:rsid w:val="005B7248"/>
    <w:rsid w:val="005C1736"/>
    <w:rsid w:val="005C1AD4"/>
    <w:rsid w:val="005C2118"/>
    <w:rsid w:val="005C6BC9"/>
    <w:rsid w:val="005C7755"/>
    <w:rsid w:val="005D0485"/>
    <w:rsid w:val="005D0B97"/>
    <w:rsid w:val="005D0D3C"/>
    <w:rsid w:val="005D4BAC"/>
    <w:rsid w:val="005D5E82"/>
    <w:rsid w:val="005D71BE"/>
    <w:rsid w:val="005E54F4"/>
    <w:rsid w:val="005E5675"/>
    <w:rsid w:val="005E6395"/>
    <w:rsid w:val="005E6640"/>
    <w:rsid w:val="005E7D94"/>
    <w:rsid w:val="005F0E5B"/>
    <w:rsid w:val="005F352A"/>
    <w:rsid w:val="005F651C"/>
    <w:rsid w:val="005F7A47"/>
    <w:rsid w:val="005F7CBD"/>
    <w:rsid w:val="005F7F11"/>
    <w:rsid w:val="006016A9"/>
    <w:rsid w:val="00606E38"/>
    <w:rsid w:val="00610043"/>
    <w:rsid w:val="00610F56"/>
    <w:rsid w:val="0061300E"/>
    <w:rsid w:val="00614A7C"/>
    <w:rsid w:val="00616A23"/>
    <w:rsid w:val="006219C6"/>
    <w:rsid w:val="0062402A"/>
    <w:rsid w:val="00624E72"/>
    <w:rsid w:val="0062566D"/>
    <w:rsid w:val="00630D05"/>
    <w:rsid w:val="00630E90"/>
    <w:rsid w:val="00643272"/>
    <w:rsid w:val="006438AD"/>
    <w:rsid w:val="00643D86"/>
    <w:rsid w:val="00653BA5"/>
    <w:rsid w:val="00656FB4"/>
    <w:rsid w:val="0065794A"/>
    <w:rsid w:val="00665100"/>
    <w:rsid w:val="00665683"/>
    <w:rsid w:val="00671428"/>
    <w:rsid w:val="00671EC1"/>
    <w:rsid w:val="006724D3"/>
    <w:rsid w:val="006752B6"/>
    <w:rsid w:val="00676EA9"/>
    <w:rsid w:val="00677478"/>
    <w:rsid w:val="00680018"/>
    <w:rsid w:val="0068135A"/>
    <w:rsid w:val="00681DD3"/>
    <w:rsid w:val="0068241D"/>
    <w:rsid w:val="0068342C"/>
    <w:rsid w:val="00686DFB"/>
    <w:rsid w:val="00691373"/>
    <w:rsid w:val="006928D6"/>
    <w:rsid w:val="00693157"/>
    <w:rsid w:val="006A59DC"/>
    <w:rsid w:val="006B1563"/>
    <w:rsid w:val="006B17B6"/>
    <w:rsid w:val="006B1D0A"/>
    <w:rsid w:val="006C2B28"/>
    <w:rsid w:val="006C2B51"/>
    <w:rsid w:val="006C4E1B"/>
    <w:rsid w:val="006C617C"/>
    <w:rsid w:val="006D185D"/>
    <w:rsid w:val="006D20AC"/>
    <w:rsid w:val="006D223B"/>
    <w:rsid w:val="006D2832"/>
    <w:rsid w:val="006D72C9"/>
    <w:rsid w:val="006E4B0B"/>
    <w:rsid w:val="006F0627"/>
    <w:rsid w:val="006F1C3A"/>
    <w:rsid w:val="006F27A4"/>
    <w:rsid w:val="006F3826"/>
    <w:rsid w:val="006F410A"/>
    <w:rsid w:val="006F4271"/>
    <w:rsid w:val="006F7481"/>
    <w:rsid w:val="00702759"/>
    <w:rsid w:val="00705E04"/>
    <w:rsid w:val="00721805"/>
    <w:rsid w:val="00722949"/>
    <w:rsid w:val="007240EC"/>
    <w:rsid w:val="00727500"/>
    <w:rsid w:val="00730859"/>
    <w:rsid w:val="00730C14"/>
    <w:rsid w:val="00730FC6"/>
    <w:rsid w:val="007336EA"/>
    <w:rsid w:val="00734328"/>
    <w:rsid w:val="00734AA0"/>
    <w:rsid w:val="007356AE"/>
    <w:rsid w:val="00735F88"/>
    <w:rsid w:val="007376B7"/>
    <w:rsid w:val="00741689"/>
    <w:rsid w:val="00743C23"/>
    <w:rsid w:val="00747196"/>
    <w:rsid w:val="007513F8"/>
    <w:rsid w:val="007521C1"/>
    <w:rsid w:val="00752AD2"/>
    <w:rsid w:val="007543AE"/>
    <w:rsid w:val="00754DAC"/>
    <w:rsid w:val="00754FB0"/>
    <w:rsid w:val="00755083"/>
    <w:rsid w:val="0076768B"/>
    <w:rsid w:val="007678F0"/>
    <w:rsid w:val="00767A7B"/>
    <w:rsid w:val="00770611"/>
    <w:rsid w:val="0077272B"/>
    <w:rsid w:val="007768BC"/>
    <w:rsid w:val="00776D27"/>
    <w:rsid w:val="00780998"/>
    <w:rsid w:val="00784520"/>
    <w:rsid w:val="00784C4B"/>
    <w:rsid w:val="007871A1"/>
    <w:rsid w:val="00791D79"/>
    <w:rsid w:val="00792C49"/>
    <w:rsid w:val="00793EAB"/>
    <w:rsid w:val="0079759D"/>
    <w:rsid w:val="00797D41"/>
    <w:rsid w:val="007A03EA"/>
    <w:rsid w:val="007A59CC"/>
    <w:rsid w:val="007A6906"/>
    <w:rsid w:val="007A7998"/>
    <w:rsid w:val="007B01D1"/>
    <w:rsid w:val="007B11EF"/>
    <w:rsid w:val="007B1330"/>
    <w:rsid w:val="007B3F5B"/>
    <w:rsid w:val="007B50F8"/>
    <w:rsid w:val="007C2328"/>
    <w:rsid w:val="007C5D1F"/>
    <w:rsid w:val="007D04D1"/>
    <w:rsid w:val="007D39E1"/>
    <w:rsid w:val="007E0915"/>
    <w:rsid w:val="007E3FB9"/>
    <w:rsid w:val="007E5EF3"/>
    <w:rsid w:val="007E6CC9"/>
    <w:rsid w:val="007F2627"/>
    <w:rsid w:val="007F6BA2"/>
    <w:rsid w:val="008007D8"/>
    <w:rsid w:val="00800B8F"/>
    <w:rsid w:val="008041B0"/>
    <w:rsid w:val="00804707"/>
    <w:rsid w:val="00807FE3"/>
    <w:rsid w:val="008106EA"/>
    <w:rsid w:val="00810C26"/>
    <w:rsid w:val="00815B2D"/>
    <w:rsid w:val="00815B92"/>
    <w:rsid w:val="00816568"/>
    <w:rsid w:val="00824E00"/>
    <w:rsid w:val="0082539F"/>
    <w:rsid w:val="00826A14"/>
    <w:rsid w:val="00831A12"/>
    <w:rsid w:val="008344C9"/>
    <w:rsid w:val="00834DE4"/>
    <w:rsid w:val="0083508B"/>
    <w:rsid w:val="00836BBB"/>
    <w:rsid w:val="00837243"/>
    <w:rsid w:val="00840887"/>
    <w:rsid w:val="008425F7"/>
    <w:rsid w:val="0084400B"/>
    <w:rsid w:val="0084578A"/>
    <w:rsid w:val="00847D83"/>
    <w:rsid w:val="00850CFB"/>
    <w:rsid w:val="00851BE2"/>
    <w:rsid w:val="008559C8"/>
    <w:rsid w:val="0085744D"/>
    <w:rsid w:val="00857C73"/>
    <w:rsid w:val="00861685"/>
    <w:rsid w:val="00863CCE"/>
    <w:rsid w:val="00864300"/>
    <w:rsid w:val="0086506B"/>
    <w:rsid w:val="00870168"/>
    <w:rsid w:val="008705C9"/>
    <w:rsid w:val="00876933"/>
    <w:rsid w:val="00877211"/>
    <w:rsid w:val="008774C9"/>
    <w:rsid w:val="0088008F"/>
    <w:rsid w:val="0088073D"/>
    <w:rsid w:val="008808B8"/>
    <w:rsid w:val="00883D66"/>
    <w:rsid w:val="00884DB9"/>
    <w:rsid w:val="00886996"/>
    <w:rsid w:val="008928D6"/>
    <w:rsid w:val="008931C1"/>
    <w:rsid w:val="0089378A"/>
    <w:rsid w:val="00893F37"/>
    <w:rsid w:val="008943B2"/>
    <w:rsid w:val="00897A27"/>
    <w:rsid w:val="008A0160"/>
    <w:rsid w:val="008A0FEE"/>
    <w:rsid w:val="008A1A9A"/>
    <w:rsid w:val="008A290D"/>
    <w:rsid w:val="008A4333"/>
    <w:rsid w:val="008A528E"/>
    <w:rsid w:val="008A6896"/>
    <w:rsid w:val="008A752B"/>
    <w:rsid w:val="008B3397"/>
    <w:rsid w:val="008B51F8"/>
    <w:rsid w:val="008B7A31"/>
    <w:rsid w:val="008C00BE"/>
    <w:rsid w:val="008C1DAE"/>
    <w:rsid w:val="008C2233"/>
    <w:rsid w:val="008C50F0"/>
    <w:rsid w:val="008C5873"/>
    <w:rsid w:val="008D2957"/>
    <w:rsid w:val="008D5590"/>
    <w:rsid w:val="008E04DC"/>
    <w:rsid w:val="008E0F08"/>
    <w:rsid w:val="008E3CF7"/>
    <w:rsid w:val="008E3DC3"/>
    <w:rsid w:val="008F1882"/>
    <w:rsid w:val="008F2B30"/>
    <w:rsid w:val="008F673B"/>
    <w:rsid w:val="009004F7"/>
    <w:rsid w:val="009016FA"/>
    <w:rsid w:val="00902265"/>
    <w:rsid w:val="00903BD0"/>
    <w:rsid w:val="00906322"/>
    <w:rsid w:val="00906B21"/>
    <w:rsid w:val="00910C59"/>
    <w:rsid w:val="00911F42"/>
    <w:rsid w:val="009156D4"/>
    <w:rsid w:val="00916AA0"/>
    <w:rsid w:val="009206A0"/>
    <w:rsid w:val="00922612"/>
    <w:rsid w:val="00922866"/>
    <w:rsid w:val="009253E4"/>
    <w:rsid w:val="00925A3E"/>
    <w:rsid w:val="009263C2"/>
    <w:rsid w:val="009312EE"/>
    <w:rsid w:val="00931D6D"/>
    <w:rsid w:val="00931F75"/>
    <w:rsid w:val="00935A6A"/>
    <w:rsid w:val="00936A2A"/>
    <w:rsid w:val="009402D7"/>
    <w:rsid w:val="00940862"/>
    <w:rsid w:val="0094155E"/>
    <w:rsid w:val="009415F4"/>
    <w:rsid w:val="00944C40"/>
    <w:rsid w:val="009450EC"/>
    <w:rsid w:val="00945D60"/>
    <w:rsid w:val="00946F08"/>
    <w:rsid w:val="0094726B"/>
    <w:rsid w:val="00947BA4"/>
    <w:rsid w:val="009500B5"/>
    <w:rsid w:val="009509BC"/>
    <w:rsid w:val="009512B8"/>
    <w:rsid w:val="00953495"/>
    <w:rsid w:val="00954CF6"/>
    <w:rsid w:val="00954F84"/>
    <w:rsid w:val="00960B34"/>
    <w:rsid w:val="0096287D"/>
    <w:rsid w:val="0096768D"/>
    <w:rsid w:val="00971ABF"/>
    <w:rsid w:val="00972227"/>
    <w:rsid w:val="00973C90"/>
    <w:rsid w:val="00975797"/>
    <w:rsid w:val="00977302"/>
    <w:rsid w:val="00977694"/>
    <w:rsid w:val="009777A7"/>
    <w:rsid w:val="00980541"/>
    <w:rsid w:val="00980BD5"/>
    <w:rsid w:val="009826A9"/>
    <w:rsid w:val="00985437"/>
    <w:rsid w:val="009872A9"/>
    <w:rsid w:val="009913CA"/>
    <w:rsid w:val="00993188"/>
    <w:rsid w:val="00993B28"/>
    <w:rsid w:val="0099461A"/>
    <w:rsid w:val="00997F41"/>
    <w:rsid w:val="009A013C"/>
    <w:rsid w:val="009A50E1"/>
    <w:rsid w:val="009A6A5E"/>
    <w:rsid w:val="009B7A61"/>
    <w:rsid w:val="009B7FE2"/>
    <w:rsid w:val="009C7047"/>
    <w:rsid w:val="009D0150"/>
    <w:rsid w:val="009D0533"/>
    <w:rsid w:val="009D08D9"/>
    <w:rsid w:val="009D0D77"/>
    <w:rsid w:val="009D18CE"/>
    <w:rsid w:val="009D3003"/>
    <w:rsid w:val="009D4A8C"/>
    <w:rsid w:val="009D4F1F"/>
    <w:rsid w:val="009D7592"/>
    <w:rsid w:val="009D75ED"/>
    <w:rsid w:val="009E467F"/>
    <w:rsid w:val="009E59B4"/>
    <w:rsid w:val="009E6BD5"/>
    <w:rsid w:val="009E708F"/>
    <w:rsid w:val="009E7A2E"/>
    <w:rsid w:val="009F00E7"/>
    <w:rsid w:val="009F1C2A"/>
    <w:rsid w:val="009F249F"/>
    <w:rsid w:val="009F3AC6"/>
    <w:rsid w:val="009F3DFE"/>
    <w:rsid w:val="009F59B7"/>
    <w:rsid w:val="009F6850"/>
    <w:rsid w:val="009F69B5"/>
    <w:rsid w:val="009F75DC"/>
    <w:rsid w:val="00A00329"/>
    <w:rsid w:val="00A03AF9"/>
    <w:rsid w:val="00A043F1"/>
    <w:rsid w:val="00A047F8"/>
    <w:rsid w:val="00A04999"/>
    <w:rsid w:val="00A05941"/>
    <w:rsid w:val="00A067E5"/>
    <w:rsid w:val="00A06B71"/>
    <w:rsid w:val="00A1289A"/>
    <w:rsid w:val="00A1582E"/>
    <w:rsid w:val="00A17AF8"/>
    <w:rsid w:val="00A217DA"/>
    <w:rsid w:val="00A27AC9"/>
    <w:rsid w:val="00A30164"/>
    <w:rsid w:val="00A34310"/>
    <w:rsid w:val="00A349A7"/>
    <w:rsid w:val="00A36051"/>
    <w:rsid w:val="00A37010"/>
    <w:rsid w:val="00A374E5"/>
    <w:rsid w:val="00A411C6"/>
    <w:rsid w:val="00A41CE3"/>
    <w:rsid w:val="00A42668"/>
    <w:rsid w:val="00A45CE7"/>
    <w:rsid w:val="00A52887"/>
    <w:rsid w:val="00A52A58"/>
    <w:rsid w:val="00A55059"/>
    <w:rsid w:val="00A5701E"/>
    <w:rsid w:val="00A60C72"/>
    <w:rsid w:val="00A60FE2"/>
    <w:rsid w:val="00A67D58"/>
    <w:rsid w:val="00A73E82"/>
    <w:rsid w:val="00A76BBF"/>
    <w:rsid w:val="00A812DB"/>
    <w:rsid w:val="00A81952"/>
    <w:rsid w:val="00A8287E"/>
    <w:rsid w:val="00A82D2D"/>
    <w:rsid w:val="00A86423"/>
    <w:rsid w:val="00A86729"/>
    <w:rsid w:val="00A870C7"/>
    <w:rsid w:val="00A87170"/>
    <w:rsid w:val="00A8771B"/>
    <w:rsid w:val="00A90B45"/>
    <w:rsid w:val="00A9456F"/>
    <w:rsid w:val="00A94A8F"/>
    <w:rsid w:val="00A97355"/>
    <w:rsid w:val="00AA0B86"/>
    <w:rsid w:val="00AA0BB8"/>
    <w:rsid w:val="00AA1B23"/>
    <w:rsid w:val="00AA337E"/>
    <w:rsid w:val="00AA33F8"/>
    <w:rsid w:val="00AA3DD2"/>
    <w:rsid w:val="00AA70B0"/>
    <w:rsid w:val="00AA7985"/>
    <w:rsid w:val="00AB3A34"/>
    <w:rsid w:val="00AB3AD8"/>
    <w:rsid w:val="00AB4B66"/>
    <w:rsid w:val="00AB6E74"/>
    <w:rsid w:val="00AC0B60"/>
    <w:rsid w:val="00AC16CF"/>
    <w:rsid w:val="00AD45CE"/>
    <w:rsid w:val="00AD573F"/>
    <w:rsid w:val="00AD5FA8"/>
    <w:rsid w:val="00AE0421"/>
    <w:rsid w:val="00AE1535"/>
    <w:rsid w:val="00AE18D6"/>
    <w:rsid w:val="00AE271A"/>
    <w:rsid w:val="00AE5C8A"/>
    <w:rsid w:val="00AE70C7"/>
    <w:rsid w:val="00AF03BA"/>
    <w:rsid w:val="00AF4DEF"/>
    <w:rsid w:val="00AF7355"/>
    <w:rsid w:val="00B025C7"/>
    <w:rsid w:val="00B116F7"/>
    <w:rsid w:val="00B12385"/>
    <w:rsid w:val="00B14E06"/>
    <w:rsid w:val="00B1527B"/>
    <w:rsid w:val="00B17C60"/>
    <w:rsid w:val="00B205CD"/>
    <w:rsid w:val="00B22481"/>
    <w:rsid w:val="00B24362"/>
    <w:rsid w:val="00B30D27"/>
    <w:rsid w:val="00B32B82"/>
    <w:rsid w:val="00B332D7"/>
    <w:rsid w:val="00B34E38"/>
    <w:rsid w:val="00B352E3"/>
    <w:rsid w:val="00B374A2"/>
    <w:rsid w:val="00B40798"/>
    <w:rsid w:val="00B4180D"/>
    <w:rsid w:val="00B46FC6"/>
    <w:rsid w:val="00B50526"/>
    <w:rsid w:val="00B530DF"/>
    <w:rsid w:val="00B5616A"/>
    <w:rsid w:val="00B61C0B"/>
    <w:rsid w:val="00B61F69"/>
    <w:rsid w:val="00B6251A"/>
    <w:rsid w:val="00B6638F"/>
    <w:rsid w:val="00B6787E"/>
    <w:rsid w:val="00B67C6F"/>
    <w:rsid w:val="00B715F4"/>
    <w:rsid w:val="00B71E1B"/>
    <w:rsid w:val="00B71FFA"/>
    <w:rsid w:val="00B7466F"/>
    <w:rsid w:val="00B74E7A"/>
    <w:rsid w:val="00B74EEA"/>
    <w:rsid w:val="00B81754"/>
    <w:rsid w:val="00B83A8B"/>
    <w:rsid w:val="00B85145"/>
    <w:rsid w:val="00B87C9A"/>
    <w:rsid w:val="00B91454"/>
    <w:rsid w:val="00B92851"/>
    <w:rsid w:val="00B9368B"/>
    <w:rsid w:val="00B93DD3"/>
    <w:rsid w:val="00B9600F"/>
    <w:rsid w:val="00BA0F09"/>
    <w:rsid w:val="00BA15EB"/>
    <w:rsid w:val="00BB6AD9"/>
    <w:rsid w:val="00BC026C"/>
    <w:rsid w:val="00BC2770"/>
    <w:rsid w:val="00BC3262"/>
    <w:rsid w:val="00BC344F"/>
    <w:rsid w:val="00BC4037"/>
    <w:rsid w:val="00BC6AE6"/>
    <w:rsid w:val="00BC75FF"/>
    <w:rsid w:val="00BD2105"/>
    <w:rsid w:val="00BD47C2"/>
    <w:rsid w:val="00BD57A5"/>
    <w:rsid w:val="00BD6B09"/>
    <w:rsid w:val="00BD76F1"/>
    <w:rsid w:val="00BE02D4"/>
    <w:rsid w:val="00BE5883"/>
    <w:rsid w:val="00BE5FE1"/>
    <w:rsid w:val="00BF03B3"/>
    <w:rsid w:val="00BF65F1"/>
    <w:rsid w:val="00BF6E9D"/>
    <w:rsid w:val="00C02D83"/>
    <w:rsid w:val="00C13865"/>
    <w:rsid w:val="00C142FE"/>
    <w:rsid w:val="00C14551"/>
    <w:rsid w:val="00C15060"/>
    <w:rsid w:val="00C152E5"/>
    <w:rsid w:val="00C16F69"/>
    <w:rsid w:val="00C2200E"/>
    <w:rsid w:val="00C22850"/>
    <w:rsid w:val="00C22AA3"/>
    <w:rsid w:val="00C23946"/>
    <w:rsid w:val="00C25331"/>
    <w:rsid w:val="00C272A4"/>
    <w:rsid w:val="00C3065A"/>
    <w:rsid w:val="00C307F9"/>
    <w:rsid w:val="00C3321C"/>
    <w:rsid w:val="00C349B2"/>
    <w:rsid w:val="00C36053"/>
    <w:rsid w:val="00C37620"/>
    <w:rsid w:val="00C37BF9"/>
    <w:rsid w:val="00C4040D"/>
    <w:rsid w:val="00C4320D"/>
    <w:rsid w:val="00C46451"/>
    <w:rsid w:val="00C46D22"/>
    <w:rsid w:val="00C50217"/>
    <w:rsid w:val="00C5594A"/>
    <w:rsid w:val="00C571CB"/>
    <w:rsid w:val="00C5799B"/>
    <w:rsid w:val="00C57BC4"/>
    <w:rsid w:val="00C63C79"/>
    <w:rsid w:val="00C70D46"/>
    <w:rsid w:val="00C72372"/>
    <w:rsid w:val="00C7278D"/>
    <w:rsid w:val="00C74173"/>
    <w:rsid w:val="00C74B25"/>
    <w:rsid w:val="00C74F2F"/>
    <w:rsid w:val="00C77EF0"/>
    <w:rsid w:val="00C81134"/>
    <w:rsid w:val="00C83A98"/>
    <w:rsid w:val="00C83CF7"/>
    <w:rsid w:val="00C90429"/>
    <w:rsid w:val="00C90DF5"/>
    <w:rsid w:val="00C9233E"/>
    <w:rsid w:val="00C94CD6"/>
    <w:rsid w:val="00CB2C70"/>
    <w:rsid w:val="00CB45D5"/>
    <w:rsid w:val="00CB7098"/>
    <w:rsid w:val="00CC0F7E"/>
    <w:rsid w:val="00CC5B30"/>
    <w:rsid w:val="00CC7450"/>
    <w:rsid w:val="00CD00A4"/>
    <w:rsid w:val="00CD0E98"/>
    <w:rsid w:val="00CD1DDB"/>
    <w:rsid w:val="00CD3A8C"/>
    <w:rsid w:val="00CD5CC3"/>
    <w:rsid w:val="00CD6E62"/>
    <w:rsid w:val="00CE0B47"/>
    <w:rsid w:val="00CE1135"/>
    <w:rsid w:val="00CE137E"/>
    <w:rsid w:val="00CE2AC8"/>
    <w:rsid w:val="00CE47A6"/>
    <w:rsid w:val="00CE558D"/>
    <w:rsid w:val="00CE6907"/>
    <w:rsid w:val="00CF049F"/>
    <w:rsid w:val="00CF0745"/>
    <w:rsid w:val="00CF0D33"/>
    <w:rsid w:val="00CF1421"/>
    <w:rsid w:val="00CF2863"/>
    <w:rsid w:val="00CF3FA8"/>
    <w:rsid w:val="00CF4800"/>
    <w:rsid w:val="00CF7854"/>
    <w:rsid w:val="00D00A5B"/>
    <w:rsid w:val="00D026D3"/>
    <w:rsid w:val="00D02F69"/>
    <w:rsid w:val="00D04D1A"/>
    <w:rsid w:val="00D06F19"/>
    <w:rsid w:val="00D10706"/>
    <w:rsid w:val="00D10AF0"/>
    <w:rsid w:val="00D11BDE"/>
    <w:rsid w:val="00D15AB4"/>
    <w:rsid w:val="00D1632B"/>
    <w:rsid w:val="00D203E6"/>
    <w:rsid w:val="00D20D38"/>
    <w:rsid w:val="00D21654"/>
    <w:rsid w:val="00D21EEA"/>
    <w:rsid w:val="00D224CB"/>
    <w:rsid w:val="00D24234"/>
    <w:rsid w:val="00D24B38"/>
    <w:rsid w:val="00D25976"/>
    <w:rsid w:val="00D2699F"/>
    <w:rsid w:val="00D26DE0"/>
    <w:rsid w:val="00D26E5E"/>
    <w:rsid w:val="00D27CFC"/>
    <w:rsid w:val="00D30094"/>
    <w:rsid w:val="00D3071F"/>
    <w:rsid w:val="00D30963"/>
    <w:rsid w:val="00D31893"/>
    <w:rsid w:val="00D31D7D"/>
    <w:rsid w:val="00D31F07"/>
    <w:rsid w:val="00D33A73"/>
    <w:rsid w:val="00D34DF0"/>
    <w:rsid w:val="00D35B59"/>
    <w:rsid w:val="00D35D9D"/>
    <w:rsid w:val="00D371CD"/>
    <w:rsid w:val="00D37B60"/>
    <w:rsid w:val="00D40722"/>
    <w:rsid w:val="00D45952"/>
    <w:rsid w:val="00D4685B"/>
    <w:rsid w:val="00D47354"/>
    <w:rsid w:val="00D51F8E"/>
    <w:rsid w:val="00D53701"/>
    <w:rsid w:val="00D54418"/>
    <w:rsid w:val="00D5582E"/>
    <w:rsid w:val="00D568DB"/>
    <w:rsid w:val="00D6063E"/>
    <w:rsid w:val="00D61C7B"/>
    <w:rsid w:val="00D65548"/>
    <w:rsid w:val="00D65C8D"/>
    <w:rsid w:val="00D70C38"/>
    <w:rsid w:val="00D7273E"/>
    <w:rsid w:val="00D72C4F"/>
    <w:rsid w:val="00D750ED"/>
    <w:rsid w:val="00D765F6"/>
    <w:rsid w:val="00D777CF"/>
    <w:rsid w:val="00D80522"/>
    <w:rsid w:val="00D810FF"/>
    <w:rsid w:val="00D81622"/>
    <w:rsid w:val="00D831DB"/>
    <w:rsid w:val="00D839F8"/>
    <w:rsid w:val="00D8498F"/>
    <w:rsid w:val="00D86727"/>
    <w:rsid w:val="00D9052C"/>
    <w:rsid w:val="00D90F07"/>
    <w:rsid w:val="00D919A7"/>
    <w:rsid w:val="00D919CB"/>
    <w:rsid w:val="00D9497F"/>
    <w:rsid w:val="00D95774"/>
    <w:rsid w:val="00D9613B"/>
    <w:rsid w:val="00DA25A5"/>
    <w:rsid w:val="00DA4421"/>
    <w:rsid w:val="00DA6ED3"/>
    <w:rsid w:val="00DA7CA0"/>
    <w:rsid w:val="00DB0B33"/>
    <w:rsid w:val="00DB1FF3"/>
    <w:rsid w:val="00DB2073"/>
    <w:rsid w:val="00DB26A5"/>
    <w:rsid w:val="00DB28F9"/>
    <w:rsid w:val="00DC1267"/>
    <w:rsid w:val="00DC4138"/>
    <w:rsid w:val="00DC5467"/>
    <w:rsid w:val="00DC5EA7"/>
    <w:rsid w:val="00DD336A"/>
    <w:rsid w:val="00DD3F9F"/>
    <w:rsid w:val="00DD7340"/>
    <w:rsid w:val="00DD7513"/>
    <w:rsid w:val="00DD7C78"/>
    <w:rsid w:val="00DD7F28"/>
    <w:rsid w:val="00DE3649"/>
    <w:rsid w:val="00DE45EE"/>
    <w:rsid w:val="00DE48F1"/>
    <w:rsid w:val="00DE716A"/>
    <w:rsid w:val="00DF1502"/>
    <w:rsid w:val="00DF18DA"/>
    <w:rsid w:val="00DF2E0A"/>
    <w:rsid w:val="00DF3B24"/>
    <w:rsid w:val="00DF46D6"/>
    <w:rsid w:val="00DF4E08"/>
    <w:rsid w:val="00DF6E3C"/>
    <w:rsid w:val="00E01481"/>
    <w:rsid w:val="00E03A1C"/>
    <w:rsid w:val="00E04B21"/>
    <w:rsid w:val="00E066A6"/>
    <w:rsid w:val="00E109A8"/>
    <w:rsid w:val="00E10D74"/>
    <w:rsid w:val="00E1173A"/>
    <w:rsid w:val="00E12A76"/>
    <w:rsid w:val="00E12AD2"/>
    <w:rsid w:val="00E21AAC"/>
    <w:rsid w:val="00E23A5F"/>
    <w:rsid w:val="00E313D1"/>
    <w:rsid w:val="00E3284A"/>
    <w:rsid w:val="00E3517A"/>
    <w:rsid w:val="00E3544F"/>
    <w:rsid w:val="00E36ED1"/>
    <w:rsid w:val="00E3754F"/>
    <w:rsid w:val="00E41766"/>
    <w:rsid w:val="00E41BCE"/>
    <w:rsid w:val="00E4392B"/>
    <w:rsid w:val="00E4425D"/>
    <w:rsid w:val="00E504CE"/>
    <w:rsid w:val="00E51A61"/>
    <w:rsid w:val="00E54257"/>
    <w:rsid w:val="00E544AD"/>
    <w:rsid w:val="00E55152"/>
    <w:rsid w:val="00E5545A"/>
    <w:rsid w:val="00E60020"/>
    <w:rsid w:val="00E606FD"/>
    <w:rsid w:val="00E65740"/>
    <w:rsid w:val="00E66A93"/>
    <w:rsid w:val="00E67292"/>
    <w:rsid w:val="00E735E6"/>
    <w:rsid w:val="00E73CE6"/>
    <w:rsid w:val="00E75AFD"/>
    <w:rsid w:val="00E81E77"/>
    <w:rsid w:val="00E822D1"/>
    <w:rsid w:val="00E83D04"/>
    <w:rsid w:val="00E91085"/>
    <w:rsid w:val="00E94299"/>
    <w:rsid w:val="00E95279"/>
    <w:rsid w:val="00E97B14"/>
    <w:rsid w:val="00E97BE2"/>
    <w:rsid w:val="00EA0578"/>
    <w:rsid w:val="00EA2B7B"/>
    <w:rsid w:val="00EA35FB"/>
    <w:rsid w:val="00EA3FA0"/>
    <w:rsid w:val="00EA6EFF"/>
    <w:rsid w:val="00EB3ABC"/>
    <w:rsid w:val="00EB3FBB"/>
    <w:rsid w:val="00EB6486"/>
    <w:rsid w:val="00EB6FFC"/>
    <w:rsid w:val="00EB7AFD"/>
    <w:rsid w:val="00EC1C70"/>
    <w:rsid w:val="00EC467B"/>
    <w:rsid w:val="00EC513D"/>
    <w:rsid w:val="00EC5298"/>
    <w:rsid w:val="00EC6659"/>
    <w:rsid w:val="00EC7A16"/>
    <w:rsid w:val="00ED065E"/>
    <w:rsid w:val="00ED23CC"/>
    <w:rsid w:val="00ED63F3"/>
    <w:rsid w:val="00ED7982"/>
    <w:rsid w:val="00EE17C4"/>
    <w:rsid w:val="00EE1CB0"/>
    <w:rsid w:val="00EE5035"/>
    <w:rsid w:val="00EE6524"/>
    <w:rsid w:val="00EE7534"/>
    <w:rsid w:val="00EE7C54"/>
    <w:rsid w:val="00EF0B7A"/>
    <w:rsid w:val="00EF14F6"/>
    <w:rsid w:val="00EF1C1A"/>
    <w:rsid w:val="00EF3110"/>
    <w:rsid w:val="00EF3F6B"/>
    <w:rsid w:val="00EF6A00"/>
    <w:rsid w:val="00F006D9"/>
    <w:rsid w:val="00F02C15"/>
    <w:rsid w:val="00F05AB4"/>
    <w:rsid w:val="00F06680"/>
    <w:rsid w:val="00F06894"/>
    <w:rsid w:val="00F108F0"/>
    <w:rsid w:val="00F11BE0"/>
    <w:rsid w:val="00F14F8F"/>
    <w:rsid w:val="00F15420"/>
    <w:rsid w:val="00F228C9"/>
    <w:rsid w:val="00F237A3"/>
    <w:rsid w:val="00F24ED0"/>
    <w:rsid w:val="00F2635F"/>
    <w:rsid w:val="00F27B44"/>
    <w:rsid w:val="00F312AC"/>
    <w:rsid w:val="00F31E3B"/>
    <w:rsid w:val="00F32A6F"/>
    <w:rsid w:val="00F351A9"/>
    <w:rsid w:val="00F433A3"/>
    <w:rsid w:val="00F447CE"/>
    <w:rsid w:val="00F46336"/>
    <w:rsid w:val="00F4677F"/>
    <w:rsid w:val="00F47049"/>
    <w:rsid w:val="00F5161F"/>
    <w:rsid w:val="00F518BF"/>
    <w:rsid w:val="00F55406"/>
    <w:rsid w:val="00F55A9E"/>
    <w:rsid w:val="00F571BF"/>
    <w:rsid w:val="00F610A9"/>
    <w:rsid w:val="00F641D5"/>
    <w:rsid w:val="00F64204"/>
    <w:rsid w:val="00F6464E"/>
    <w:rsid w:val="00F64B5F"/>
    <w:rsid w:val="00F6612E"/>
    <w:rsid w:val="00F66B8A"/>
    <w:rsid w:val="00F66FC9"/>
    <w:rsid w:val="00F67E72"/>
    <w:rsid w:val="00F723F5"/>
    <w:rsid w:val="00F759B1"/>
    <w:rsid w:val="00F80EEF"/>
    <w:rsid w:val="00F81460"/>
    <w:rsid w:val="00F81A80"/>
    <w:rsid w:val="00F831CF"/>
    <w:rsid w:val="00F833EC"/>
    <w:rsid w:val="00F846F1"/>
    <w:rsid w:val="00F84794"/>
    <w:rsid w:val="00F85E77"/>
    <w:rsid w:val="00F86F53"/>
    <w:rsid w:val="00F87105"/>
    <w:rsid w:val="00F87C35"/>
    <w:rsid w:val="00F91052"/>
    <w:rsid w:val="00F9181B"/>
    <w:rsid w:val="00F923CF"/>
    <w:rsid w:val="00F94290"/>
    <w:rsid w:val="00F947E9"/>
    <w:rsid w:val="00F949FD"/>
    <w:rsid w:val="00F96178"/>
    <w:rsid w:val="00F97183"/>
    <w:rsid w:val="00FA0877"/>
    <w:rsid w:val="00FA5822"/>
    <w:rsid w:val="00FA67AE"/>
    <w:rsid w:val="00FA6D2A"/>
    <w:rsid w:val="00FA7C77"/>
    <w:rsid w:val="00FB060F"/>
    <w:rsid w:val="00FB1C83"/>
    <w:rsid w:val="00FB45F7"/>
    <w:rsid w:val="00FB4953"/>
    <w:rsid w:val="00FB5FA0"/>
    <w:rsid w:val="00FB74FD"/>
    <w:rsid w:val="00FB7BA6"/>
    <w:rsid w:val="00FC1F39"/>
    <w:rsid w:val="00FC4EC2"/>
    <w:rsid w:val="00FC50C5"/>
    <w:rsid w:val="00FC5C07"/>
    <w:rsid w:val="00FD7802"/>
    <w:rsid w:val="00FE1948"/>
    <w:rsid w:val="00FE4285"/>
    <w:rsid w:val="00FE6CBD"/>
    <w:rsid w:val="00FF1DA2"/>
    <w:rsid w:val="00FF2A24"/>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19E7DB"/>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rsid w:val="001E10F3"/>
    <w:rPr>
      <w:sz w:val="16"/>
      <w:szCs w:val="16"/>
    </w:rPr>
  </w:style>
  <w:style w:type="paragraph" w:styleId="Kommentartext">
    <w:name w:val="annotation text"/>
    <w:basedOn w:val="Standard"/>
    <w:link w:val="KommentartextZchn"/>
    <w:rsid w:val="001E10F3"/>
    <w:rPr>
      <w:szCs w:val="20"/>
    </w:rPr>
  </w:style>
  <w:style w:type="character" w:customStyle="1" w:styleId="KommentartextZchn">
    <w:name w:val="Kommentartext Zchn"/>
    <w:basedOn w:val="Absatz-Standardschriftart"/>
    <w:link w:val="Kommentartext"/>
    <w:rsid w:val="001E10F3"/>
    <w:rPr>
      <w:rFonts w:ascii="Arial" w:hAnsi="Arial"/>
    </w:rPr>
  </w:style>
  <w:style w:type="paragraph" w:styleId="Kommentarthema">
    <w:name w:val="annotation subject"/>
    <w:basedOn w:val="Kommentartext"/>
    <w:next w:val="Kommentartext"/>
    <w:link w:val="KommentarthemaZchn"/>
    <w:rsid w:val="001E10F3"/>
    <w:rPr>
      <w:b/>
      <w:bCs/>
    </w:rPr>
  </w:style>
  <w:style w:type="character" w:customStyle="1" w:styleId="KommentarthemaZchn">
    <w:name w:val="Kommentarthema Zchn"/>
    <w:basedOn w:val="KommentartextZchn"/>
    <w:link w:val="Kommentarthema"/>
    <w:rsid w:val="001E10F3"/>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126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7125D-31F8-4EFA-8ED8-7936D082F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1494</Words>
  <Characters>9413</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10886</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Völker Julia</cp:lastModifiedBy>
  <cp:revision>26</cp:revision>
  <cp:lastPrinted>2018-04-12T14:03:00Z</cp:lastPrinted>
  <dcterms:created xsi:type="dcterms:W3CDTF">2023-06-30T14:16:00Z</dcterms:created>
  <dcterms:modified xsi:type="dcterms:W3CDTF">2023-07-31T09:53:00Z</dcterms:modified>
</cp:coreProperties>
</file>