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418E" w14:textId="34669064" w:rsidR="009C1365" w:rsidRDefault="00DF534D" w:rsidP="009C1365">
      <w:pPr>
        <w:pStyle w:val="Pressemitteilung21pt"/>
      </w:pPr>
      <w:r>
        <w:rPr>
          <w:bCs w:val="0"/>
        </w:rPr>
        <w:t>P</w:t>
      </w:r>
      <w:r w:rsidR="00A30053" w:rsidRPr="005B6A95">
        <w:rPr>
          <w:bCs w:val="0"/>
        </w:rPr>
        <w:t>ressemitteilung</w:t>
      </w:r>
      <w:r w:rsidR="00A30053" w:rsidRPr="00841125">
        <w:t xml:space="preserve"> </w:t>
      </w:r>
    </w:p>
    <w:p w14:paraId="78BE4730" w14:textId="183AA102" w:rsidR="009C1365" w:rsidRDefault="00DE370E" w:rsidP="009C1365">
      <w:pPr>
        <w:pStyle w:val="berschrift1"/>
      </w:pPr>
      <w:r>
        <w:t>AOK Sachsen-Anhalt startet</w:t>
      </w:r>
      <w:r w:rsidR="00096B9D">
        <w:t xml:space="preserve"> </w:t>
      </w:r>
      <w:r>
        <w:t xml:space="preserve">„Rauchfrei in den Frühling“ </w:t>
      </w:r>
    </w:p>
    <w:p w14:paraId="7C3B0974" w14:textId="2A5B2FC3" w:rsidR="00D83CC2" w:rsidRDefault="00DE370E" w:rsidP="000141B1">
      <w:pPr>
        <w:pStyle w:val="OrtundDatum"/>
      </w:pPr>
      <w:r>
        <w:t>Magdeburg</w:t>
      </w:r>
      <w:r w:rsidR="006D15D1">
        <w:t xml:space="preserve">, </w:t>
      </w:r>
      <w:r w:rsidR="00123BD3">
        <w:t>30</w:t>
      </w:r>
      <w:r w:rsidR="006D15D1">
        <w:t xml:space="preserve">. </w:t>
      </w:r>
      <w:r w:rsidR="00123BD3">
        <w:t>April</w:t>
      </w:r>
      <w:r w:rsidR="006D15D1">
        <w:t xml:space="preserve"> </w:t>
      </w:r>
      <w:r w:rsidR="00123BD3">
        <w:t>2025</w:t>
      </w:r>
    </w:p>
    <w:p w14:paraId="7FE69E33" w14:textId="77777777" w:rsidR="00841125" w:rsidRPr="00841125" w:rsidRDefault="00841125" w:rsidP="00841125"/>
    <w:p w14:paraId="5E4FC4BF" w14:textId="6EFE695B" w:rsidR="00DE370E" w:rsidRDefault="00DE370E" w:rsidP="00E14BC2">
      <w:pPr>
        <w:rPr>
          <w:rFonts w:asciiTheme="majorHAnsi" w:hAnsiTheme="majorHAnsi"/>
        </w:rPr>
      </w:pPr>
      <w:r>
        <w:rPr>
          <w:rFonts w:asciiTheme="majorHAnsi" w:hAnsiTheme="majorHAnsi"/>
        </w:rPr>
        <w:t>Rund jeder vierte Erwachsene in Sachsen-Anhalt raucht. Der Raucheranteil liegt mit 22,5 Prozent deutlich über dem Bundesdurchschnitt von 18,</w:t>
      </w:r>
      <w:r w:rsidR="00555871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 Prozent.</w:t>
      </w:r>
    </w:p>
    <w:p w14:paraId="2CCD9B57" w14:textId="1C3F86CC" w:rsidR="006A24C7" w:rsidRDefault="00DE370E" w:rsidP="00E14BC2">
      <w:pPr>
        <w:rPr>
          <w:rFonts w:asciiTheme="majorHAnsi" w:hAnsiTheme="majorHAnsi"/>
        </w:rPr>
      </w:pPr>
      <w:r w:rsidRPr="00DE370E">
        <w:rPr>
          <w:rFonts w:asciiTheme="majorHAnsi" w:hAnsiTheme="majorHAnsi"/>
        </w:rPr>
        <w:t>Unter dem Motto „Neustart im Mai: Rauchfrei in den Frühling“ startet die AOK Sachsen-Anhalt</w:t>
      </w:r>
      <w:r>
        <w:rPr>
          <w:rFonts w:asciiTheme="majorHAnsi" w:hAnsiTheme="majorHAnsi"/>
        </w:rPr>
        <w:t xml:space="preserve"> deshalb</w:t>
      </w:r>
      <w:r w:rsidRPr="00DE370E">
        <w:rPr>
          <w:rFonts w:asciiTheme="majorHAnsi" w:hAnsiTheme="majorHAnsi"/>
        </w:rPr>
        <w:t xml:space="preserve"> im Mai eine Informations- und Mitmachkampagne rund um das Thema Rauchstopp. Ziel ist es, </w:t>
      </w:r>
      <w:r w:rsidR="00096B9D">
        <w:rPr>
          <w:rFonts w:asciiTheme="majorHAnsi" w:hAnsiTheme="majorHAnsi"/>
        </w:rPr>
        <w:t xml:space="preserve">Menschen </w:t>
      </w:r>
      <w:r w:rsidRPr="00DE370E">
        <w:rPr>
          <w:rFonts w:asciiTheme="majorHAnsi" w:hAnsiTheme="majorHAnsi"/>
        </w:rPr>
        <w:t>beim Einstieg in ein rauchfreies Leben zu unterstützen – mit Angeboten, fundiertem Wissen und individueller Motivation.</w:t>
      </w:r>
    </w:p>
    <w:p w14:paraId="170D785F" w14:textId="77777777" w:rsidR="00DE370E" w:rsidRDefault="00DE370E" w:rsidP="00E14BC2"/>
    <w:p w14:paraId="26B45C10" w14:textId="613E314E" w:rsidR="00096B9D" w:rsidRDefault="00DE370E" w:rsidP="00DE370E">
      <w:r>
        <w:t xml:space="preserve">Herzstück der </w:t>
      </w:r>
      <w:r w:rsidR="0068250D">
        <w:t xml:space="preserve">Initiative </w:t>
      </w:r>
      <w:r>
        <w:t xml:space="preserve">ist eine eigens eingerichtete </w:t>
      </w:r>
      <w:r w:rsidR="00096B9D">
        <w:t>Internetseite</w:t>
      </w:r>
      <w:r>
        <w:t>, auf der alle Informationen und Unterstützungsangebote gebündelt zur Verfügung stehen. Neben „</w:t>
      </w:r>
      <w:r w:rsidR="0068250D">
        <w:t>Rauchfrei</w:t>
      </w:r>
      <w:r>
        <w:t>“-</w:t>
      </w:r>
      <w:r w:rsidR="00555871">
        <w:t>Kursen</w:t>
      </w:r>
      <w:r>
        <w:t xml:space="preserve">, die sowohl online als auch vor Ort stattfinden, bietet die AOK </w:t>
      </w:r>
      <w:r w:rsidR="00096B9D">
        <w:t xml:space="preserve">auch </w:t>
      </w:r>
      <w:r>
        <w:t>Experten-Chats</w:t>
      </w:r>
      <w:r w:rsidR="00285A07">
        <w:t xml:space="preserve"> u.a. mit </w:t>
      </w:r>
      <w:r w:rsidR="00285A07" w:rsidRPr="00285A07">
        <w:t>Dr. med. Martin Lehmann, Chefarz</w:t>
      </w:r>
      <w:r w:rsidR="00285A07">
        <w:t xml:space="preserve">t der </w:t>
      </w:r>
      <w:r w:rsidR="00285A07" w:rsidRPr="00285A07">
        <w:t>Klinik für Allgemein-, Gefäß- und Viszeralchirurgie</w:t>
      </w:r>
      <w:r w:rsidR="00285A07">
        <w:t xml:space="preserve"> an der Helios Klinik Jerichower Land</w:t>
      </w:r>
      <w:r w:rsidR="00096B9D">
        <w:t>. Jeweils am 12. und 27. Mai um 18 Uhr</w:t>
      </w:r>
      <w:r>
        <w:t xml:space="preserve"> </w:t>
      </w:r>
      <w:r w:rsidR="00096B9D">
        <w:t xml:space="preserve">beantworten </w:t>
      </w:r>
      <w:r w:rsidR="00285A07">
        <w:t xml:space="preserve">er und andere </w:t>
      </w:r>
      <w:r w:rsidR="00096B9D">
        <w:t>Experten persönliche Fragen und erläutern, wie</w:t>
      </w:r>
      <w:r w:rsidR="001E5B18">
        <w:t xml:space="preserve"> es gelingen kann,</w:t>
      </w:r>
      <w:r w:rsidR="00096B9D">
        <w:t xml:space="preserve"> mit dem Rauchen aufzuhören und wie schnell sich positive Effekte einstellen.</w:t>
      </w:r>
      <w:r w:rsidR="00285A07">
        <w:t xml:space="preserve"> </w:t>
      </w:r>
    </w:p>
    <w:p w14:paraId="2B48BA23" w14:textId="77777777" w:rsidR="00285A07" w:rsidRDefault="00285A07" w:rsidP="00DE370E"/>
    <w:p w14:paraId="57CBD3F6" w14:textId="3282DA97" w:rsidR="00DE370E" w:rsidRDefault="00DE370E" w:rsidP="00DE370E">
      <w:r>
        <w:t xml:space="preserve">Darüber hinaus klärt die </w:t>
      </w:r>
      <w:r w:rsidR="00096B9D">
        <w:t>AOK</w:t>
      </w:r>
      <w:r>
        <w:t xml:space="preserve"> über die gesundheitlichen Risiken des Rauchens und Vapens auf und zeigt praxisnahe Wege, wie man den Weg aus der Nikotinabhängigkeit schaffen kann. Besonders im Fokus: Tipps zur Selbstmotivation, um den Rauchstopp nachhaltig und erfolgreich umzusetzen.</w:t>
      </w:r>
    </w:p>
    <w:p w14:paraId="440643C4" w14:textId="44C3B614" w:rsidR="00285A07" w:rsidRDefault="00285A07" w:rsidP="00DE370E"/>
    <w:p w14:paraId="641DD7BA" w14:textId="67D4FA49" w:rsidR="00E14BC2" w:rsidRDefault="00285A07" w:rsidP="00DE370E">
      <w:r>
        <w:t xml:space="preserve">Interessierte finden alle Informationen unter </w:t>
      </w:r>
      <w:hyperlink r:id="rId8" w:history="1">
        <w:r w:rsidR="00F5511D" w:rsidRPr="00C60F92">
          <w:rPr>
            <w:rStyle w:val="Hyperlink"/>
          </w:rPr>
          <w:t>www.deine-gesundheitswelt.de/rauchfrei</w:t>
        </w:r>
      </w:hyperlink>
      <w:r>
        <w:t xml:space="preserve">. Das Angebot stehe allen Interessierten offen, eine AOK-Mitgliedschaft ist nicht notwendig. </w:t>
      </w:r>
      <w:r w:rsidR="00DE370E">
        <w:t xml:space="preserve">„Der Frühling ist der perfekte Zeitpunkt für einen persönlichen Neustart“, sagt </w:t>
      </w:r>
      <w:r w:rsidR="00555871">
        <w:t>Franziska Glimm</w:t>
      </w:r>
      <w:r w:rsidR="00DE370E">
        <w:t xml:space="preserve">, </w:t>
      </w:r>
      <w:r w:rsidR="00555871">
        <w:t>Gesundheitscoach</w:t>
      </w:r>
      <w:r w:rsidR="00DE370E">
        <w:t xml:space="preserve"> bei der AOK Sachsen-Anhalt. </w:t>
      </w:r>
      <w:r w:rsidR="00DE370E">
        <w:rPr>
          <w:rFonts w:ascii="AOK Buenos Aires Text" w:hAnsi="AOK Buenos Aires Text" w:cs="AOK Buenos Aires Text"/>
        </w:rPr>
        <w:t>„</w:t>
      </w:r>
      <w:r w:rsidR="00DE370E">
        <w:t xml:space="preserve">Mit unserer Kampagne wollen wir gezielt Anreize schaffen, dem Rauchen Lebewohl zu sagen </w:t>
      </w:r>
      <w:r w:rsidR="00DE370E">
        <w:rPr>
          <w:rFonts w:ascii="AOK Buenos Aires Text" w:hAnsi="AOK Buenos Aires Text" w:cs="AOK Buenos Aires Text"/>
        </w:rPr>
        <w:t>–</w:t>
      </w:r>
      <w:r w:rsidR="00DE370E">
        <w:t xml:space="preserve"> f</w:t>
      </w:r>
      <w:r w:rsidR="00DE370E">
        <w:rPr>
          <w:rFonts w:ascii="AOK Buenos Aires Text" w:hAnsi="AOK Buenos Aires Text" w:cs="AOK Buenos Aires Text"/>
        </w:rPr>
        <w:t>ü</w:t>
      </w:r>
      <w:r w:rsidR="00DE370E">
        <w:t>r mehr Lebensqualit</w:t>
      </w:r>
      <w:r w:rsidR="00DE370E">
        <w:rPr>
          <w:rFonts w:ascii="AOK Buenos Aires Text" w:hAnsi="AOK Buenos Aires Text" w:cs="AOK Buenos Aires Text"/>
        </w:rPr>
        <w:t>ä</w:t>
      </w:r>
      <w:r w:rsidR="00DE370E">
        <w:t>t, Gesundheit und Wohlbefinden.“</w:t>
      </w:r>
    </w:p>
    <w:p w14:paraId="297D77CC" w14:textId="77777777" w:rsidR="00096B9D" w:rsidRDefault="00096B9D" w:rsidP="00DE370E"/>
    <w:p w14:paraId="23083E26" w14:textId="5B74A6F1" w:rsidR="00DE370E" w:rsidRDefault="00096B9D" w:rsidP="00DE370E">
      <w:r>
        <w:lastRenderedPageBreak/>
        <w:t xml:space="preserve">Neben dem Internetauftritt macht die AOK auch auf ihren </w:t>
      </w:r>
      <w:proofErr w:type="spellStart"/>
      <w:proofErr w:type="gramStart"/>
      <w:r>
        <w:t>Social</w:t>
      </w:r>
      <w:proofErr w:type="spellEnd"/>
      <w:r>
        <w:t xml:space="preserve"> Media-Kanälen</w:t>
      </w:r>
      <w:proofErr w:type="gramEnd"/>
      <w:r>
        <w:t xml:space="preserve"> auf die Aktion aufmerksam. </w:t>
      </w:r>
    </w:p>
    <w:p w14:paraId="15187D2F" w14:textId="633D2A79" w:rsidR="00E14BC2" w:rsidRPr="00954C96" w:rsidRDefault="00E14BC2" w:rsidP="00EA72F4"/>
    <w:p w14:paraId="2E075E9A" w14:textId="4FE860EB" w:rsidR="005C2557" w:rsidRPr="005C2557" w:rsidRDefault="006D15D1" w:rsidP="00F76A01">
      <w:pPr>
        <w:pStyle w:val="Infokastenvollflchigberschrift"/>
      </w:pPr>
      <w:r>
        <w:t xml:space="preserve">AOK Sachsen-Anhalt </w:t>
      </w:r>
    </w:p>
    <w:p w14:paraId="6BC51521" w14:textId="300A5793" w:rsidR="007B1358" w:rsidRDefault="006D15D1" w:rsidP="008050D8">
      <w:pPr>
        <w:pStyle w:val="InfokastenvollflchigFlietext"/>
      </w:pPr>
      <w:r>
        <w:t>Die AOK Sachsen-Anhalt betreut rund 840.000 Versicherte und 50.000 Arbeitgeber online und vor Ort im ganzen Land. Mit einem Marktanteil von 41 Prozent ist sie die größte regionale Krankenkasse in Sachsen-Anhalt.</w:t>
      </w:r>
    </w:p>
    <w:p w14:paraId="7D1245DB" w14:textId="4483A868" w:rsidR="00520B12" w:rsidRDefault="00520B12" w:rsidP="00520B12"/>
    <w:p w14:paraId="3BFBA2B6" w14:textId="12BC1A01" w:rsidR="00520B12" w:rsidRDefault="006D15D1" w:rsidP="00520B12">
      <w:r>
        <w:t>Bilderservice:</w:t>
      </w:r>
    </w:p>
    <w:p w14:paraId="50639AA0" w14:textId="643153E5" w:rsidR="006D15D1" w:rsidRDefault="006D15D1" w:rsidP="00520B12">
      <w:r>
        <w:t>Für Ihre Berichterstattung in Verbindung mit dieser Pressemitteilung können Sie d</w:t>
      </w:r>
      <w:r w:rsidR="00F87AD0">
        <w:t>as</w:t>
      </w:r>
      <w:r>
        <w:t xml:space="preserve"> beigefügte</w:t>
      </w:r>
      <w:r w:rsidR="00F87AD0">
        <w:t xml:space="preserve"> </w:t>
      </w:r>
      <w:r>
        <w:t xml:space="preserve">Foto bei Angabe des Bildnachweises kostenfrei verwenden. </w:t>
      </w:r>
    </w:p>
    <w:p w14:paraId="1ACF4F8D" w14:textId="77777777" w:rsidR="006D15D1" w:rsidRDefault="006D15D1" w:rsidP="00520B12"/>
    <w:p w14:paraId="4D6FB473" w14:textId="1549174F" w:rsidR="00C8296F" w:rsidRDefault="00C8296F" w:rsidP="006D15D1">
      <w:pPr>
        <w:pStyle w:val="Bildunterschrift"/>
      </w:pPr>
      <w:r w:rsidRPr="00CF368A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11454D7" wp14:editId="01E0BD0D">
            <wp:simplePos x="0" y="0"/>
            <wp:positionH relativeFrom="margin">
              <wp:posOffset>-1270</wp:posOffset>
            </wp:positionH>
            <wp:positionV relativeFrom="paragraph">
              <wp:posOffset>15240</wp:posOffset>
            </wp:positionV>
            <wp:extent cx="2639060" cy="1758950"/>
            <wp:effectExtent l="0" t="0" r="8890" b="0"/>
            <wp:wrapThrough wrapText="bothSides">
              <wp:wrapPolygon edited="0">
                <wp:start x="0" y="0"/>
                <wp:lineTo x="0" y="21288"/>
                <wp:lineTo x="21517" y="21288"/>
                <wp:lineTo x="21517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ED58C" w14:textId="77777777" w:rsidR="00C8296F" w:rsidRDefault="00C8296F" w:rsidP="006D15D1">
      <w:pPr>
        <w:pStyle w:val="Bildunterschrift"/>
      </w:pPr>
    </w:p>
    <w:p w14:paraId="1F9357DD" w14:textId="77777777" w:rsidR="00C8296F" w:rsidRDefault="00C8296F" w:rsidP="006D15D1">
      <w:pPr>
        <w:pStyle w:val="Bildunterschrift"/>
      </w:pPr>
    </w:p>
    <w:p w14:paraId="447FB256" w14:textId="77777777" w:rsidR="00C8296F" w:rsidRDefault="00C8296F" w:rsidP="006D15D1">
      <w:pPr>
        <w:pStyle w:val="Bildunterschrift"/>
      </w:pPr>
    </w:p>
    <w:p w14:paraId="237D52C9" w14:textId="77777777" w:rsidR="00C8296F" w:rsidRDefault="00C8296F" w:rsidP="006D15D1">
      <w:pPr>
        <w:pStyle w:val="Bildunterschrift"/>
      </w:pPr>
    </w:p>
    <w:p w14:paraId="665EFF15" w14:textId="77777777" w:rsidR="00C8296F" w:rsidRDefault="00C8296F" w:rsidP="006D15D1">
      <w:pPr>
        <w:pStyle w:val="Bildunterschrift"/>
      </w:pPr>
    </w:p>
    <w:p w14:paraId="15F1CCA1" w14:textId="77777777" w:rsidR="00C8296F" w:rsidRDefault="00C8296F" w:rsidP="006D15D1">
      <w:pPr>
        <w:pStyle w:val="Bildunterschrift"/>
      </w:pPr>
    </w:p>
    <w:p w14:paraId="608AB1B6" w14:textId="77777777" w:rsidR="00C8296F" w:rsidRDefault="00C8296F" w:rsidP="006D15D1">
      <w:pPr>
        <w:pStyle w:val="Bildunterschrift"/>
      </w:pPr>
    </w:p>
    <w:p w14:paraId="321E1491" w14:textId="77777777" w:rsidR="00C8296F" w:rsidRDefault="00C8296F" w:rsidP="006D15D1">
      <w:pPr>
        <w:pStyle w:val="Bildunterschrift"/>
      </w:pPr>
    </w:p>
    <w:p w14:paraId="13324FD1" w14:textId="77777777" w:rsidR="00C8296F" w:rsidRDefault="00C8296F" w:rsidP="006D15D1">
      <w:pPr>
        <w:pStyle w:val="Bildunterschrift"/>
      </w:pPr>
    </w:p>
    <w:p w14:paraId="2D73F905" w14:textId="77777777" w:rsidR="00C8296F" w:rsidRDefault="00C8296F" w:rsidP="006D15D1">
      <w:pPr>
        <w:pStyle w:val="Bildunterschrift"/>
      </w:pPr>
    </w:p>
    <w:p w14:paraId="05EFFFE7" w14:textId="77777777" w:rsidR="00C8296F" w:rsidRDefault="00C8296F" w:rsidP="006D15D1">
      <w:pPr>
        <w:pStyle w:val="Bildunterschrift"/>
      </w:pPr>
    </w:p>
    <w:p w14:paraId="1A412129" w14:textId="77777777" w:rsidR="00C8296F" w:rsidRDefault="00C8296F" w:rsidP="006D15D1">
      <w:pPr>
        <w:pStyle w:val="Bildunterschrift"/>
      </w:pPr>
    </w:p>
    <w:p w14:paraId="10329BCA" w14:textId="77777777" w:rsidR="00C8296F" w:rsidRDefault="00C8296F" w:rsidP="006D15D1">
      <w:pPr>
        <w:pStyle w:val="Bildunterschrift"/>
      </w:pPr>
    </w:p>
    <w:p w14:paraId="130C9CE0" w14:textId="77777777" w:rsidR="00C8296F" w:rsidRDefault="00C8296F" w:rsidP="006D15D1">
      <w:pPr>
        <w:pStyle w:val="Bildunterschrift"/>
      </w:pPr>
    </w:p>
    <w:p w14:paraId="005D816D" w14:textId="77777777" w:rsidR="00C8296F" w:rsidRDefault="00C8296F" w:rsidP="006D15D1">
      <w:pPr>
        <w:pStyle w:val="Bildunterschrift"/>
      </w:pPr>
    </w:p>
    <w:p w14:paraId="53F55FF2" w14:textId="77777777" w:rsidR="00C8296F" w:rsidRDefault="00C8296F" w:rsidP="006D15D1">
      <w:pPr>
        <w:pStyle w:val="Bildunterschrift"/>
      </w:pPr>
    </w:p>
    <w:p w14:paraId="090CD82A" w14:textId="39A77768" w:rsidR="006D15D1" w:rsidRDefault="00F87AD0" w:rsidP="006D15D1">
      <w:pPr>
        <w:pStyle w:val="Bildunterschrift"/>
      </w:pPr>
      <w:r>
        <w:t>Fast jeder vierte Sachsen-Anhalter raucht. Mit der Initiative „Rauchfrei in den Frühling“ möchte die AOK Sachsen-Anhalt Menschen beim Einstieg in ein rauchfreies Leben unterstützen und motivieren. Foto: AOK</w:t>
      </w:r>
    </w:p>
    <w:p w14:paraId="39838B05" w14:textId="77777777" w:rsidR="00C8296F" w:rsidRDefault="00C8296F" w:rsidP="006D15D1">
      <w:pPr>
        <w:pStyle w:val="Bildunterschrift"/>
      </w:pPr>
    </w:p>
    <w:p w14:paraId="6C012B3B" w14:textId="77777777" w:rsidR="006D15D1" w:rsidRDefault="006D15D1" w:rsidP="006D15D1">
      <w:pPr>
        <w:pStyle w:val="Bildunterschrift"/>
      </w:pPr>
    </w:p>
    <w:sectPr w:rsidR="006D15D1" w:rsidSect="00954C96">
      <w:headerReference w:type="default" r:id="rId10"/>
      <w:footerReference w:type="default" r:id="rId11"/>
      <w:footerReference w:type="first" r:id="rId12"/>
      <w:pgSz w:w="11906" w:h="16838" w:code="9"/>
      <w:pgMar w:top="2835" w:right="1985" w:bottom="2778" w:left="1418" w:header="78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B535" w14:textId="77777777" w:rsidR="00F93B13" w:rsidRDefault="00F93B13" w:rsidP="00611B96">
      <w:pPr>
        <w:spacing w:line="240" w:lineRule="auto"/>
      </w:pPr>
      <w:r>
        <w:separator/>
      </w:r>
    </w:p>
  </w:endnote>
  <w:endnote w:type="continuationSeparator" w:id="0">
    <w:p w14:paraId="1BFB55DB" w14:textId="77777777" w:rsidR="00F93B13" w:rsidRDefault="00F93B13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0CF3803-A90E-4146-AAA1-BD8E8EE97F2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2" w:fontKey="{196F63D3-8A1B-422C-B6B0-9E3C314B010D}"/>
    <w:embedBold r:id="rId3" w:fontKey="{E673AC80-E283-4640-90D7-9C102784D4C3}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4" w:fontKey="{08415618-C2E5-4EE0-9115-3F80610A1E40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74581923-9C79-49E3-9835-71DD68131BB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C135" w14:textId="77777777" w:rsidR="006D15D1" w:rsidRDefault="006D15D1" w:rsidP="006D15D1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EA21FD" wp14:editId="4B26C83E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844AA" w14:textId="77777777" w:rsidR="006D15D1" w:rsidRPr="009628B7" w:rsidRDefault="006D15D1" w:rsidP="006D15D1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F5511D">
                            <w:fldChar w:fldCharType="begin"/>
                          </w:r>
                          <w:r w:rsidR="00F5511D">
                            <w:instrText>NUMPAGES  \* Arabic  \* MERGEFORMAT</w:instrText>
                          </w:r>
                          <w:r w:rsidR="00F5511D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F5511D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3DEF443" w14:textId="77777777" w:rsidR="006D15D1" w:rsidRPr="009628B7" w:rsidRDefault="006D15D1" w:rsidP="006D15D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4B4DAB9F" w14:textId="77777777" w:rsidR="006D15D1" w:rsidRPr="009628B7" w:rsidRDefault="006D15D1" w:rsidP="006D15D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A21F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" filled="f" stroked="f">
              <v:textbox inset="0,0,0,0">
                <w:txbxContent>
                  <w:p w14:paraId="102844AA" w14:textId="77777777" w:rsidR="006D15D1" w:rsidRPr="009628B7" w:rsidRDefault="006D15D1" w:rsidP="006D15D1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r w:rsidR="001E5B18">
                      <w:fldChar w:fldCharType="begin"/>
                    </w:r>
                    <w:r w:rsidR="001E5B18">
                      <w:instrText>NUMPAGES  \* Arabic  \* MERGEFORMAT</w:instrText>
                    </w:r>
                    <w:r w:rsidR="001E5B1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1E5B18">
                      <w:rPr>
                        <w:noProof/>
                      </w:rPr>
                      <w:fldChar w:fldCharType="end"/>
                    </w:r>
                  </w:p>
                  <w:p w14:paraId="73DEF443" w14:textId="77777777" w:rsidR="006D15D1" w:rsidRPr="009628B7" w:rsidRDefault="006D15D1" w:rsidP="006D15D1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4B4DAB9F" w14:textId="77777777" w:rsidR="006D15D1" w:rsidRPr="009628B7" w:rsidRDefault="006D15D1" w:rsidP="006D15D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14:paraId="73AA1546" w14:textId="77777777" w:rsidR="006D15D1" w:rsidRDefault="006D15D1" w:rsidP="006D15D1">
    <w:pPr>
      <w:pStyle w:val="Fuzeile"/>
      <w:rPr>
        <w:szCs w:val="14"/>
      </w:rPr>
    </w:pPr>
    <w:r>
      <w:rPr>
        <w:rStyle w:val="FuzeileZchn"/>
      </w:rPr>
      <w:t>Anna Mahler (Pressesprecherin)</w:t>
    </w:r>
    <w:r w:rsidRPr="00E342AE">
      <w:rPr>
        <w:szCs w:val="14"/>
      </w:rPr>
      <w:t>, Telefon</w:t>
    </w:r>
    <w:r>
      <w:rPr>
        <w:szCs w:val="14"/>
      </w:rPr>
      <w:t xml:space="preserve"> </w:t>
    </w:r>
    <w:r>
      <w:rPr>
        <w:rStyle w:val="FuzeileZchn"/>
      </w:rPr>
      <w:t>0391 2878 - 44426</w:t>
    </w:r>
    <w:r w:rsidRPr="00E342AE">
      <w:rPr>
        <w:szCs w:val="14"/>
      </w:rPr>
      <w:t xml:space="preserve">, </w:t>
    </w:r>
    <w:r>
      <w:rPr>
        <w:szCs w:val="14"/>
      </w:rPr>
      <w:t>anna-kristina.mahler</w:t>
    </w:r>
    <w:r w:rsidRPr="009030A8">
      <w:rPr>
        <w:szCs w:val="14"/>
      </w:rPr>
      <w:t>@</w:t>
    </w:r>
    <w:r>
      <w:rPr>
        <w:szCs w:val="14"/>
      </w:rPr>
      <w:t>san.</w:t>
    </w:r>
    <w:r w:rsidRPr="009030A8">
      <w:rPr>
        <w:szCs w:val="14"/>
      </w:rPr>
      <w:t>aok.de</w:t>
    </w:r>
    <w:r w:rsidRPr="00E342AE">
      <w:rPr>
        <w:szCs w:val="14"/>
      </w:rPr>
      <w:t xml:space="preserve"> </w:t>
    </w:r>
    <w:r>
      <w:rPr>
        <w:szCs w:val="14"/>
      </w:rPr>
      <w:br/>
    </w:r>
    <w:r w:rsidRPr="00E342AE">
      <w:rPr>
        <w:szCs w:val="14"/>
      </w:rPr>
      <w:t>AOK</w:t>
    </w:r>
    <w:r>
      <w:rPr>
        <w:szCs w:val="14"/>
      </w:rPr>
      <w:t xml:space="preserve"> </w:t>
    </w:r>
    <w:r>
      <w:rPr>
        <w:rStyle w:val="FuzeileZchn"/>
      </w:rPr>
      <w:t>Sachsen-Anhalt</w:t>
    </w:r>
    <w:r w:rsidRPr="00E342AE">
      <w:rPr>
        <w:szCs w:val="14"/>
      </w:rPr>
      <w:t xml:space="preserve">, </w:t>
    </w:r>
    <w:r>
      <w:rPr>
        <w:szCs w:val="14"/>
      </w:rPr>
      <w:t>Lüneburger Straße 4</w:t>
    </w:r>
    <w:r w:rsidRPr="00E342AE">
      <w:rPr>
        <w:szCs w:val="14"/>
      </w:rPr>
      <w:t xml:space="preserve">, </w:t>
    </w:r>
    <w:r>
      <w:rPr>
        <w:szCs w:val="14"/>
      </w:rPr>
      <w:t>39106 Magdeburg</w:t>
    </w:r>
  </w:p>
  <w:p w14:paraId="49CA7F0E" w14:textId="3C9453A1" w:rsidR="00B43790" w:rsidRPr="006D15D1" w:rsidRDefault="006D15D1" w:rsidP="006D15D1">
    <w:pPr>
      <w:pStyle w:val="Fuzeile"/>
    </w:pPr>
    <w:r>
      <w:rPr>
        <w:szCs w:val="14"/>
      </w:rPr>
      <w:t>www.deine-gesundheitswelt.de/presse</w:t>
    </w:r>
    <w:r w:rsidRPr="00E342AE">
      <w:rPr>
        <w:szCs w:val="14"/>
      </w:rPr>
      <w:t xml:space="preserve">, </w:t>
    </w:r>
    <w:r>
      <w:rPr>
        <w:szCs w:val="14"/>
      </w:rPr>
      <w:t>Die AOK auf X</w:t>
    </w:r>
    <w:r w:rsidRPr="00E342AE">
      <w:rPr>
        <w:szCs w:val="14"/>
      </w:rPr>
      <w:t>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7B04" w14:textId="12D89DCC" w:rsidR="00034288" w:rsidRDefault="00034288" w:rsidP="00DF534D">
    <w:pPr>
      <w:pStyle w:val="Fuzeile"/>
      <w:spacing w:after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9306" w14:textId="77777777" w:rsidR="00F93B13" w:rsidRDefault="00F93B13" w:rsidP="00611B96">
      <w:pPr>
        <w:spacing w:line="240" w:lineRule="auto"/>
      </w:pPr>
      <w:r>
        <w:separator/>
      </w:r>
    </w:p>
  </w:footnote>
  <w:footnote w:type="continuationSeparator" w:id="0">
    <w:p w14:paraId="17794643" w14:textId="77777777" w:rsidR="00F93B13" w:rsidRDefault="00F93B13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39F4" w14:textId="7D074574" w:rsidR="00256005" w:rsidRDefault="00AD09F1">
    <w:pPr>
      <w:pStyle w:val="Kopfzeile"/>
    </w:pPr>
    <w:r>
      <w:rPr>
        <w:noProof/>
        <w:lang w:eastAsia="de-DE"/>
        <w14:numSpacing w14:val="default"/>
      </w:rPr>
      <w:drawing>
        <wp:anchor distT="0" distB="0" distL="114300" distR="114300" simplePos="0" relativeHeight="251674624" behindDoc="0" locked="0" layoutInCell="1" allowOverlap="1" wp14:anchorId="1DA5CD28" wp14:editId="6C4817F7">
          <wp:simplePos x="0" y="0"/>
          <wp:positionH relativeFrom="page">
            <wp:posOffset>5543846</wp:posOffset>
          </wp:positionH>
          <wp:positionV relativeFrom="page">
            <wp:posOffset>494389</wp:posOffset>
          </wp:positionV>
          <wp:extent cx="1475379" cy="454807"/>
          <wp:effectExtent l="0" t="0" r="0" b="2540"/>
          <wp:wrapNone/>
          <wp:docPr id="1579401431" name="Grafik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505876" name="Grafik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79" cy="454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  <w14:numSpacing w14:val="defau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006B8E" wp14:editId="200FD9EC">
              <wp:simplePos x="0" y="0"/>
              <wp:positionH relativeFrom="page">
                <wp:posOffset>910025</wp:posOffset>
              </wp:positionH>
              <wp:positionV relativeFrom="page">
                <wp:posOffset>555199</wp:posOffset>
              </wp:positionV>
              <wp:extent cx="1999451" cy="425190"/>
              <wp:effectExtent l="0" t="0" r="0" b="0"/>
              <wp:wrapNone/>
              <wp:docPr id="760856348" name="Textfeld 1993081931" descr="AOK-Bundesverband&#10;Die Gesundheitskass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451" cy="425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0BEC4D" w14:textId="62B091C4" w:rsidR="00256005" w:rsidRDefault="00256005" w:rsidP="00256005">
                          <w:pPr>
                            <w:pStyle w:val="Bundesland"/>
                          </w:pPr>
                          <w:r>
                            <w:t>AOK</w:t>
                          </w:r>
                          <w:r w:rsidR="006D15D1">
                            <w:t xml:space="preserve"> Sachsen-Anhalt</w:t>
                          </w:r>
                        </w:p>
                        <w:p w14:paraId="54752581" w14:textId="77777777" w:rsidR="00256005" w:rsidRDefault="00256005" w:rsidP="00256005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06B8E" id="_x0000_t202" coordsize="21600,21600" o:spt="202" path="m,l,21600r21600,l21600,xe">
              <v:stroke joinstyle="miter"/>
              <v:path gradientshapeok="t" o:connecttype="rect"/>
            </v:shapetype>
            <v:shape id="Textfeld 1993081931" o:spid="_x0000_s1026" type="#_x0000_t202" alt="AOK-Bundesverband&#10;Die Gesundheitskasse." style="position:absolute;margin-left:71.65pt;margin-top:43.7pt;width:157.45pt;height:33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" filled="f" stroked="f">
              <v:textbox inset="0,0,0,0">
                <w:txbxContent>
                  <w:p w14:paraId="300BEC4D" w14:textId="62B091C4" w:rsidR="00256005" w:rsidRDefault="00256005" w:rsidP="00256005">
                    <w:pPr>
                      <w:pStyle w:val="Bundesland"/>
                    </w:pPr>
                    <w:r>
                      <w:t>AOK</w:t>
                    </w:r>
                    <w:r w:rsidR="006D15D1">
                      <w:t xml:space="preserve"> Sachsen-Anhalt</w:t>
                    </w:r>
                  </w:p>
                  <w:p w14:paraId="54752581" w14:textId="77777777" w:rsidR="00256005" w:rsidRDefault="00256005" w:rsidP="00256005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9E8"/>
    <w:multiLevelType w:val="hybridMultilevel"/>
    <w:tmpl w:val="8F90F892"/>
    <w:lvl w:ilvl="0" w:tplc="99143F80">
      <w:start w:val="2020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4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018E4"/>
    <w:rsid w:val="000141B1"/>
    <w:rsid w:val="00020B3F"/>
    <w:rsid w:val="00034288"/>
    <w:rsid w:val="00041A9A"/>
    <w:rsid w:val="00056437"/>
    <w:rsid w:val="00096B9D"/>
    <w:rsid w:val="000C36DF"/>
    <w:rsid w:val="000C55E3"/>
    <w:rsid w:val="000C64CF"/>
    <w:rsid w:val="000E1FD4"/>
    <w:rsid w:val="000F3AE3"/>
    <w:rsid w:val="000F5F66"/>
    <w:rsid w:val="001019B5"/>
    <w:rsid w:val="001177B4"/>
    <w:rsid w:val="00123BD3"/>
    <w:rsid w:val="00163B98"/>
    <w:rsid w:val="00175DE5"/>
    <w:rsid w:val="00192EA1"/>
    <w:rsid w:val="001A28CD"/>
    <w:rsid w:val="001E5B18"/>
    <w:rsid w:val="001F19D6"/>
    <w:rsid w:val="001F4B93"/>
    <w:rsid w:val="0020308C"/>
    <w:rsid w:val="002320EB"/>
    <w:rsid w:val="00251BA4"/>
    <w:rsid w:val="00256005"/>
    <w:rsid w:val="00261CB0"/>
    <w:rsid w:val="00280BF2"/>
    <w:rsid w:val="00281BD7"/>
    <w:rsid w:val="00285A07"/>
    <w:rsid w:val="002A0684"/>
    <w:rsid w:val="002C1D55"/>
    <w:rsid w:val="002D1BE9"/>
    <w:rsid w:val="002D4A5E"/>
    <w:rsid w:val="002D6039"/>
    <w:rsid w:val="002E5187"/>
    <w:rsid w:val="00306A62"/>
    <w:rsid w:val="00317A02"/>
    <w:rsid w:val="0039313A"/>
    <w:rsid w:val="003947C5"/>
    <w:rsid w:val="003B1F8F"/>
    <w:rsid w:val="003C2126"/>
    <w:rsid w:val="003C2D99"/>
    <w:rsid w:val="003D0289"/>
    <w:rsid w:val="003D4C21"/>
    <w:rsid w:val="00403B4C"/>
    <w:rsid w:val="004268E9"/>
    <w:rsid w:val="00427FA6"/>
    <w:rsid w:val="004547F5"/>
    <w:rsid w:val="004916CA"/>
    <w:rsid w:val="00495E12"/>
    <w:rsid w:val="004B5915"/>
    <w:rsid w:val="004C3E4B"/>
    <w:rsid w:val="004C40D6"/>
    <w:rsid w:val="004D34C1"/>
    <w:rsid w:val="004D4461"/>
    <w:rsid w:val="004D7F82"/>
    <w:rsid w:val="00514D0D"/>
    <w:rsid w:val="00516F3F"/>
    <w:rsid w:val="00520B12"/>
    <w:rsid w:val="0053682A"/>
    <w:rsid w:val="005430E3"/>
    <w:rsid w:val="00546B57"/>
    <w:rsid w:val="00555871"/>
    <w:rsid w:val="005679EA"/>
    <w:rsid w:val="005B59C7"/>
    <w:rsid w:val="005B6626"/>
    <w:rsid w:val="005B6A95"/>
    <w:rsid w:val="005C2557"/>
    <w:rsid w:val="005C40E7"/>
    <w:rsid w:val="005E5C17"/>
    <w:rsid w:val="00611B96"/>
    <w:rsid w:val="006307FC"/>
    <w:rsid w:val="00647CC8"/>
    <w:rsid w:val="0065720D"/>
    <w:rsid w:val="006770FD"/>
    <w:rsid w:val="0068250D"/>
    <w:rsid w:val="00682602"/>
    <w:rsid w:val="0068598E"/>
    <w:rsid w:val="00695827"/>
    <w:rsid w:val="006A24C7"/>
    <w:rsid w:val="006D15D1"/>
    <w:rsid w:val="006D2418"/>
    <w:rsid w:val="006D5FD4"/>
    <w:rsid w:val="006E7F96"/>
    <w:rsid w:val="00725049"/>
    <w:rsid w:val="007429C4"/>
    <w:rsid w:val="007557F8"/>
    <w:rsid w:val="00766150"/>
    <w:rsid w:val="007B1358"/>
    <w:rsid w:val="007C3E26"/>
    <w:rsid w:val="007C40BE"/>
    <w:rsid w:val="007E7A9A"/>
    <w:rsid w:val="008050D8"/>
    <w:rsid w:val="00805F7B"/>
    <w:rsid w:val="00841125"/>
    <w:rsid w:val="0084545E"/>
    <w:rsid w:val="00871E98"/>
    <w:rsid w:val="00880B45"/>
    <w:rsid w:val="00883717"/>
    <w:rsid w:val="008B690B"/>
    <w:rsid w:val="008D600A"/>
    <w:rsid w:val="008E08B7"/>
    <w:rsid w:val="008E40E5"/>
    <w:rsid w:val="009030A8"/>
    <w:rsid w:val="00905A2C"/>
    <w:rsid w:val="00922EAA"/>
    <w:rsid w:val="009249BB"/>
    <w:rsid w:val="00926687"/>
    <w:rsid w:val="009278C3"/>
    <w:rsid w:val="00931533"/>
    <w:rsid w:val="0093505A"/>
    <w:rsid w:val="00954C96"/>
    <w:rsid w:val="009628B7"/>
    <w:rsid w:val="0096595B"/>
    <w:rsid w:val="009767FC"/>
    <w:rsid w:val="009B02E6"/>
    <w:rsid w:val="009C1365"/>
    <w:rsid w:val="009D3726"/>
    <w:rsid w:val="009D53B6"/>
    <w:rsid w:val="00A27844"/>
    <w:rsid w:val="00A30053"/>
    <w:rsid w:val="00A51768"/>
    <w:rsid w:val="00A6369E"/>
    <w:rsid w:val="00AB44CE"/>
    <w:rsid w:val="00AC6879"/>
    <w:rsid w:val="00AD09F1"/>
    <w:rsid w:val="00AD6949"/>
    <w:rsid w:val="00AE0598"/>
    <w:rsid w:val="00AE367D"/>
    <w:rsid w:val="00AE71AC"/>
    <w:rsid w:val="00AF2D16"/>
    <w:rsid w:val="00AF4C4D"/>
    <w:rsid w:val="00AF71AE"/>
    <w:rsid w:val="00B06E94"/>
    <w:rsid w:val="00B43790"/>
    <w:rsid w:val="00B73C1B"/>
    <w:rsid w:val="00B870B4"/>
    <w:rsid w:val="00B9271F"/>
    <w:rsid w:val="00B94B60"/>
    <w:rsid w:val="00B9748B"/>
    <w:rsid w:val="00BD6487"/>
    <w:rsid w:val="00BE201D"/>
    <w:rsid w:val="00C022C7"/>
    <w:rsid w:val="00C376D1"/>
    <w:rsid w:val="00C46CD2"/>
    <w:rsid w:val="00C64220"/>
    <w:rsid w:val="00C8296F"/>
    <w:rsid w:val="00CC2ADC"/>
    <w:rsid w:val="00CC707C"/>
    <w:rsid w:val="00CE4278"/>
    <w:rsid w:val="00CE4623"/>
    <w:rsid w:val="00D1668A"/>
    <w:rsid w:val="00D402B2"/>
    <w:rsid w:val="00D51170"/>
    <w:rsid w:val="00D534CC"/>
    <w:rsid w:val="00D5764A"/>
    <w:rsid w:val="00D83CC2"/>
    <w:rsid w:val="00D872AC"/>
    <w:rsid w:val="00DB3B05"/>
    <w:rsid w:val="00DC3869"/>
    <w:rsid w:val="00DE0BFA"/>
    <w:rsid w:val="00DE1405"/>
    <w:rsid w:val="00DE370E"/>
    <w:rsid w:val="00DF1834"/>
    <w:rsid w:val="00DF534D"/>
    <w:rsid w:val="00E143F7"/>
    <w:rsid w:val="00E14BC2"/>
    <w:rsid w:val="00E3077A"/>
    <w:rsid w:val="00E342AE"/>
    <w:rsid w:val="00E34B6C"/>
    <w:rsid w:val="00E673C1"/>
    <w:rsid w:val="00E977F3"/>
    <w:rsid w:val="00EA72F4"/>
    <w:rsid w:val="00EB2EA1"/>
    <w:rsid w:val="00ED5FA3"/>
    <w:rsid w:val="00EE260B"/>
    <w:rsid w:val="00EF05A7"/>
    <w:rsid w:val="00F044D1"/>
    <w:rsid w:val="00F157B2"/>
    <w:rsid w:val="00F24C22"/>
    <w:rsid w:val="00F35984"/>
    <w:rsid w:val="00F5511D"/>
    <w:rsid w:val="00F62343"/>
    <w:rsid w:val="00F76A01"/>
    <w:rsid w:val="00F87AD0"/>
    <w:rsid w:val="00F93B13"/>
    <w:rsid w:val="00FE4247"/>
    <w:rsid w:val="00FF3F03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1CFB2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15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1F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EinleitungstextZwischenberschrift"/>
    <w:qFormat/>
    <w:rsid w:val="00175DE5"/>
    <w:pPr>
      <w:spacing w:line="264" w:lineRule="auto"/>
    </w:pPr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rsid w:val="002C1D55"/>
    <w:rPr>
      <w:rFonts w:asciiTheme="minorHAnsi" w:hAnsiTheme="minorHAnsi"/>
    </w:rPr>
  </w:style>
  <w:style w:type="paragraph" w:customStyle="1" w:styleId="Bundesland">
    <w:name w:val="_Bundesland"/>
    <w:basedOn w:val="Standard"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customStyle="1" w:styleId="StyleEinleitungstextZwischenberschrift">
    <w:name w:val="Style _Einleitungstext Zwischenüberschrift"/>
    <w:basedOn w:val="EinleitungstextZwischenberschrift"/>
    <w:next w:val="Standard"/>
    <w:rsid w:val="00F35984"/>
    <w:pPr>
      <w:keepNext/>
    </w:pPr>
    <w:rPr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15D1"/>
    <w:rPr>
      <w:rFonts w:asciiTheme="majorHAnsi" w:eastAsiaTheme="majorEastAsia" w:hAnsiTheme="majorHAnsi" w:cstheme="majorBidi"/>
      <w:color w:val="002E1F" w:themeColor="accent1" w:themeShade="7F"/>
      <w:kern w:val="10"/>
      <w:sz w:val="22"/>
      <w14:numSpacing w14:val="proportional"/>
    </w:rPr>
  </w:style>
  <w:style w:type="paragraph" w:styleId="Listenabsatz">
    <w:name w:val="List Paragraph"/>
    <w:basedOn w:val="Standard"/>
    <w:uiPriority w:val="34"/>
    <w:rsid w:val="00285A0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85A07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5A07"/>
    <w:pPr>
      <w:spacing w:after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5A07"/>
    <w:rPr>
      <w:rFonts w:cs="Times New Roman (Textkörper CS)"/>
      <w:b/>
      <w:bCs/>
      <w:kern w:val="10"/>
      <w:sz w:val="20"/>
      <w:szCs w:val="20"/>
      <w14:numSpacing w14:val="proportional"/>
    </w:rPr>
  </w:style>
  <w:style w:type="paragraph" w:styleId="berarbeitung">
    <w:name w:val="Revision"/>
    <w:hidden/>
    <w:uiPriority w:val="99"/>
    <w:semiHidden/>
    <w:rsid w:val="0068250D"/>
    <w:rPr>
      <w:rFonts w:cs="Times New Roman (Textkörper CS)"/>
      <w:kern w:val="10"/>
      <w:sz w:val="22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ne-gesundheitswelt.de/rauchfre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5B34-D607-4B59-943B-AABAB741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AOK Pressemitteilung</vt:lpstr>
      <vt:lpstr>AOK Pressemitteilung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AOK Pressemitteilung</dc:title>
  <dc:subject/>
  <dc:creator>Kirmeß, Sascha</dc:creator>
  <cp:keywords/>
  <dc:description>Version 1.0.1
März 2025</dc:description>
  <cp:lastModifiedBy>Kirmeß, Sascha</cp:lastModifiedBy>
  <cp:revision>6</cp:revision>
  <cp:lastPrinted>2025-01-24T16:02:00Z</cp:lastPrinted>
  <dcterms:created xsi:type="dcterms:W3CDTF">2025-04-24T07:10:00Z</dcterms:created>
  <dcterms:modified xsi:type="dcterms:W3CDTF">2025-04-29T11:50:00Z</dcterms:modified>
</cp:coreProperties>
</file>