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rPr>
      </w:pPr>
      <w:r>
        <w:rPr>
          <w:rFonts w:cs="Arial"/>
        </w:rPr>
        <w:t>101/2023</w:t>
      </w:r>
      <w:r>
        <w:rPr>
          <w:rFonts w:cs="Arial"/>
        </w:rPr>
        <w:tab/>
        <w:t>04.12.2023</w:t>
      </w:r>
    </w:p>
    <w:p>
      <w:pPr>
        <w:widowControl w:val="0"/>
        <w:autoSpaceDE w:val="0"/>
        <w:autoSpaceDN w:val="0"/>
        <w:adjustRightInd w:val="0"/>
        <w:spacing w:after="0" w:line="240" w:lineRule="auto"/>
        <w:rPr>
          <w:rFonts w:eastAsiaTheme="minorHAnsi" w:cs="Arial"/>
          <w:kern w:val="1"/>
          <w:lang w:eastAsia="en-US"/>
        </w:rPr>
      </w:pPr>
      <w:bookmarkStart w:id="0" w:name="_Ref249518438"/>
      <w:bookmarkStart w:id="1" w:name="_Hlk250322"/>
      <w:bookmarkEnd w:id="0"/>
      <w:bookmarkEnd w:id="1"/>
      <w:proofErr w:type="spellStart"/>
      <w:r>
        <w:rPr>
          <w:rFonts w:eastAsiaTheme="minorHAnsi" w:cs="Arial"/>
          <w:b/>
          <w:bCs/>
          <w:kern w:val="1"/>
          <w:sz w:val="32"/>
          <w:szCs w:val="32"/>
          <w:lang w:eastAsia="en-US"/>
        </w:rPr>
        <w:t>Uniball</w:t>
      </w:r>
      <w:proofErr w:type="spellEnd"/>
      <w:r>
        <w:rPr>
          <w:rFonts w:eastAsiaTheme="minorHAnsi" w:cs="Arial"/>
          <w:b/>
          <w:bCs/>
          <w:kern w:val="1"/>
          <w:sz w:val="32"/>
          <w:szCs w:val="32"/>
          <w:lang w:eastAsia="en-US"/>
        </w:rPr>
        <w:t xml:space="preserve"> Osnabrück 2024 wieder im Sommer!</w:t>
      </w:r>
      <w:r>
        <w:rPr>
          <w:rFonts w:eastAsiaTheme="minorHAnsi" w:cs="Arial"/>
          <w:b/>
          <w:bCs/>
          <w:kern w:val="1"/>
          <w:sz w:val="32"/>
          <w:szCs w:val="32"/>
          <w:lang w:eastAsia="en-US"/>
        </w:rPr>
        <w:br/>
      </w:r>
      <w:r>
        <w:rPr>
          <w:rFonts w:eastAsiaTheme="minorHAnsi" w:cs="Arial"/>
          <w:b/>
          <w:bCs/>
          <w:kern w:val="1"/>
          <w:lang w:eastAsia="en-US"/>
        </w:rPr>
        <w:t>Elegante Abendroben, Live-Musik und Jubiläumsstimmung – Vorverkauf startet am 6.12. für das glamouröse Sommer-Event mit einer Jubiläumsaktion</w:t>
      </w:r>
    </w:p>
    <w:p>
      <w:pPr>
        <w:pStyle w:val="Default"/>
      </w:pPr>
      <w:r>
        <w:t xml:space="preserve"> </w:t>
      </w:r>
    </w:p>
    <w:p>
      <w:pPr>
        <w:pStyle w:val="Default"/>
        <w:spacing w:after="120" w:line="360" w:lineRule="auto"/>
        <w:rPr>
          <w:rFonts w:ascii="Arial" w:hAnsi="Arial"/>
          <w:szCs w:val="22"/>
        </w:rPr>
      </w:pPr>
      <w:r>
        <w:rPr>
          <w:rFonts w:ascii="Arial" w:hAnsi="Arial"/>
          <w:szCs w:val="22"/>
        </w:rPr>
        <w:t xml:space="preserve">Sommer, Sonne, </w:t>
      </w:r>
      <w:proofErr w:type="spellStart"/>
      <w:r>
        <w:rPr>
          <w:rFonts w:ascii="Arial" w:hAnsi="Arial"/>
          <w:szCs w:val="22"/>
        </w:rPr>
        <w:t>Uniball</w:t>
      </w:r>
      <w:proofErr w:type="spellEnd"/>
      <w:r>
        <w:rPr>
          <w:rFonts w:ascii="Arial" w:hAnsi="Arial"/>
          <w:szCs w:val="22"/>
        </w:rPr>
        <w:t xml:space="preserve">! Nach dem vollen Erfolg beim letzten Mal, bleibt der </w:t>
      </w:r>
      <w:proofErr w:type="spellStart"/>
      <w:r>
        <w:rPr>
          <w:rFonts w:ascii="Arial" w:hAnsi="Arial"/>
          <w:szCs w:val="22"/>
        </w:rPr>
        <w:t>Uniball</w:t>
      </w:r>
      <w:proofErr w:type="spellEnd"/>
      <w:r>
        <w:rPr>
          <w:rFonts w:ascii="Arial" w:hAnsi="Arial"/>
          <w:szCs w:val="22"/>
        </w:rPr>
        <w:t xml:space="preserve"> 2024 ein Sommer-Event! Am Samstag, 8. Juni, um 19.30 Uhr ist es wieder soweit. Wenn im Vorfeld der fulminante Kronleuchter in der </w:t>
      </w:r>
      <w:proofErr w:type="spellStart"/>
      <w:r>
        <w:rPr>
          <w:rFonts w:ascii="Arial" w:hAnsi="Arial"/>
          <w:szCs w:val="22"/>
        </w:rPr>
        <w:t>OsnabrückHalle</w:t>
      </w:r>
      <w:proofErr w:type="spellEnd"/>
      <w:r>
        <w:rPr>
          <w:rFonts w:ascii="Arial" w:hAnsi="Arial"/>
          <w:szCs w:val="22"/>
        </w:rPr>
        <w:t xml:space="preserve"> hochgezogen wird und sich die Gäste in elegante Abendoutfits schmeißen, steigt die Vorfreude auf diesen ganz besonderen Abend: Denn die Uni wird 50 und feiert ihren Geburtstag mit den Gästen des Balls. Daher bleiben die Tickets so günstig wie im letzten Jahr! Pünktlich zu Nikolaus startet der Ticket-Vorverkauf am 6. Dezember mit einer Jubiläumsaktion: Das Ticket ist für alle tanzbegeisterten Gäste aus Stadt und Region 50 Tage lang 5 Euro günstiger. Tickets gibt es unter </w:t>
      </w:r>
      <w:r>
        <w:rPr>
          <w:rFonts w:ascii="Arial" w:hAnsi="Arial"/>
          <w:szCs w:val="22"/>
        </w:rPr>
        <w:fldChar w:fldCharType="begin"/>
      </w:r>
      <w:r>
        <w:rPr>
          <w:rFonts w:ascii="Arial" w:hAnsi="Arial"/>
          <w:szCs w:val="22"/>
        </w:rPr>
        <w:instrText xml:space="preserve"> HYPERLINK "http://www.uos.de/tickets" </w:instrText>
      </w:r>
      <w:r>
        <w:rPr>
          <w:rFonts w:ascii="Arial" w:hAnsi="Arial"/>
          <w:szCs w:val="22"/>
        </w:rPr>
      </w:r>
      <w:r>
        <w:rPr>
          <w:rFonts w:ascii="Arial" w:hAnsi="Arial"/>
          <w:szCs w:val="22"/>
        </w:rPr>
        <w:fldChar w:fldCharType="separate"/>
      </w:r>
      <w:r>
        <w:rPr>
          <w:rStyle w:val="Hyperlink"/>
          <w:rFonts w:ascii="Arial" w:hAnsi="Arial"/>
          <w:szCs w:val="22"/>
        </w:rPr>
        <w:t>www.uos.de/tickets</w:t>
      </w:r>
      <w:r>
        <w:rPr>
          <w:rFonts w:ascii="Arial" w:hAnsi="Arial"/>
          <w:szCs w:val="22"/>
        </w:rPr>
        <w:fldChar w:fldCharType="end"/>
      </w:r>
      <w:r>
        <w:rPr>
          <w:rFonts w:ascii="Arial" w:hAnsi="Arial"/>
          <w:szCs w:val="22"/>
        </w:rPr>
        <w:t xml:space="preserve">, in allen bekannten Vorverkaufsstellen, den Geschäftsstellen der lokalen Zeitungen und dem </w:t>
      </w:r>
      <w:proofErr w:type="spellStart"/>
      <w:r>
        <w:rPr>
          <w:rFonts w:ascii="Arial" w:hAnsi="Arial"/>
          <w:szCs w:val="22"/>
        </w:rPr>
        <w:t>Unishop</w:t>
      </w:r>
      <w:proofErr w:type="spellEnd"/>
      <w:r>
        <w:rPr>
          <w:rFonts w:ascii="Arial" w:hAnsi="Arial"/>
          <w:szCs w:val="22"/>
        </w:rPr>
        <w:t>.</w:t>
      </w:r>
    </w:p>
    <w:p>
      <w:pPr>
        <w:pStyle w:val="Default"/>
        <w:spacing w:after="120" w:line="360" w:lineRule="auto"/>
        <w:rPr>
          <w:rFonts w:ascii="Arial" w:hAnsi="Arial"/>
          <w:szCs w:val="22"/>
        </w:rPr>
      </w:pPr>
    </w:p>
    <w:p>
      <w:pPr>
        <w:pStyle w:val="Default"/>
        <w:spacing w:after="120" w:line="360" w:lineRule="auto"/>
        <w:rPr>
          <w:rFonts w:ascii="Arial" w:hAnsi="Arial"/>
          <w:szCs w:val="22"/>
        </w:rPr>
      </w:pPr>
      <w:r>
        <w:rPr>
          <w:rFonts w:ascii="Arial" w:hAnsi="Arial"/>
          <w:szCs w:val="22"/>
        </w:rPr>
        <w:t xml:space="preserve">Neben kulinarischen Highlights aus der Food Lounge wird es wieder Live-Musik mit Bands und DJs geben. Unter anderem sind auch Saturday Funk Fever mit aktuellem Pop und tanzbaren Funk- und </w:t>
      </w:r>
      <w:proofErr w:type="spellStart"/>
      <w:r>
        <w:rPr>
          <w:rFonts w:ascii="Arial" w:hAnsi="Arial"/>
          <w:szCs w:val="22"/>
        </w:rPr>
        <w:t>Soulhits</w:t>
      </w:r>
      <w:proofErr w:type="spellEnd"/>
      <w:r>
        <w:rPr>
          <w:rFonts w:ascii="Arial" w:hAnsi="Arial"/>
          <w:szCs w:val="22"/>
        </w:rPr>
        <w:t xml:space="preserve"> der Disco-Ära wieder mit dabei. Auf dem neuen Disco Dancefloor wird es dieses Mal Hits der letzten 50 Jahre geben, zu denen auch mal ein Discofox oder Lindy Hop hingelegt werden kann. Viele weitere Überraschungen erwarten die Gäste, die den Abend mit Showeinlagen und einer professionellen Abendmoderation von Nele Kießling und </w:t>
      </w:r>
      <w:r>
        <w:rPr>
          <w:rFonts w:ascii="Arial" w:hAnsi="Arial"/>
          <w:szCs w:val="22"/>
        </w:rPr>
        <w:lastRenderedPageBreak/>
        <w:t>Michael Hull abrunden. Neu dabei ist auch die Lounge-Bar</w:t>
      </w:r>
      <w:bookmarkStart w:id="2" w:name="_GoBack"/>
      <w:bookmarkEnd w:id="2"/>
      <w:r>
        <w:rPr>
          <w:rFonts w:ascii="Arial" w:hAnsi="Arial"/>
          <w:szCs w:val="22"/>
        </w:rPr>
        <w:t>, die mit ihrer ruhigen Atmosphäre zu geselligen Gesprächen einlädt.</w:t>
      </w:r>
    </w:p>
    <w:p>
      <w:pPr>
        <w:pStyle w:val="Default"/>
        <w:spacing w:after="120" w:line="360" w:lineRule="auto"/>
        <w:rPr>
          <w:rFonts w:ascii="Arial" w:hAnsi="Arial"/>
          <w:szCs w:val="22"/>
        </w:rPr>
      </w:pPr>
      <w:r>
        <w:rPr>
          <w:rFonts w:ascii="Arial" w:hAnsi="Arial"/>
          <w:szCs w:val="22"/>
        </w:rPr>
        <w:t xml:space="preserve">Eine Nacht voll Glanz und Glamour mit großartigem Programm! – aber Bilder sagen mehr als tausend Worte, hier die Bildergalerie vom </w:t>
      </w:r>
      <w:proofErr w:type="spellStart"/>
      <w:r>
        <w:rPr>
          <w:rFonts w:ascii="Arial" w:hAnsi="Arial"/>
          <w:szCs w:val="22"/>
        </w:rPr>
        <w:t>Uniball</w:t>
      </w:r>
      <w:proofErr w:type="spellEnd"/>
      <w:r>
        <w:rPr>
          <w:rFonts w:ascii="Arial" w:hAnsi="Arial"/>
          <w:szCs w:val="22"/>
        </w:rPr>
        <w:t xml:space="preserve"> 2023: </w:t>
      </w:r>
      <w:hyperlink r:id="rId8" w:history="1">
        <w:r>
          <w:rPr>
            <w:rStyle w:val="Hyperlink"/>
            <w:rFonts w:ascii="Arial" w:hAnsi="Arial"/>
            <w:szCs w:val="22"/>
          </w:rPr>
          <w:t>https://go.uos.de/fVuRE</w:t>
        </w:r>
      </w:hyperlink>
      <w:r>
        <w:rPr>
          <w:rFonts w:ascii="Arial" w:hAnsi="Arial"/>
          <w:szCs w:val="22"/>
        </w:rPr>
        <w:t xml:space="preserve"> .</w:t>
      </w:r>
    </w:p>
    <w:p>
      <w:pPr>
        <w:pStyle w:val="Default"/>
        <w:spacing w:after="120" w:line="360" w:lineRule="auto"/>
        <w:rPr>
          <w:rFonts w:ascii="Arial" w:hAnsi="Arial"/>
          <w:szCs w:val="22"/>
        </w:rPr>
      </w:pPr>
    </w:p>
    <w:p>
      <w:r>
        <w:t xml:space="preserve">Weitere Informationen: </w:t>
      </w:r>
      <w:hyperlink r:id="rId9" w:history="1">
        <w:r>
          <w:rPr>
            <w:rStyle w:val="Hyperlink"/>
          </w:rPr>
          <w:t>www.uos.de/uniball</w:t>
        </w:r>
      </w:hyperlink>
    </w:p>
    <w:p>
      <w:pPr>
        <w:pStyle w:val="Default"/>
        <w:spacing w:after="120" w:line="360" w:lineRule="auto"/>
        <w:rPr>
          <w:rFonts w:ascii="Arial" w:hAnsi="Arial" w:cs="Arial"/>
          <w:kern w:val="1"/>
          <w:u w:color="000000"/>
        </w:rPr>
      </w:pPr>
      <w:r>
        <w:rPr>
          <w:rFonts w:ascii="Arial" w:hAnsi="Arial"/>
          <w:b/>
          <w:bCs/>
          <w:szCs w:val="22"/>
        </w:rPr>
        <w:br/>
        <w:t>Weitere Informationen für die Redaktionen:</w:t>
      </w:r>
      <w:r>
        <w:rPr>
          <w:rFonts w:ascii="Arial" w:hAnsi="Arial"/>
          <w:b/>
          <w:bCs/>
          <w:szCs w:val="22"/>
        </w:rPr>
        <w:br/>
      </w:r>
      <w:r>
        <w:rPr>
          <w:rFonts w:ascii="Arial" w:hAnsi="Arial"/>
          <w:szCs w:val="22"/>
        </w:rPr>
        <w:t>Daniela Räuwer</w:t>
      </w:r>
      <w:r>
        <w:rPr>
          <w:rFonts w:ascii="Arial" w:hAnsi="Arial"/>
          <w:szCs w:val="22"/>
        </w:rPr>
        <w:br/>
        <w:t>Veranstaltungsmanagement, Uni Osnabrück</w:t>
      </w:r>
      <w:r>
        <w:rPr>
          <w:rFonts w:ascii="Arial" w:hAnsi="Arial"/>
          <w:szCs w:val="22"/>
        </w:rPr>
        <w:br/>
        <w:t>Tel.: +49 541 969-6141</w:t>
      </w:r>
      <w:r>
        <w:rPr>
          <w:rFonts w:ascii="Arial" w:hAnsi="Arial"/>
          <w:szCs w:val="22"/>
        </w:rPr>
        <w:br/>
        <w:t>E-Mail: daniela.raeuwer@uni-osnabrueck.de</w:t>
      </w:r>
    </w:p>
    <w:sectPr>
      <w:headerReference w:type="default" r:id="rId10"/>
      <w:headerReference w:type="first" r:id="rId11"/>
      <w:footerReference w:type="first" r:id="rId12"/>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101/2023</w:t>
    </w:r>
    <w:r>
      <w:rPr>
        <w:noProof/>
      </w:rPr>
      <w:tab/>
      <w:t>04.12.2023</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uos.de/fVuR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os.de/unibal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2148C-B3C6-4F79-85FF-78EFD07AF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1884</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Willeke, Max</cp:lastModifiedBy>
  <cp:revision>49</cp:revision>
  <cp:lastPrinted>2021-10-11T07:08:00Z</cp:lastPrinted>
  <dcterms:created xsi:type="dcterms:W3CDTF">2023-03-15T13:29:00Z</dcterms:created>
  <dcterms:modified xsi:type="dcterms:W3CDTF">2023-12-04T14:11:00Z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