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w:t>
      </w:r>
      <w:r w:rsidR="006F619A">
        <w:rPr>
          <w:rFonts w:cs="Arial"/>
        </w:rPr>
        <w:t>94</w:t>
      </w:r>
      <w:r w:rsidR="003D3E9A">
        <w:rPr>
          <w:rFonts w:cs="Arial"/>
        </w:rPr>
        <w:t>/20</w:t>
      </w:r>
      <w:r w:rsidR="00C833DB">
        <w:rPr>
          <w:rFonts w:cs="Arial"/>
        </w:rPr>
        <w:t>20</w:t>
      </w:r>
      <w:r w:rsidR="001350DD" w:rsidRPr="00BC422D">
        <w:rPr>
          <w:rFonts w:cs="Arial"/>
        </w:rPr>
        <w:tab/>
      </w:r>
      <w:r w:rsidR="006F619A">
        <w:rPr>
          <w:rFonts w:cs="Arial"/>
        </w:rPr>
        <w:t>18</w:t>
      </w:r>
      <w:r>
        <w:rPr>
          <w:rFonts w:cs="Arial"/>
        </w:rPr>
        <w:t>.</w:t>
      </w:r>
      <w:r w:rsidR="006F619A">
        <w:rPr>
          <w:rFonts w:cs="Arial"/>
        </w:rPr>
        <w:t>5</w:t>
      </w:r>
      <w:r w:rsidR="001350DD" w:rsidRPr="00BC422D">
        <w:rPr>
          <w:rFonts w:cs="Arial"/>
        </w:rPr>
        <w:t>.20</w:t>
      </w:r>
      <w:bookmarkEnd w:id="0"/>
      <w:r w:rsidR="00C833DB">
        <w:rPr>
          <w:rFonts w:cs="Arial"/>
        </w:rPr>
        <w:t>20</w:t>
      </w:r>
    </w:p>
    <w:p w:rsidR="00586F89" w:rsidRPr="00586F89" w:rsidRDefault="00586F89" w:rsidP="00586F89">
      <w:pPr>
        <w:rPr>
          <w:rFonts w:ascii="Helvetica" w:hAnsi="Helvetica"/>
          <w:b/>
          <w:sz w:val="32"/>
        </w:rPr>
      </w:pPr>
      <w:r w:rsidRPr="00586F89">
        <w:rPr>
          <w:rFonts w:ascii="Helvetica" w:hAnsi="Helvetica"/>
          <w:b/>
          <w:sz w:val="32"/>
        </w:rPr>
        <w:t xml:space="preserve">Digitale Gesundheitskompetenz in Zeiten der Corona-Pandemie </w:t>
      </w:r>
    </w:p>
    <w:p w:rsidR="00586F89" w:rsidRPr="00586F89" w:rsidRDefault="00586F89" w:rsidP="00586F89">
      <w:pPr>
        <w:rPr>
          <w:rFonts w:ascii="Helvetica" w:hAnsi="Helvetica"/>
          <w:b/>
        </w:rPr>
      </w:pPr>
      <w:r w:rsidRPr="00586F89">
        <w:rPr>
          <w:rFonts w:ascii="Helvetica" w:hAnsi="Helvetica"/>
          <w:b/>
        </w:rPr>
        <w:t>Uni Osnabrück: Studie zur digitalen Spaltung beim</w:t>
      </w:r>
      <w:r w:rsidRPr="00586F89">
        <w:rPr>
          <w:rStyle w:val="e24kjd"/>
          <w:rFonts w:ascii="Helvetica" w:hAnsi="Helvetica"/>
          <w:b/>
        </w:rPr>
        <w:t xml:space="preserve"> Zugang und der Nutzung von gesundheitsbezogenen Informationen</w:t>
      </w:r>
    </w:p>
    <w:p w:rsidR="00586F89" w:rsidRDefault="00586F89" w:rsidP="00586F89"/>
    <w:p w:rsidR="00586F89" w:rsidRDefault="00586F89" w:rsidP="00586F89">
      <w:pPr>
        <w:spacing w:line="360" w:lineRule="auto"/>
        <w:rPr>
          <w:rFonts w:ascii="Helvetica" w:hAnsi="Helvetica"/>
        </w:rPr>
      </w:pPr>
      <w:r>
        <w:rPr>
          <w:rFonts w:ascii="Helvetica" w:hAnsi="Helvetica"/>
        </w:rPr>
        <w:t>I</w:t>
      </w:r>
      <w:r w:rsidRPr="00586F89">
        <w:rPr>
          <w:rFonts w:ascii="Helvetica" w:hAnsi="Helvetica"/>
        </w:rPr>
        <w:t xml:space="preserve">nwieweit </w:t>
      </w:r>
      <w:r>
        <w:rPr>
          <w:rFonts w:ascii="Helvetica" w:hAnsi="Helvetica"/>
        </w:rPr>
        <w:t xml:space="preserve">bestehen </w:t>
      </w:r>
      <w:r w:rsidRPr="00586F89">
        <w:rPr>
          <w:rFonts w:ascii="Helvetica" w:hAnsi="Helvetica"/>
        </w:rPr>
        <w:t xml:space="preserve">soziale Unterschiede hinsichtlich der Informationsnutzung und des Informationsverständnisses zur Corona-Pandemie </w:t>
      </w:r>
      <w:r>
        <w:rPr>
          <w:rFonts w:ascii="Helvetica" w:hAnsi="Helvetica"/>
        </w:rPr>
        <w:t>und</w:t>
      </w:r>
      <w:r w:rsidRPr="00586F89">
        <w:rPr>
          <w:rFonts w:ascii="Helvetica" w:hAnsi="Helvetica"/>
        </w:rPr>
        <w:t xml:space="preserve"> welchen Einfluss </w:t>
      </w:r>
      <w:r>
        <w:rPr>
          <w:rFonts w:ascii="Helvetica" w:hAnsi="Helvetica"/>
        </w:rPr>
        <w:t xml:space="preserve">hat </w:t>
      </w:r>
      <w:r w:rsidRPr="00586F89">
        <w:rPr>
          <w:rFonts w:ascii="Helvetica" w:hAnsi="Helvetica"/>
        </w:rPr>
        <w:t>dies auf den Lebensalltag und de</w:t>
      </w:r>
      <w:r>
        <w:rPr>
          <w:rFonts w:ascii="Helvetica" w:hAnsi="Helvetica"/>
        </w:rPr>
        <w:t xml:space="preserve">n Schutz der eigenen Gesundheit? </w:t>
      </w:r>
      <w:r w:rsidR="00BC0F34">
        <w:rPr>
          <w:rFonts w:ascii="Helvetica" w:hAnsi="Helvetica"/>
        </w:rPr>
        <w:t>Eine</w:t>
      </w:r>
      <w:r>
        <w:rPr>
          <w:rFonts w:ascii="Helvetica" w:hAnsi="Helvetica"/>
        </w:rPr>
        <w:t xml:space="preserve"> Studie der Universität Osnabrück unter Leitung der Gesundheitswissenschaftlerin Prof. Dr. Birgit </w:t>
      </w:r>
      <w:proofErr w:type="spellStart"/>
      <w:r>
        <w:rPr>
          <w:rFonts w:ascii="Helvetica" w:hAnsi="Helvetica"/>
        </w:rPr>
        <w:t>Babitsch</w:t>
      </w:r>
      <w:proofErr w:type="spellEnd"/>
      <w:r>
        <w:rPr>
          <w:rFonts w:ascii="Helvetica" w:hAnsi="Helvetica"/>
        </w:rPr>
        <w:t xml:space="preserve"> soll auf diese und weitere Fragen Antworten geben. </w:t>
      </w:r>
      <w:r w:rsidRPr="00586F89">
        <w:rPr>
          <w:rFonts w:ascii="Helvetica" w:hAnsi="Helvetica"/>
        </w:rPr>
        <w:t xml:space="preserve">Auf Basis der Ergebnisse sollen zudem konkrete Empfehlungen abgeleitet werden, wie digitale Gesundheitsinformationen zu gestalten sind, um zu einer Erhöhung der gesundheitlichen Chancengleichheit beizutragen. </w:t>
      </w:r>
    </w:p>
    <w:p w:rsidR="00586F89" w:rsidRDefault="00586F89" w:rsidP="00586F89">
      <w:pPr>
        <w:spacing w:line="360" w:lineRule="auto"/>
        <w:rPr>
          <w:rFonts w:ascii="Helvetica" w:hAnsi="Helvetica"/>
        </w:rPr>
      </w:pPr>
    </w:p>
    <w:p w:rsidR="00586F89" w:rsidRPr="00586F89" w:rsidRDefault="00586F89" w:rsidP="00586F89">
      <w:pPr>
        <w:spacing w:line="360" w:lineRule="auto"/>
        <w:rPr>
          <w:rFonts w:ascii="Helvetica" w:hAnsi="Helvetica"/>
        </w:rPr>
      </w:pPr>
      <w:r w:rsidRPr="00586F89">
        <w:rPr>
          <w:rFonts w:ascii="Helvetica" w:hAnsi="Helvetica"/>
        </w:rPr>
        <w:t xml:space="preserve">Gesundheitsinformationen haben in den letzten Jahren durch die Möglichkeiten der Digitalisierung eine ungeahnte Verbreitung gefunden, die zudem von den Bürgerinnen und Bürgern einfach zu erlangen sind. </w:t>
      </w:r>
      <w:r>
        <w:rPr>
          <w:rFonts w:ascii="Helvetica" w:hAnsi="Helvetica"/>
        </w:rPr>
        <w:t>„</w:t>
      </w:r>
      <w:r w:rsidRPr="00586F89">
        <w:rPr>
          <w:rFonts w:ascii="Helvetica" w:hAnsi="Helvetica"/>
        </w:rPr>
        <w:t>Dies birgt neben zahlreichen Vorteilen auch Nachteile, die sich an den Informationen und deren Qualität selbst, aber auch an der Fähigkeit</w:t>
      </w:r>
      <w:r w:rsidR="00142F59">
        <w:rPr>
          <w:rFonts w:ascii="Helvetica" w:hAnsi="Helvetica"/>
        </w:rPr>
        <w:t>,</w:t>
      </w:r>
      <w:r w:rsidRPr="00586F89">
        <w:rPr>
          <w:rFonts w:ascii="Helvetica" w:hAnsi="Helvetica"/>
        </w:rPr>
        <w:t xml:space="preserve"> mit den gesundheitsbezogenen Informationen kritisch umgehen zu können, festmachen lassen</w:t>
      </w:r>
      <w:r>
        <w:rPr>
          <w:rFonts w:ascii="Helvetica" w:hAnsi="Helvetica"/>
        </w:rPr>
        <w:t xml:space="preserve">“, erklärt Prof. </w:t>
      </w:r>
      <w:proofErr w:type="spellStart"/>
      <w:r>
        <w:rPr>
          <w:rFonts w:ascii="Helvetica" w:hAnsi="Helvetica"/>
        </w:rPr>
        <w:t>Babitsch</w:t>
      </w:r>
      <w:proofErr w:type="spellEnd"/>
      <w:r w:rsidRPr="00586F89">
        <w:rPr>
          <w:rFonts w:ascii="Helvetica" w:hAnsi="Helvetica"/>
        </w:rPr>
        <w:t xml:space="preserve">. Mit gesundheitsbezogenen Informationen gehen zudem Veränderungen in der Inanspruchnahme von Leistungen des Gesundheitssystems sowie beim Arzt-Patient-Verhältnis einher. Offen ist derzeit, ob durch die Digitalisierung die in Deutschland bestehenden sozialen Unterschiede in der Gesundheit, d. h dass Menschen mit einem niedrigen Sozialstatus eine höhere Krankheitslast und auch eine niedrigere Lebenserwartung haben, verringert oder gar verstärkt werden. </w:t>
      </w:r>
    </w:p>
    <w:p w:rsidR="00586F89" w:rsidRDefault="00586F89" w:rsidP="00586F89">
      <w:pPr>
        <w:spacing w:line="360" w:lineRule="auto"/>
        <w:rPr>
          <w:rFonts w:ascii="Helvetica" w:hAnsi="Helvetica"/>
        </w:rPr>
      </w:pPr>
    </w:p>
    <w:p w:rsidR="00586F89" w:rsidRPr="00586F89" w:rsidRDefault="00586F89" w:rsidP="00586F89">
      <w:pPr>
        <w:spacing w:line="360" w:lineRule="auto"/>
        <w:rPr>
          <w:rFonts w:ascii="Helvetica" w:hAnsi="Helvetica"/>
        </w:rPr>
      </w:pPr>
      <w:r w:rsidRPr="00586F89">
        <w:rPr>
          <w:rFonts w:ascii="Helvetica" w:hAnsi="Helvetica"/>
        </w:rPr>
        <w:t xml:space="preserve">Bislang liegen nur wenige – nationale wie internationale - Studien vor, die sich mit dieser Thematik beschäftigen. Erste Studienergebnisse deuten darauf hin, dass die mit der Digitalisierung einhergehenden Effekte, wie </w:t>
      </w:r>
      <w:r>
        <w:rPr>
          <w:rFonts w:ascii="Helvetica" w:hAnsi="Helvetica"/>
        </w:rPr>
        <w:t>beispielsweise</w:t>
      </w:r>
      <w:r w:rsidRPr="00586F89">
        <w:rPr>
          <w:rFonts w:ascii="Helvetica" w:hAnsi="Helvetica"/>
        </w:rPr>
        <w:t xml:space="preserve"> besserer Informationsgrad, schneller verfügbare Versorgungsleistungen, ebenfalls sozial ungleich verteilt sind, und Menschen mit einem höheren Sozialstatus deutlich stärker davon profi</w:t>
      </w:r>
      <w:r w:rsidR="00BC0F34">
        <w:rPr>
          <w:rFonts w:ascii="Helvetica" w:hAnsi="Helvetica"/>
        </w:rPr>
        <w:t>ti</w:t>
      </w:r>
      <w:r w:rsidRPr="00586F89">
        <w:rPr>
          <w:rFonts w:ascii="Helvetica" w:hAnsi="Helvetica"/>
        </w:rPr>
        <w:t xml:space="preserve">eren. </w:t>
      </w:r>
    </w:p>
    <w:p w:rsidR="00586F89" w:rsidRDefault="00586F89" w:rsidP="00586F89">
      <w:pPr>
        <w:spacing w:line="360" w:lineRule="auto"/>
        <w:rPr>
          <w:rFonts w:ascii="Helvetica" w:hAnsi="Helvetica"/>
        </w:rPr>
      </w:pPr>
    </w:p>
    <w:p w:rsidR="00586F89" w:rsidRDefault="00586F89" w:rsidP="00586F89">
      <w:pPr>
        <w:spacing w:line="360" w:lineRule="auto"/>
        <w:rPr>
          <w:rFonts w:ascii="Helvetica" w:hAnsi="Helvetica"/>
        </w:rPr>
      </w:pPr>
    </w:p>
    <w:p w:rsidR="00586F89" w:rsidRPr="00586F89" w:rsidRDefault="00586F89" w:rsidP="00586F89">
      <w:pPr>
        <w:spacing w:line="360" w:lineRule="auto"/>
        <w:rPr>
          <w:rFonts w:ascii="Helvetica" w:hAnsi="Helvetica"/>
        </w:rPr>
      </w:pPr>
      <w:r w:rsidRPr="00586F89">
        <w:rPr>
          <w:rFonts w:ascii="Helvetica" w:hAnsi="Helvetica"/>
        </w:rPr>
        <w:t xml:space="preserve">Die Studie wurde von der Abteilung New Public Health, </w:t>
      </w:r>
      <w:r>
        <w:rPr>
          <w:rFonts w:ascii="Helvetica" w:hAnsi="Helvetica"/>
        </w:rPr>
        <w:t>Fachbereich</w:t>
      </w:r>
      <w:r w:rsidRPr="00586F89">
        <w:rPr>
          <w:rFonts w:ascii="Helvetica" w:hAnsi="Helvetica"/>
        </w:rPr>
        <w:t xml:space="preserve"> Humanwissenschaften</w:t>
      </w:r>
      <w:r w:rsidR="00142F59">
        <w:rPr>
          <w:rFonts w:ascii="Helvetica" w:hAnsi="Helvetica"/>
        </w:rPr>
        <w:t>,</w:t>
      </w:r>
      <w:r w:rsidRPr="00586F89">
        <w:rPr>
          <w:rFonts w:ascii="Helvetica" w:hAnsi="Helvetica"/>
        </w:rPr>
        <w:t xml:space="preserve"> an der Universität Osnabrück im Zeitraum von 29.</w:t>
      </w:r>
      <w:r>
        <w:rPr>
          <w:rFonts w:ascii="Helvetica" w:hAnsi="Helvetica"/>
        </w:rPr>
        <w:t xml:space="preserve"> April </w:t>
      </w:r>
      <w:r w:rsidRPr="00586F89">
        <w:rPr>
          <w:rFonts w:ascii="Helvetica" w:hAnsi="Helvetica"/>
        </w:rPr>
        <w:t>bis zum 8.</w:t>
      </w:r>
      <w:r>
        <w:rPr>
          <w:rFonts w:ascii="Helvetica" w:hAnsi="Helvetica"/>
        </w:rPr>
        <w:t xml:space="preserve"> Mai</w:t>
      </w:r>
      <w:r w:rsidRPr="00586F89">
        <w:rPr>
          <w:rFonts w:ascii="Helvetica" w:hAnsi="Helvetica"/>
        </w:rPr>
        <w:t xml:space="preserve"> durchgeführt</w:t>
      </w:r>
      <w:proofErr w:type="gramStart"/>
      <w:r w:rsidRPr="00586F89">
        <w:rPr>
          <w:rFonts w:ascii="Helvetica" w:hAnsi="Helvetica"/>
        </w:rPr>
        <w:t>.</w:t>
      </w:r>
      <w:proofErr w:type="gramEnd"/>
      <w:r w:rsidRPr="00586F89">
        <w:rPr>
          <w:rFonts w:ascii="Helvetica" w:hAnsi="Helvetica"/>
        </w:rPr>
        <w:t xml:space="preserve"> Durch ein Online-Umfrage Unternehmen wurden 1.500 Personen im Alter von 18 bis 74 Jahren mit dem entwickelten Fragebogen der Abteilung New Public Health befragt. Die Daten sind repräsentativ für Deutschland. Erste Ergebnisse der Studie sind ab Anfang Juni 2020 zu erwarten</w:t>
      </w:r>
      <w:r>
        <w:rPr>
          <w:rFonts w:ascii="Helvetica" w:hAnsi="Helvetica"/>
        </w:rPr>
        <w:t xml:space="preserve">, so </w:t>
      </w:r>
      <w:proofErr w:type="spellStart"/>
      <w:r>
        <w:rPr>
          <w:rFonts w:ascii="Helvetica" w:hAnsi="Helvetica"/>
        </w:rPr>
        <w:t>Babitsch</w:t>
      </w:r>
      <w:proofErr w:type="spellEnd"/>
      <w:r w:rsidRPr="00586F89">
        <w:rPr>
          <w:rFonts w:ascii="Helvetica" w:hAnsi="Helvetica"/>
        </w:rPr>
        <w:t xml:space="preserve">. </w:t>
      </w:r>
    </w:p>
    <w:p w:rsidR="00586F89" w:rsidRDefault="00586F89" w:rsidP="00586F89">
      <w:pPr>
        <w:rPr>
          <w:rFonts w:ascii="Helvetica" w:hAnsi="Helvetica"/>
          <w:b/>
          <w:color w:val="000000"/>
          <w:szCs w:val="8"/>
        </w:rPr>
      </w:pPr>
    </w:p>
    <w:p w:rsidR="00586F89" w:rsidRPr="00586F89" w:rsidRDefault="00F8770C" w:rsidP="00586F89">
      <w:pPr>
        <w:rPr>
          <w:rFonts w:ascii="Helvetica" w:hAnsi="Helvetica"/>
        </w:rPr>
      </w:pPr>
      <w:r w:rsidRPr="00F8770C">
        <w:rPr>
          <w:rFonts w:ascii="Helvetica" w:hAnsi="Helvetica"/>
          <w:b/>
          <w:color w:val="000000"/>
          <w:szCs w:val="8"/>
        </w:rPr>
        <w:t>Weitere Informationen für die Redaktionen:</w:t>
      </w:r>
      <w:r w:rsidRPr="00F8770C">
        <w:rPr>
          <w:rFonts w:ascii="Helvetica" w:hAnsi="Helvetica"/>
          <w:color w:val="000000"/>
          <w:szCs w:val="8"/>
        </w:rPr>
        <w:br/>
      </w:r>
      <w:r w:rsidR="00586F89" w:rsidRPr="00586F89">
        <w:rPr>
          <w:rFonts w:ascii="Helvetica" w:hAnsi="Helvetica"/>
        </w:rPr>
        <w:t xml:space="preserve">Prof. Dr. Birgit </w:t>
      </w:r>
      <w:proofErr w:type="spellStart"/>
      <w:r w:rsidR="00586F89" w:rsidRPr="00586F89">
        <w:rPr>
          <w:rFonts w:ascii="Helvetica" w:hAnsi="Helvetica"/>
        </w:rPr>
        <w:t>Babitsch</w:t>
      </w:r>
      <w:proofErr w:type="spellEnd"/>
      <w:r w:rsidR="00586F89" w:rsidRPr="00586F89">
        <w:rPr>
          <w:rFonts w:ascii="Helvetica" w:hAnsi="Helvetica"/>
        </w:rPr>
        <w:t>, MPH, Universität Osnabrück</w:t>
      </w:r>
    </w:p>
    <w:p w:rsidR="00586F89" w:rsidRPr="00586F89" w:rsidRDefault="00586F89" w:rsidP="00586F89">
      <w:pPr>
        <w:rPr>
          <w:rFonts w:ascii="Helvetica" w:hAnsi="Helvetica"/>
        </w:rPr>
      </w:pPr>
      <w:r w:rsidRPr="00586F89">
        <w:rPr>
          <w:rFonts w:ascii="Helvetica" w:hAnsi="Helvetica"/>
        </w:rPr>
        <w:t>Abteilung New Public Health, Fachbereich Humanwissenschaften</w:t>
      </w:r>
    </w:p>
    <w:p w:rsidR="00586F89" w:rsidRPr="00586F89" w:rsidRDefault="00586F89" w:rsidP="00586F89">
      <w:pPr>
        <w:rPr>
          <w:rFonts w:ascii="Helvetica" w:hAnsi="Helvetica"/>
        </w:rPr>
      </w:pPr>
      <w:r w:rsidRPr="00586F89">
        <w:rPr>
          <w:rFonts w:ascii="Helvetica" w:hAnsi="Helvetica"/>
        </w:rPr>
        <w:t>Barbarastraße 22c, 49076 Osnabrück</w:t>
      </w:r>
    </w:p>
    <w:p w:rsidR="00586F89" w:rsidRPr="00586F89" w:rsidRDefault="00586F89" w:rsidP="00586F89">
      <w:pPr>
        <w:rPr>
          <w:rFonts w:ascii="Helvetica" w:hAnsi="Helvetica"/>
        </w:rPr>
      </w:pPr>
      <w:r w:rsidRPr="00586F89">
        <w:rPr>
          <w:rFonts w:ascii="Helvetica" w:hAnsi="Helvetica"/>
        </w:rPr>
        <w:t>Telefo</w:t>
      </w:r>
      <w:r>
        <w:rPr>
          <w:rFonts w:ascii="Helvetica" w:hAnsi="Helvetica"/>
        </w:rPr>
        <w:t xml:space="preserve">n: </w:t>
      </w:r>
      <w:r w:rsidRPr="00586F89">
        <w:rPr>
          <w:rFonts w:ascii="Helvetica" w:hAnsi="Helvetica"/>
        </w:rPr>
        <w:t xml:space="preserve">+49 </w:t>
      </w:r>
      <w:r>
        <w:rPr>
          <w:rFonts w:ascii="Helvetica" w:hAnsi="Helvetica"/>
        </w:rPr>
        <w:t xml:space="preserve">541 969 </w:t>
      </w:r>
      <w:r w:rsidRPr="00586F89">
        <w:rPr>
          <w:rFonts w:ascii="Helvetica" w:hAnsi="Helvetica"/>
        </w:rPr>
        <w:t>2457</w:t>
      </w:r>
    </w:p>
    <w:p w:rsidR="00586F89" w:rsidRPr="00586F89" w:rsidRDefault="00586F89" w:rsidP="00586F89">
      <w:pPr>
        <w:rPr>
          <w:rFonts w:ascii="Helvetica" w:hAnsi="Helvetica"/>
        </w:rPr>
      </w:pPr>
      <w:r>
        <w:rPr>
          <w:rFonts w:ascii="Helvetica" w:hAnsi="Helvetica"/>
        </w:rPr>
        <w:t xml:space="preserve">Telefon: </w:t>
      </w:r>
      <w:r w:rsidRPr="00586F89">
        <w:rPr>
          <w:rFonts w:ascii="Helvetica" w:hAnsi="Helvetica"/>
        </w:rPr>
        <w:t xml:space="preserve">+49 </w:t>
      </w:r>
      <w:r>
        <w:rPr>
          <w:rFonts w:ascii="Helvetica" w:hAnsi="Helvetica"/>
        </w:rPr>
        <w:t xml:space="preserve">541 969 </w:t>
      </w:r>
      <w:r w:rsidRPr="00586F89">
        <w:rPr>
          <w:rFonts w:ascii="Helvetica" w:hAnsi="Helvetica"/>
        </w:rPr>
        <w:t>2266</w:t>
      </w:r>
    </w:p>
    <w:p w:rsidR="00586F89" w:rsidRPr="00586F89" w:rsidRDefault="00586F89" w:rsidP="00586F89">
      <w:pPr>
        <w:rPr>
          <w:rFonts w:ascii="Helvetica" w:hAnsi="Helvetica"/>
        </w:rPr>
      </w:pPr>
      <w:r>
        <w:rPr>
          <w:rFonts w:ascii="Helvetica" w:hAnsi="Helvetica"/>
        </w:rPr>
        <w:t xml:space="preserve">E-Mail: </w:t>
      </w:r>
      <w:proofErr w:type="spellStart"/>
      <w:r w:rsidRPr="00586F89">
        <w:rPr>
          <w:rFonts w:ascii="Helvetica" w:hAnsi="Helvetica"/>
        </w:rPr>
        <w:t>birgit.babitsch@uni-osnabrueck.de</w:t>
      </w:r>
      <w:proofErr w:type="spellEnd"/>
      <w:r w:rsidRPr="00586F89">
        <w:rPr>
          <w:rFonts w:ascii="Helvetica" w:hAnsi="Helvetica"/>
        </w:rPr>
        <w:t xml:space="preserve"> </w:t>
      </w:r>
    </w:p>
    <w:p w:rsidR="00586F89" w:rsidRPr="00586F89" w:rsidRDefault="00586F89" w:rsidP="00586F89">
      <w:pPr>
        <w:rPr>
          <w:rFonts w:ascii="Helvetica" w:hAnsi="Helvetica"/>
        </w:rPr>
      </w:pPr>
      <w:r>
        <w:rPr>
          <w:rFonts w:ascii="Helvetica" w:hAnsi="Helvetica"/>
        </w:rPr>
        <w:t xml:space="preserve">E-Mail: </w:t>
      </w:r>
      <w:proofErr w:type="spellStart"/>
      <w:r w:rsidRPr="00586F89">
        <w:rPr>
          <w:rFonts w:ascii="Helvetica" w:hAnsi="Helvetica"/>
        </w:rPr>
        <w:t>meike.siedenkersting@uni-osnabrueck.de</w:t>
      </w:r>
      <w:proofErr w:type="spellEnd"/>
    </w:p>
    <w:p w:rsidR="00040A31" w:rsidRPr="00E554AE" w:rsidRDefault="006E43B8" w:rsidP="00586F89">
      <w:pPr>
        <w:pStyle w:val="StandardWeb"/>
        <w:spacing w:before="2" w:after="2"/>
        <w:rPr>
          <w:rFonts w:ascii="Arial" w:hAnsi="Arial" w:cs="Arial"/>
        </w:rPr>
      </w:pPr>
      <w:r>
        <w:rPr>
          <w:rFonts w:ascii="Arial Unicode MS" w:hAnsi="Arial Unicode MS"/>
        </w:rPr>
        <w:br/>
      </w:r>
    </w:p>
    <w:sectPr w:rsidR="00040A31" w:rsidRPr="00E554AE"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C5" w:rsidRDefault="00472BC5">
      <w:r>
        <w:separator/>
      </w:r>
    </w:p>
  </w:endnote>
  <w:endnote w:type="continuationSeparator" w:id="0">
    <w:p w:rsidR="00472BC5" w:rsidRDefault="00472BC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C5" w:rsidRDefault="00472BC5"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C5" w:rsidRDefault="00472BC5">
      <w:r>
        <w:separator/>
      </w:r>
    </w:p>
  </w:footnote>
  <w:footnote w:type="continuationSeparator" w:id="0">
    <w:p w:rsidR="00472BC5" w:rsidRDefault="00472B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C5" w:rsidRDefault="00472BC5"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rsidR="00472BC5" w:rsidRDefault="00472BC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C5" w:rsidRDefault="00472BC5"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CA199D">
      <w:rPr>
        <w:rStyle w:val="Seitenzahl"/>
        <w:noProof/>
      </w:rPr>
      <w:t>2</w:t>
    </w:r>
    <w:r>
      <w:rPr>
        <w:rStyle w:val="Seitenzahl"/>
      </w:rPr>
      <w:fldChar w:fldCharType="end"/>
    </w:r>
  </w:p>
  <w:p w:rsidR="00472BC5" w:rsidRDefault="00472BC5" w:rsidP="00AB76FF">
    <w:pPr>
      <w:pStyle w:val="Kopfzeile"/>
      <w:tabs>
        <w:tab w:val="left" w:pos="5387"/>
        <w:tab w:val="right" w:pos="8618"/>
      </w:tabs>
      <w:ind w:right="360"/>
    </w:pPr>
    <w:r>
      <w:t xml:space="preserve">Universität Osnabrück   Pressemitteilung   </w:t>
    </w:r>
    <w:fldSimple w:instr=" STYLEREF &quot;Nummer / Datum&quot; \* MERGEFORMAT ">
      <w:r w:rsidR="00CA199D" w:rsidRPr="00CA199D">
        <w:rPr>
          <w:b/>
          <w:bCs/>
          <w:noProof/>
        </w:rPr>
        <w:t>094/2020</w:t>
      </w:r>
      <w:r w:rsidR="00CA199D" w:rsidRPr="00CA199D">
        <w:rPr>
          <w:b/>
          <w:bCs/>
          <w:noProof/>
        </w:rPr>
        <w:tab/>
        <w:t>18.5.2020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C5" w:rsidRDefault="00472BC5">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1F4B"/>
    <w:rsid w:val="0001330D"/>
    <w:rsid w:val="00014D21"/>
    <w:rsid w:val="000206ED"/>
    <w:rsid w:val="000218DF"/>
    <w:rsid w:val="00023A7D"/>
    <w:rsid w:val="000349F0"/>
    <w:rsid w:val="000363B7"/>
    <w:rsid w:val="00037AB9"/>
    <w:rsid w:val="00037C4F"/>
    <w:rsid w:val="00040A31"/>
    <w:rsid w:val="00044325"/>
    <w:rsid w:val="00046886"/>
    <w:rsid w:val="0005067A"/>
    <w:rsid w:val="00053791"/>
    <w:rsid w:val="00054844"/>
    <w:rsid w:val="00061AB9"/>
    <w:rsid w:val="0006265A"/>
    <w:rsid w:val="00062941"/>
    <w:rsid w:val="00066AD6"/>
    <w:rsid w:val="0006706F"/>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2F59"/>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304C"/>
    <w:rsid w:val="00223EB3"/>
    <w:rsid w:val="00225E58"/>
    <w:rsid w:val="002261C0"/>
    <w:rsid w:val="00234AC5"/>
    <w:rsid w:val="002351F6"/>
    <w:rsid w:val="00236D46"/>
    <w:rsid w:val="00237D4E"/>
    <w:rsid w:val="00240FD4"/>
    <w:rsid w:val="002503A4"/>
    <w:rsid w:val="00251B33"/>
    <w:rsid w:val="002529AA"/>
    <w:rsid w:val="0025589C"/>
    <w:rsid w:val="00260CB0"/>
    <w:rsid w:val="00261A3A"/>
    <w:rsid w:val="0026402E"/>
    <w:rsid w:val="0026766E"/>
    <w:rsid w:val="00267D5F"/>
    <w:rsid w:val="00272744"/>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0612"/>
    <w:rsid w:val="002E2FCD"/>
    <w:rsid w:val="002F5833"/>
    <w:rsid w:val="002F5B7E"/>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6CAD"/>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3E5CEC"/>
    <w:rsid w:val="00400038"/>
    <w:rsid w:val="004036E7"/>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0252"/>
    <w:rsid w:val="00472BC5"/>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14D10"/>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86F89"/>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35A"/>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276"/>
    <w:rsid w:val="006D567B"/>
    <w:rsid w:val="006D580E"/>
    <w:rsid w:val="006E43B8"/>
    <w:rsid w:val="006E7FA5"/>
    <w:rsid w:val="006F0A4B"/>
    <w:rsid w:val="006F1087"/>
    <w:rsid w:val="006F581D"/>
    <w:rsid w:val="006F619A"/>
    <w:rsid w:val="00705991"/>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12D7"/>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0F34"/>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99D"/>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58FE"/>
    <w:rsid w:val="00DA6FB3"/>
    <w:rsid w:val="00DA6FCB"/>
    <w:rsid w:val="00DA79D5"/>
    <w:rsid w:val="00DB1E12"/>
    <w:rsid w:val="00DC12F8"/>
    <w:rsid w:val="00DC3B19"/>
    <w:rsid w:val="00DC3FBD"/>
    <w:rsid w:val="00DC500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70C"/>
    <w:rsid w:val="00F87C7E"/>
    <w:rsid w:val="00F91645"/>
    <w:rsid w:val="00F92B9A"/>
    <w:rsid w:val="00FA0894"/>
    <w:rsid w:val="00FA16C2"/>
    <w:rsid w:val="00FA6DC5"/>
    <w:rsid w:val="00FB0300"/>
    <w:rsid w:val="00FB1C00"/>
    <w:rsid w:val="00FC144F"/>
    <w:rsid w:val="00FD23B4"/>
    <w:rsid w:val="00FD3CAF"/>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 w:type="character" w:customStyle="1" w:styleId="e24kjd">
    <w:name w:val="e24kjd"/>
    <w:basedOn w:val="Absatzstandardschriftart"/>
    <w:rsid w:val="00586F89"/>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78929">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5889179">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2C3B-C2B0-B74C-8F8B-DEC825AF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2963</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5</cp:revision>
  <cp:lastPrinted>2020-05-18T11:16:00Z</cp:lastPrinted>
  <dcterms:created xsi:type="dcterms:W3CDTF">2020-05-14T11:58:00Z</dcterms:created>
  <dcterms:modified xsi:type="dcterms:W3CDTF">2020-05-18T12:32:00Z</dcterms:modified>
</cp:coreProperties>
</file>