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28A6B" w14:textId="77777777" w:rsidR="00E60E31" w:rsidRPr="00E60E31" w:rsidRDefault="00E60E31" w:rsidP="00E60E31">
      <w:pPr>
        <w:spacing w:before="360" w:after="360" w:line="360" w:lineRule="atLeast"/>
        <w:jc w:val="both"/>
        <w:outlineLvl w:val="1"/>
        <w:rPr>
          <w:rFonts w:ascii="Arial" w:eastAsia="Times New Roman" w:hAnsi="Arial" w:cs="Arial"/>
          <w:b/>
          <w:sz w:val="28"/>
          <w:lang w:eastAsia="de-DE"/>
        </w:rPr>
      </w:pPr>
      <w:r w:rsidRPr="00E60E31">
        <w:rPr>
          <w:rFonts w:ascii="Arial" w:eastAsia="Times New Roman" w:hAnsi="Arial" w:cs="Arial"/>
          <w:b/>
          <w:sz w:val="28"/>
          <w:lang w:eastAsia="de-DE"/>
        </w:rPr>
        <w:t>Pressemeldung</w:t>
      </w:r>
    </w:p>
    <w:p w14:paraId="3604E9D0" w14:textId="77777777" w:rsidR="00E60E31" w:rsidRPr="006848D9" w:rsidRDefault="006848D9" w:rsidP="00E60E31">
      <w:pPr>
        <w:spacing w:before="360" w:after="480" w:line="360" w:lineRule="atLeast"/>
        <w:jc w:val="both"/>
        <w:outlineLvl w:val="1"/>
        <w:rPr>
          <w:rFonts w:ascii="Arial" w:eastAsia="Times New Roman" w:hAnsi="Arial" w:cs="Arial"/>
          <w:b/>
          <w:color w:val="CE0538"/>
          <w:sz w:val="28"/>
          <w:lang w:eastAsia="de-DE"/>
        </w:rPr>
      </w:pPr>
      <w:r w:rsidRPr="006848D9">
        <w:rPr>
          <w:rFonts w:ascii="Arial" w:eastAsia="Times New Roman" w:hAnsi="Arial" w:cs="Arial"/>
          <w:b/>
          <w:color w:val="CE0538"/>
          <w:sz w:val="28"/>
          <w:lang w:eastAsia="de-DE"/>
        </w:rPr>
        <w:t xml:space="preserve">SCAVI &amp; RAY </w:t>
      </w:r>
      <w:r w:rsidR="00887965">
        <w:rPr>
          <w:rFonts w:ascii="Arial" w:eastAsia="Times New Roman" w:hAnsi="Arial" w:cs="Arial"/>
          <w:b/>
          <w:color w:val="CE0538"/>
          <w:sz w:val="28"/>
          <w:lang w:eastAsia="de-DE"/>
        </w:rPr>
        <w:t>auf Wachstumskurs</w:t>
      </w:r>
    </w:p>
    <w:p w14:paraId="758A9A37" w14:textId="36B5EE13" w:rsidR="00E60E31" w:rsidRDefault="008E0B4E" w:rsidP="00E60E31">
      <w:pPr>
        <w:spacing w:after="0" w:line="360" w:lineRule="auto"/>
        <w:jc w:val="both"/>
        <w:outlineLvl w:val="1"/>
        <w:rPr>
          <w:rFonts w:ascii="Arial" w:hAnsi="Arial" w:cs="Arial"/>
          <w:b/>
        </w:rPr>
      </w:pPr>
      <w:r>
        <w:rPr>
          <w:rFonts w:ascii="Arial" w:hAnsi="Arial" w:cs="Arial"/>
          <w:b/>
        </w:rPr>
        <w:t>Bozen/</w:t>
      </w:r>
      <w:r w:rsidR="00E60E31" w:rsidRPr="006848D9">
        <w:rPr>
          <w:rFonts w:ascii="Arial" w:hAnsi="Arial" w:cs="Arial"/>
          <w:b/>
        </w:rPr>
        <w:t xml:space="preserve">Paderborn, </w:t>
      </w:r>
      <w:r w:rsidR="00E32E93">
        <w:rPr>
          <w:rFonts w:ascii="Arial" w:hAnsi="Arial" w:cs="Arial"/>
          <w:b/>
        </w:rPr>
        <w:t>20</w:t>
      </w:r>
      <w:r w:rsidR="000B2CD5">
        <w:rPr>
          <w:rFonts w:ascii="Arial" w:hAnsi="Arial" w:cs="Arial"/>
          <w:b/>
        </w:rPr>
        <w:t>.02.2019</w:t>
      </w:r>
      <w:r w:rsidR="00E60E31" w:rsidRPr="00E60E31">
        <w:rPr>
          <w:rFonts w:ascii="Arial" w:hAnsi="Arial" w:cs="Arial"/>
          <w:b/>
        </w:rPr>
        <w:t xml:space="preserve">. </w:t>
      </w:r>
      <w:bookmarkStart w:id="0" w:name="_Hlk524427677"/>
      <w:r w:rsidR="006848D9">
        <w:rPr>
          <w:rFonts w:ascii="Arial" w:hAnsi="Arial" w:cs="Arial"/>
          <w:b/>
        </w:rPr>
        <w:t xml:space="preserve">MBG International Premium Brands GmbH </w:t>
      </w:r>
      <w:bookmarkEnd w:id="0"/>
      <w:r w:rsidR="006848D9">
        <w:rPr>
          <w:rFonts w:ascii="Arial" w:hAnsi="Arial" w:cs="Arial"/>
          <w:b/>
        </w:rPr>
        <w:t>setzt</w:t>
      </w:r>
      <w:r w:rsidR="000B2CD5">
        <w:rPr>
          <w:rFonts w:ascii="Arial" w:hAnsi="Arial" w:cs="Arial"/>
          <w:b/>
        </w:rPr>
        <w:t>e</w:t>
      </w:r>
      <w:r w:rsidR="006848D9">
        <w:rPr>
          <w:rFonts w:ascii="Arial" w:hAnsi="Arial" w:cs="Arial"/>
          <w:b/>
        </w:rPr>
        <w:t xml:space="preserve"> den Wachstumstrend seiner Marke SCAVI &amp; RAY auch im Geschäftsjahr 2018 </w:t>
      </w:r>
      <w:r w:rsidR="00273BD6">
        <w:rPr>
          <w:rFonts w:ascii="Arial" w:hAnsi="Arial" w:cs="Arial"/>
          <w:b/>
        </w:rPr>
        <w:t xml:space="preserve">weiter </w:t>
      </w:r>
      <w:r w:rsidR="006848D9">
        <w:rPr>
          <w:rFonts w:ascii="Arial" w:hAnsi="Arial" w:cs="Arial"/>
          <w:b/>
        </w:rPr>
        <w:t>fort</w:t>
      </w:r>
      <w:r w:rsidR="00D949CE">
        <w:rPr>
          <w:rFonts w:ascii="Arial" w:hAnsi="Arial" w:cs="Arial"/>
          <w:b/>
        </w:rPr>
        <w:t>. Mit</w:t>
      </w:r>
      <w:r w:rsidR="00C31B01">
        <w:rPr>
          <w:rFonts w:ascii="Arial" w:hAnsi="Arial" w:cs="Arial"/>
          <w:b/>
        </w:rPr>
        <w:t xml:space="preserve"> </w:t>
      </w:r>
      <w:r w:rsidR="006848D9">
        <w:rPr>
          <w:rFonts w:ascii="Arial" w:hAnsi="Arial" w:cs="Arial"/>
          <w:b/>
        </w:rPr>
        <w:t>über 6,</w:t>
      </w:r>
      <w:r w:rsidR="00F74A99">
        <w:rPr>
          <w:rFonts w:ascii="Arial" w:hAnsi="Arial" w:cs="Arial"/>
          <w:b/>
        </w:rPr>
        <w:t>7</w:t>
      </w:r>
      <w:r w:rsidR="006848D9">
        <w:rPr>
          <w:rFonts w:ascii="Arial" w:hAnsi="Arial" w:cs="Arial"/>
          <w:b/>
        </w:rPr>
        <w:t xml:space="preserve"> Millionen Flaschen</w:t>
      </w:r>
      <w:r w:rsidR="00C31B01">
        <w:rPr>
          <w:rFonts w:ascii="Arial" w:hAnsi="Arial" w:cs="Arial"/>
          <w:b/>
        </w:rPr>
        <w:t xml:space="preserve"> weltweit</w:t>
      </w:r>
      <w:r w:rsidR="001408FB">
        <w:rPr>
          <w:rFonts w:ascii="Arial" w:hAnsi="Arial" w:cs="Arial"/>
          <w:b/>
        </w:rPr>
        <w:t xml:space="preserve"> legt</w:t>
      </w:r>
      <w:r w:rsidR="000B2CD5">
        <w:rPr>
          <w:rFonts w:ascii="Arial" w:hAnsi="Arial" w:cs="Arial"/>
          <w:b/>
        </w:rPr>
        <w:t>e</w:t>
      </w:r>
      <w:r w:rsidR="001408FB">
        <w:rPr>
          <w:rFonts w:ascii="Arial" w:hAnsi="Arial" w:cs="Arial"/>
          <w:b/>
        </w:rPr>
        <w:t xml:space="preserve"> der Absatz</w:t>
      </w:r>
      <w:r w:rsidR="00C31B01">
        <w:rPr>
          <w:rFonts w:ascii="Arial" w:hAnsi="Arial" w:cs="Arial"/>
          <w:b/>
        </w:rPr>
        <w:t xml:space="preserve"> um </w:t>
      </w:r>
      <w:r w:rsidR="001408FB">
        <w:rPr>
          <w:rFonts w:ascii="Arial" w:hAnsi="Arial" w:cs="Arial"/>
          <w:b/>
        </w:rPr>
        <w:t>über</w:t>
      </w:r>
      <w:r w:rsidR="00C31B01">
        <w:rPr>
          <w:rFonts w:ascii="Arial" w:hAnsi="Arial" w:cs="Arial"/>
          <w:b/>
        </w:rPr>
        <w:t xml:space="preserve"> </w:t>
      </w:r>
      <w:bookmarkStart w:id="1" w:name="_GoBack"/>
      <w:r w:rsidR="00211108" w:rsidRPr="00211108">
        <w:rPr>
          <w:rFonts w:ascii="Arial" w:hAnsi="Arial" w:cs="Arial"/>
          <w:b/>
          <w:color w:val="FF0000"/>
        </w:rPr>
        <w:t>fünf</w:t>
      </w:r>
      <w:r w:rsidR="00C31B01">
        <w:rPr>
          <w:rFonts w:ascii="Arial" w:hAnsi="Arial" w:cs="Arial"/>
          <w:b/>
        </w:rPr>
        <w:t xml:space="preserve"> </w:t>
      </w:r>
      <w:bookmarkEnd w:id="1"/>
      <w:r w:rsidR="00C31B01">
        <w:rPr>
          <w:rFonts w:ascii="Arial" w:hAnsi="Arial" w:cs="Arial"/>
          <w:b/>
        </w:rPr>
        <w:t>Prozent zum Vorjahr zu.</w:t>
      </w:r>
      <w:r w:rsidR="006848D9">
        <w:rPr>
          <w:rFonts w:ascii="Arial" w:hAnsi="Arial" w:cs="Arial"/>
          <w:b/>
        </w:rPr>
        <w:t xml:space="preserve"> </w:t>
      </w:r>
    </w:p>
    <w:p w14:paraId="614B1F06" w14:textId="77777777" w:rsidR="00C31B01" w:rsidRPr="00E60E31" w:rsidRDefault="00C31B01" w:rsidP="00E60E31">
      <w:pPr>
        <w:spacing w:after="0" w:line="360" w:lineRule="auto"/>
        <w:jc w:val="both"/>
        <w:outlineLvl w:val="1"/>
        <w:rPr>
          <w:rFonts w:ascii="Arial" w:hAnsi="Arial" w:cs="Arial"/>
        </w:rPr>
      </w:pPr>
    </w:p>
    <w:p w14:paraId="19F20A84" w14:textId="77777777" w:rsidR="00DB16C7" w:rsidRDefault="00887965" w:rsidP="00C31B01">
      <w:pPr>
        <w:spacing w:after="0" w:line="360" w:lineRule="auto"/>
        <w:jc w:val="both"/>
        <w:outlineLvl w:val="1"/>
        <w:rPr>
          <w:rFonts w:ascii="Arial" w:hAnsi="Arial" w:cs="Arial"/>
        </w:rPr>
      </w:pPr>
      <w:r>
        <w:rPr>
          <w:rFonts w:ascii="Arial" w:hAnsi="Arial" w:cs="Arial"/>
        </w:rPr>
        <w:t xml:space="preserve">Dabei </w:t>
      </w:r>
      <w:r w:rsidR="0010302D">
        <w:rPr>
          <w:rFonts w:ascii="Arial" w:hAnsi="Arial" w:cs="Arial"/>
        </w:rPr>
        <w:t>konzentriert sich</w:t>
      </w:r>
      <w:r>
        <w:rPr>
          <w:rFonts w:ascii="Arial" w:hAnsi="Arial" w:cs="Arial"/>
        </w:rPr>
        <w:t xml:space="preserve"> das Unternehmen weiterhin auf die deutsche Gastronomie</w:t>
      </w:r>
      <w:r w:rsidR="00272D05">
        <w:rPr>
          <w:rFonts w:ascii="Arial" w:hAnsi="Arial" w:cs="Arial"/>
        </w:rPr>
        <w:t xml:space="preserve"> und den Handel </w:t>
      </w:r>
      <w:r w:rsidR="00E12F69">
        <w:rPr>
          <w:rFonts w:ascii="Arial" w:hAnsi="Arial" w:cs="Arial"/>
        </w:rPr>
        <w:t>sowie</w:t>
      </w:r>
      <w:r>
        <w:rPr>
          <w:rFonts w:ascii="Arial" w:hAnsi="Arial" w:cs="Arial"/>
        </w:rPr>
        <w:t xml:space="preserve"> </w:t>
      </w:r>
      <w:r w:rsidR="00272D05">
        <w:rPr>
          <w:rFonts w:ascii="Arial" w:hAnsi="Arial" w:cs="Arial"/>
        </w:rPr>
        <w:t>auf seine Internationalisierungsstrategie</w:t>
      </w:r>
      <w:r w:rsidR="00984305">
        <w:rPr>
          <w:rFonts w:ascii="Arial" w:hAnsi="Arial" w:cs="Arial"/>
        </w:rPr>
        <w:t>:</w:t>
      </w:r>
      <w:r w:rsidR="00C31B01">
        <w:rPr>
          <w:rFonts w:ascii="Arial" w:hAnsi="Arial" w:cs="Arial"/>
        </w:rPr>
        <w:t xml:space="preserve"> </w:t>
      </w:r>
      <w:r w:rsidR="00E12F69" w:rsidRPr="00E12F69">
        <w:rPr>
          <w:rFonts w:ascii="Arial" w:hAnsi="Arial" w:cs="Arial"/>
        </w:rPr>
        <w:t>SCAVI &amp; RAY</w:t>
      </w:r>
      <w:r>
        <w:rPr>
          <w:rFonts w:ascii="Arial" w:hAnsi="Arial" w:cs="Arial"/>
        </w:rPr>
        <w:t xml:space="preserve"> wird mittlerweile in </w:t>
      </w:r>
      <w:r w:rsidR="00414925">
        <w:rPr>
          <w:rFonts w:ascii="Arial" w:hAnsi="Arial" w:cs="Arial"/>
        </w:rPr>
        <w:t>über 50</w:t>
      </w:r>
      <w:r>
        <w:rPr>
          <w:rFonts w:ascii="Arial" w:hAnsi="Arial" w:cs="Arial"/>
        </w:rPr>
        <w:t xml:space="preserve"> Ländern rund um den Globus vermarktet. </w:t>
      </w:r>
      <w:r w:rsidR="00485AB6">
        <w:rPr>
          <w:rFonts w:ascii="Arial" w:hAnsi="Arial" w:cs="Arial"/>
        </w:rPr>
        <w:t xml:space="preserve">Während der deutsche Markt </w:t>
      </w:r>
      <w:r w:rsidR="009F35E6">
        <w:rPr>
          <w:rFonts w:ascii="Arial" w:hAnsi="Arial" w:cs="Arial"/>
        </w:rPr>
        <w:t xml:space="preserve">wieder </w:t>
      </w:r>
      <w:r w:rsidR="00272D05">
        <w:rPr>
          <w:rFonts w:ascii="Arial" w:hAnsi="Arial" w:cs="Arial"/>
        </w:rPr>
        <w:t>ein Absatzplus genieren kann, entwickeln sich auch Regionen wie Skandinavien und Middle East sehr dynamisch. Weitere Länder wie</w:t>
      </w:r>
      <w:r w:rsidR="00485AB6">
        <w:rPr>
          <w:rFonts w:ascii="Arial" w:hAnsi="Arial" w:cs="Arial"/>
        </w:rPr>
        <w:t xml:space="preserve"> Großbritannien, die Niederlande</w:t>
      </w:r>
      <w:r w:rsidR="00272D05">
        <w:rPr>
          <w:rFonts w:ascii="Arial" w:hAnsi="Arial" w:cs="Arial"/>
        </w:rPr>
        <w:t xml:space="preserve"> oder</w:t>
      </w:r>
      <w:r w:rsidR="00485AB6">
        <w:rPr>
          <w:rFonts w:ascii="Arial" w:hAnsi="Arial" w:cs="Arial"/>
        </w:rPr>
        <w:t xml:space="preserve"> Spanien </w:t>
      </w:r>
      <w:r w:rsidR="00272D05">
        <w:rPr>
          <w:rFonts w:ascii="Arial" w:hAnsi="Arial" w:cs="Arial"/>
        </w:rPr>
        <w:t>untermauern die über einige Jahre hinweg zielgerichtete Strategie von MBG</w:t>
      </w:r>
      <w:r w:rsidR="0010302D">
        <w:rPr>
          <w:rFonts w:ascii="Arial" w:hAnsi="Arial" w:cs="Arial"/>
        </w:rPr>
        <w:t>.</w:t>
      </w:r>
      <w:r w:rsidR="00414925">
        <w:rPr>
          <w:rFonts w:ascii="Arial" w:hAnsi="Arial" w:cs="Arial"/>
        </w:rPr>
        <w:t xml:space="preserve"> „Wir stellen uns breit auf und vertreiben unsere Produkte weltweit. Dabei setzen wir in vielen Regionen zunächst auf die Gastronomie. So werden unsere Marken erlebbar gemacht und dann vom Konsumenten im Handel wiedererk</w:t>
      </w:r>
      <w:r w:rsidR="007108E2">
        <w:rPr>
          <w:rFonts w:ascii="Arial" w:hAnsi="Arial" w:cs="Arial"/>
        </w:rPr>
        <w:t>a</w:t>
      </w:r>
      <w:r w:rsidR="00414925">
        <w:rPr>
          <w:rFonts w:ascii="Arial" w:hAnsi="Arial" w:cs="Arial"/>
        </w:rPr>
        <w:t xml:space="preserve">nnt und geliebt“, erklärt Andreas W. Herb, CEO </w:t>
      </w:r>
      <w:r w:rsidR="00414925" w:rsidRPr="00414925">
        <w:rPr>
          <w:rFonts w:ascii="Arial" w:hAnsi="Arial" w:cs="Arial"/>
        </w:rPr>
        <w:t>MBG International Premium Brands GmbH</w:t>
      </w:r>
      <w:r w:rsidR="00414925">
        <w:rPr>
          <w:rFonts w:ascii="Arial" w:hAnsi="Arial" w:cs="Arial"/>
        </w:rPr>
        <w:t xml:space="preserve">. </w:t>
      </w:r>
      <w:r w:rsidR="00485AB6">
        <w:rPr>
          <w:rFonts w:ascii="Arial" w:hAnsi="Arial" w:cs="Arial"/>
        </w:rPr>
        <w:t>Das stärkste Wachstum verzeichnete SCAVI &amp; RAY seit 2016 in den USA.</w:t>
      </w:r>
    </w:p>
    <w:p w14:paraId="758A1B8D" w14:textId="77777777" w:rsidR="00DB16C7" w:rsidRDefault="00DB16C7" w:rsidP="00C31B01">
      <w:pPr>
        <w:spacing w:after="0" w:line="360" w:lineRule="auto"/>
        <w:jc w:val="both"/>
        <w:outlineLvl w:val="1"/>
        <w:rPr>
          <w:rFonts w:ascii="Arial" w:hAnsi="Arial" w:cs="Arial"/>
        </w:rPr>
      </w:pPr>
    </w:p>
    <w:p w14:paraId="4E4FF9DE" w14:textId="77777777" w:rsidR="00E33A04" w:rsidRDefault="00272D05" w:rsidP="00C31B01">
      <w:pPr>
        <w:spacing w:after="0" w:line="360" w:lineRule="auto"/>
        <w:jc w:val="both"/>
        <w:outlineLvl w:val="1"/>
        <w:rPr>
          <w:rFonts w:ascii="Arial" w:hAnsi="Arial" w:cs="Arial"/>
        </w:rPr>
      </w:pPr>
      <w:r>
        <w:rPr>
          <w:rFonts w:ascii="Arial" w:hAnsi="Arial" w:cs="Arial"/>
        </w:rPr>
        <w:t xml:space="preserve">SCAVI &amp; RAY </w:t>
      </w:r>
      <w:r w:rsidR="00C31B01">
        <w:rPr>
          <w:rFonts w:ascii="Arial" w:hAnsi="Arial" w:cs="Arial"/>
        </w:rPr>
        <w:t>erhielt auch i</w:t>
      </w:r>
      <w:r w:rsidR="000B2CD5">
        <w:rPr>
          <w:rFonts w:ascii="Arial" w:hAnsi="Arial" w:cs="Arial"/>
        </w:rPr>
        <w:t xml:space="preserve">m vergangenen </w:t>
      </w:r>
      <w:r w:rsidR="00C31B01">
        <w:rPr>
          <w:rFonts w:ascii="Arial" w:hAnsi="Arial" w:cs="Arial"/>
        </w:rPr>
        <w:t>Jahr verschiedene</w:t>
      </w:r>
      <w:r w:rsidR="000D4560">
        <w:rPr>
          <w:rFonts w:ascii="Arial" w:hAnsi="Arial" w:cs="Arial"/>
        </w:rPr>
        <w:t>, internationale</w:t>
      </w:r>
      <w:r w:rsidR="00C31B01">
        <w:rPr>
          <w:rFonts w:ascii="Arial" w:hAnsi="Arial" w:cs="Arial"/>
        </w:rPr>
        <w:t xml:space="preserve"> Auszeichnungen</w:t>
      </w:r>
      <w:r>
        <w:rPr>
          <w:rFonts w:ascii="Arial" w:hAnsi="Arial" w:cs="Arial"/>
        </w:rPr>
        <w:t xml:space="preserve"> für seine Proseccos und Schaumweine: Darunter d</w:t>
      </w:r>
      <w:r w:rsidR="00E12F69">
        <w:rPr>
          <w:rFonts w:ascii="Arial" w:hAnsi="Arial" w:cs="Arial"/>
        </w:rPr>
        <w:t xml:space="preserve">en „Weltmeister Sparkling 2018 – </w:t>
      </w:r>
      <w:proofErr w:type="spellStart"/>
      <w:r w:rsidR="00E12F69">
        <w:rPr>
          <w:rFonts w:ascii="Arial" w:hAnsi="Arial" w:cs="Arial"/>
        </w:rPr>
        <w:t>Cathay</w:t>
      </w:r>
      <w:proofErr w:type="spellEnd"/>
      <w:r w:rsidR="00E12F69">
        <w:rPr>
          <w:rFonts w:ascii="Arial" w:hAnsi="Arial" w:cs="Arial"/>
        </w:rPr>
        <w:t xml:space="preserve"> Pacific Hong Kong International </w:t>
      </w:r>
      <w:proofErr w:type="spellStart"/>
      <w:r w:rsidR="00E12F69">
        <w:rPr>
          <w:rFonts w:ascii="Arial" w:hAnsi="Arial" w:cs="Arial"/>
        </w:rPr>
        <w:t>Wine</w:t>
      </w:r>
      <w:proofErr w:type="spellEnd"/>
      <w:r w:rsidR="00E12F69">
        <w:rPr>
          <w:rFonts w:ascii="Arial" w:hAnsi="Arial" w:cs="Arial"/>
        </w:rPr>
        <w:t xml:space="preserve"> &amp; Spirits Competition“ Preis</w:t>
      </w:r>
      <w:r w:rsidR="001D6643">
        <w:rPr>
          <w:rFonts w:ascii="Arial" w:hAnsi="Arial" w:cs="Arial"/>
        </w:rPr>
        <w:t xml:space="preserve"> </w:t>
      </w:r>
      <w:r w:rsidR="00DB16C7">
        <w:rPr>
          <w:rFonts w:ascii="Arial" w:hAnsi="Arial" w:cs="Arial"/>
        </w:rPr>
        <w:t xml:space="preserve">sowie verschiedene </w:t>
      </w:r>
      <w:r w:rsidR="000B2CD5">
        <w:rPr>
          <w:rFonts w:ascii="Arial" w:hAnsi="Arial" w:cs="Arial"/>
          <w:color w:val="000000"/>
        </w:rPr>
        <w:t>Gold und Silber-</w:t>
      </w:r>
      <w:r w:rsidR="00DB16C7">
        <w:rPr>
          <w:rFonts w:ascii="Arial" w:hAnsi="Arial" w:cs="Arial"/>
          <w:color w:val="000000"/>
        </w:rPr>
        <w:t>Medaillen vo</w:t>
      </w:r>
      <w:r w:rsidR="00C971B5">
        <w:rPr>
          <w:rFonts w:ascii="Arial" w:hAnsi="Arial" w:cs="Arial"/>
          <w:color w:val="000000"/>
        </w:rPr>
        <w:t>m</w:t>
      </w:r>
      <w:r w:rsidR="00DB16C7">
        <w:rPr>
          <w:rFonts w:ascii="Arial" w:hAnsi="Arial" w:cs="Arial"/>
          <w:color w:val="000000"/>
        </w:rPr>
        <w:t xml:space="preserve"> „</w:t>
      </w:r>
      <w:proofErr w:type="spellStart"/>
      <w:r w:rsidR="00273BD6">
        <w:rPr>
          <w:rFonts w:ascii="Arial" w:hAnsi="Arial" w:cs="Arial"/>
          <w:color w:val="000000"/>
        </w:rPr>
        <w:t>t</w:t>
      </w:r>
      <w:r w:rsidR="00DB16C7">
        <w:rPr>
          <w:rFonts w:ascii="Arial" w:hAnsi="Arial" w:cs="Arial"/>
          <w:color w:val="000000"/>
        </w:rPr>
        <w:t>he</w:t>
      </w:r>
      <w:proofErr w:type="spellEnd"/>
      <w:r w:rsidR="00DB16C7">
        <w:rPr>
          <w:rFonts w:ascii="Arial" w:hAnsi="Arial" w:cs="Arial"/>
          <w:color w:val="000000"/>
        </w:rPr>
        <w:t xml:space="preserve"> </w:t>
      </w:r>
      <w:proofErr w:type="spellStart"/>
      <w:r w:rsidR="00273BD6">
        <w:rPr>
          <w:rFonts w:ascii="Arial" w:hAnsi="Arial" w:cs="Arial"/>
          <w:color w:val="000000"/>
        </w:rPr>
        <w:t>d</w:t>
      </w:r>
      <w:r w:rsidR="00DB16C7">
        <w:rPr>
          <w:rFonts w:ascii="Arial" w:hAnsi="Arial" w:cs="Arial"/>
          <w:color w:val="000000"/>
        </w:rPr>
        <w:t>rinks</w:t>
      </w:r>
      <w:proofErr w:type="spellEnd"/>
      <w:r w:rsidR="00DB16C7">
        <w:rPr>
          <w:rFonts w:ascii="Arial" w:hAnsi="Arial" w:cs="Arial"/>
          <w:color w:val="000000"/>
        </w:rPr>
        <w:t xml:space="preserve"> </w:t>
      </w:r>
      <w:proofErr w:type="spellStart"/>
      <w:r w:rsidR="00273BD6">
        <w:rPr>
          <w:rFonts w:ascii="Arial" w:hAnsi="Arial" w:cs="Arial"/>
          <w:color w:val="000000"/>
        </w:rPr>
        <w:t>b</w:t>
      </w:r>
      <w:r w:rsidR="00DB16C7">
        <w:rPr>
          <w:rFonts w:ascii="Arial" w:hAnsi="Arial" w:cs="Arial"/>
          <w:color w:val="000000"/>
        </w:rPr>
        <w:t>usiness</w:t>
      </w:r>
      <w:proofErr w:type="spellEnd"/>
      <w:r w:rsidR="00DB16C7">
        <w:rPr>
          <w:rFonts w:ascii="Arial" w:hAnsi="Arial" w:cs="Arial"/>
          <w:color w:val="000000"/>
        </w:rPr>
        <w:t>"</w:t>
      </w:r>
      <w:r w:rsidR="00C971B5">
        <w:rPr>
          <w:rFonts w:ascii="Arial" w:hAnsi="Arial" w:cs="Arial"/>
          <w:color w:val="000000"/>
        </w:rPr>
        <w:t xml:space="preserve"> Magazin</w:t>
      </w:r>
      <w:r w:rsidR="00DB16C7">
        <w:rPr>
          <w:rFonts w:ascii="Arial" w:hAnsi="Arial" w:cs="Arial"/>
          <w:color w:val="000000"/>
        </w:rPr>
        <w:t>.</w:t>
      </w:r>
    </w:p>
    <w:p w14:paraId="6D31870C" w14:textId="77777777" w:rsidR="00E12F69" w:rsidRDefault="00E12F69" w:rsidP="00C31B01">
      <w:pPr>
        <w:spacing w:after="0" w:line="360" w:lineRule="auto"/>
        <w:jc w:val="both"/>
        <w:outlineLvl w:val="1"/>
        <w:rPr>
          <w:rFonts w:ascii="Arial" w:hAnsi="Arial" w:cs="Arial"/>
        </w:rPr>
      </w:pPr>
    </w:p>
    <w:p w14:paraId="2016C98D" w14:textId="77777777" w:rsidR="009F35E6" w:rsidRDefault="00DB16C7" w:rsidP="00AA7B62">
      <w:pPr>
        <w:spacing w:after="0" w:line="360" w:lineRule="auto"/>
        <w:jc w:val="both"/>
        <w:outlineLvl w:val="1"/>
        <w:rPr>
          <w:rFonts w:ascii="Arial" w:hAnsi="Arial" w:cs="Arial"/>
        </w:rPr>
      </w:pPr>
      <w:r w:rsidRPr="00DB16C7">
        <w:rPr>
          <w:rFonts w:ascii="Arial" w:hAnsi="Arial" w:cs="Arial"/>
        </w:rPr>
        <w:t xml:space="preserve">Die aus Italien stammenden Produkte von SCAVI &amp; RAY </w:t>
      </w:r>
      <w:r w:rsidR="009F35E6">
        <w:rPr>
          <w:rFonts w:ascii="Arial" w:hAnsi="Arial" w:cs="Arial"/>
        </w:rPr>
        <w:t>WINERY</w:t>
      </w:r>
      <w:r w:rsidRPr="00DB16C7">
        <w:rPr>
          <w:rFonts w:ascii="Arial" w:hAnsi="Arial" w:cs="Arial"/>
        </w:rPr>
        <w:t xml:space="preserve"> stehen für höchste Qualität, modernes Design sowie Leidenschaft für Genuss und Lifestyle. </w:t>
      </w:r>
      <w:r>
        <w:rPr>
          <w:rFonts w:ascii="Arial" w:hAnsi="Arial" w:cs="Arial"/>
        </w:rPr>
        <w:t>D</w:t>
      </w:r>
      <w:r w:rsidRPr="00DB16C7">
        <w:rPr>
          <w:rFonts w:ascii="Arial" w:hAnsi="Arial" w:cs="Arial"/>
        </w:rPr>
        <w:t xml:space="preserve">ie Produkte </w:t>
      </w:r>
      <w:r>
        <w:rPr>
          <w:rFonts w:ascii="Arial" w:hAnsi="Arial" w:cs="Arial"/>
        </w:rPr>
        <w:t xml:space="preserve">reichen </w:t>
      </w:r>
      <w:r w:rsidRPr="00DB16C7">
        <w:rPr>
          <w:rFonts w:ascii="Arial" w:hAnsi="Arial" w:cs="Arial"/>
        </w:rPr>
        <w:t>vom klassischen Prosecco über verschiedene Sti</w:t>
      </w:r>
      <w:r w:rsidR="003A35AD">
        <w:rPr>
          <w:rFonts w:ascii="Arial" w:hAnsi="Arial" w:cs="Arial"/>
        </w:rPr>
        <w:t>l</w:t>
      </w:r>
      <w:r w:rsidRPr="00DB16C7">
        <w:rPr>
          <w:rFonts w:ascii="Arial" w:hAnsi="Arial" w:cs="Arial"/>
        </w:rPr>
        <w:t>lweine bis hin zum Grappa und Aceto Balsamico di Modena IGP</w:t>
      </w:r>
      <w:r w:rsidR="001408FB">
        <w:rPr>
          <w:rFonts w:ascii="Arial" w:hAnsi="Arial" w:cs="Arial"/>
        </w:rPr>
        <w:t xml:space="preserve"> – alles </w:t>
      </w:r>
      <w:r w:rsidRPr="00DB16C7">
        <w:rPr>
          <w:rFonts w:ascii="Arial" w:hAnsi="Arial" w:cs="Arial"/>
        </w:rPr>
        <w:t xml:space="preserve">aus italienischen Trauben. </w:t>
      </w:r>
    </w:p>
    <w:p w14:paraId="253EF92C" w14:textId="77777777" w:rsidR="009F35E6" w:rsidRDefault="009F35E6" w:rsidP="00E60E31">
      <w:pPr>
        <w:autoSpaceDE w:val="0"/>
        <w:autoSpaceDN w:val="0"/>
        <w:adjustRightInd w:val="0"/>
        <w:spacing w:after="0" w:line="360" w:lineRule="auto"/>
        <w:jc w:val="both"/>
        <w:rPr>
          <w:rFonts w:ascii="Arial" w:hAnsi="Arial" w:cs="Arial"/>
        </w:rPr>
      </w:pPr>
    </w:p>
    <w:p w14:paraId="7BE9C361" w14:textId="77777777" w:rsidR="00273BD6" w:rsidRDefault="00273BD6" w:rsidP="00E60E31">
      <w:pPr>
        <w:autoSpaceDE w:val="0"/>
        <w:autoSpaceDN w:val="0"/>
        <w:adjustRightInd w:val="0"/>
        <w:spacing w:after="0" w:line="360" w:lineRule="auto"/>
        <w:jc w:val="both"/>
        <w:rPr>
          <w:rFonts w:ascii="Arial" w:hAnsi="Arial" w:cs="Arial"/>
        </w:rPr>
      </w:pPr>
    </w:p>
    <w:p w14:paraId="51F95B7F" w14:textId="77777777" w:rsidR="00273BD6" w:rsidRPr="00E60E31" w:rsidRDefault="00273BD6" w:rsidP="00E60E31">
      <w:pPr>
        <w:autoSpaceDE w:val="0"/>
        <w:autoSpaceDN w:val="0"/>
        <w:adjustRightInd w:val="0"/>
        <w:spacing w:after="0" w:line="360" w:lineRule="auto"/>
        <w:jc w:val="both"/>
        <w:rPr>
          <w:rFonts w:ascii="Arial" w:hAnsi="Arial" w:cs="Arial"/>
        </w:rPr>
      </w:pPr>
    </w:p>
    <w:p w14:paraId="6637E955" w14:textId="77777777" w:rsidR="00E60E31" w:rsidRDefault="00E60E31" w:rsidP="00E60E31">
      <w:pPr>
        <w:autoSpaceDE w:val="0"/>
        <w:autoSpaceDN w:val="0"/>
        <w:adjustRightInd w:val="0"/>
        <w:jc w:val="both"/>
        <w:rPr>
          <w:rFonts w:ascii="Arial" w:hAnsi="Arial" w:cs="Arial"/>
          <w:color w:val="808080" w:themeColor="background1" w:themeShade="80"/>
        </w:rPr>
      </w:pPr>
      <w:r w:rsidRPr="00E60E31">
        <w:rPr>
          <w:rFonts w:ascii="Arial" w:hAnsi="Arial" w:cs="Arial"/>
          <w:color w:val="808080" w:themeColor="background1" w:themeShade="80"/>
        </w:rPr>
        <w:lastRenderedPageBreak/>
        <w:t>Über MBG</w:t>
      </w:r>
    </w:p>
    <w:p w14:paraId="09FF45B0" w14:textId="77777777" w:rsidR="00E60E31" w:rsidRPr="00E60E31" w:rsidRDefault="006D65E9" w:rsidP="00E60E31">
      <w:pPr>
        <w:autoSpaceDE w:val="0"/>
        <w:autoSpaceDN w:val="0"/>
        <w:adjustRightInd w:val="0"/>
        <w:jc w:val="both"/>
        <w:rPr>
          <w:rFonts w:ascii="Arial" w:hAnsi="Arial" w:cs="Arial"/>
          <w:color w:val="808080" w:themeColor="background1" w:themeShade="80"/>
        </w:rPr>
      </w:pPr>
      <w:r w:rsidRPr="006D65E9">
        <w:rPr>
          <w:rFonts w:ascii="Arial" w:hAnsi="Arial" w:cs="Arial"/>
          <w:color w:val="808080" w:themeColor="background1" w:themeShade="80"/>
        </w:rPr>
        <w:t xml:space="preserve">Die MBG GROUP ist eine der führenden Unternehmensgruppen im Bereich Getränkeherstellung und Entwicklung in Deutschland. </w:t>
      </w:r>
      <w:r w:rsidR="00E60E31" w:rsidRPr="00E60E31">
        <w:rPr>
          <w:rFonts w:ascii="Arial" w:hAnsi="Arial" w:cs="Arial"/>
          <w:color w:val="808080" w:themeColor="background1" w:themeShade="80"/>
          <w:lang w:val="en-US"/>
        </w:rPr>
        <w:t xml:space="preserve">MBG </w:t>
      </w:r>
      <w:proofErr w:type="spellStart"/>
      <w:proofErr w:type="gramStart"/>
      <w:r w:rsidR="00E60E31" w:rsidRPr="00E60E31">
        <w:rPr>
          <w:rFonts w:ascii="Arial" w:hAnsi="Arial" w:cs="Arial"/>
          <w:color w:val="808080" w:themeColor="background1" w:themeShade="80"/>
          <w:lang w:val="en-US"/>
        </w:rPr>
        <w:t>ist</w:t>
      </w:r>
      <w:proofErr w:type="spellEnd"/>
      <w:proofErr w:type="gramEnd"/>
      <w:r w:rsidR="00E60E31" w:rsidRPr="00E60E31">
        <w:rPr>
          <w:rFonts w:ascii="Arial" w:hAnsi="Arial" w:cs="Arial"/>
          <w:color w:val="808080" w:themeColor="background1" w:themeShade="80"/>
          <w:lang w:val="en-US"/>
        </w:rPr>
        <w:t xml:space="preserve"> </w:t>
      </w:r>
      <w:proofErr w:type="spellStart"/>
      <w:r w:rsidR="00E60E31" w:rsidRPr="00E60E31">
        <w:rPr>
          <w:rFonts w:ascii="Arial" w:hAnsi="Arial" w:cs="Arial"/>
          <w:color w:val="808080" w:themeColor="background1" w:themeShade="80"/>
          <w:lang w:val="en-US"/>
        </w:rPr>
        <w:t>Markeninhaber</w:t>
      </w:r>
      <w:proofErr w:type="spellEnd"/>
      <w:r w:rsidR="00E60E31" w:rsidRPr="00E60E31">
        <w:rPr>
          <w:rFonts w:ascii="Arial" w:hAnsi="Arial" w:cs="Arial"/>
          <w:color w:val="808080" w:themeColor="background1" w:themeShade="80"/>
          <w:lang w:val="en-US"/>
        </w:rPr>
        <w:t xml:space="preserve"> von SCAVI &amp; RAY WINERY, SALITOS, effect®, ACQUA MORELLI, Goldberg &amp; Sons, SEARS GIN, JOHN‘S NATURAL JUICES, DOS MAS etc. </w:t>
      </w:r>
      <w:r w:rsidR="00E60E31" w:rsidRPr="00E60E31">
        <w:rPr>
          <w:rFonts w:ascii="Arial" w:hAnsi="Arial" w:cs="Arial"/>
          <w:color w:val="808080" w:themeColor="background1" w:themeShade="80"/>
        </w:rPr>
        <w:t>Auch die bekannte Marke THREE SIXTY VODKA wurde 2004 von MBG erfunden und ist heute - basierend auf aktuellsten Nielsen Zahlen - einer der erfolgreichsten Wodkas in Deutschland.</w:t>
      </w:r>
    </w:p>
    <w:p w14:paraId="21212251" w14:textId="77777777" w:rsidR="00E60E31" w:rsidRPr="00E60E31" w:rsidRDefault="00E60E31" w:rsidP="00E60E31">
      <w:pPr>
        <w:autoSpaceDE w:val="0"/>
        <w:autoSpaceDN w:val="0"/>
        <w:adjustRightInd w:val="0"/>
        <w:jc w:val="both"/>
        <w:rPr>
          <w:rFonts w:ascii="Arial" w:hAnsi="Arial" w:cs="Arial"/>
          <w:color w:val="808080" w:themeColor="background1" w:themeShade="80"/>
        </w:rPr>
      </w:pPr>
      <w:r w:rsidRPr="00E60E31">
        <w:rPr>
          <w:rFonts w:ascii="Arial" w:hAnsi="Arial" w:cs="Arial"/>
          <w:color w:val="808080" w:themeColor="background1" w:themeShade="80"/>
        </w:rPr>
        <w:t>MBG generiert mit seinen 250 Mitarbeitern und dem gesamten Portfolio an Eigen- und Vertriebsmarken einen jährlichen Umsatz von über 200 Mio. Euro.</w:t>
      </w:r>
    </w:p>
    <w:p w14:paraId="0F2E4BCE" w14:textId="77777777" w:rsidR="00E60E31" w:rsidRPr="00E60E31" w:rsidRDefault="00E60E31" w:rsidP="00E60E31">
      <w:pPr>
        <w:autoSpaceDE w:val="0"/>
        <w:autoSpaceDN w:val="0"/>
        <w:adjustRightInd w:val="0"/>
        <w:jc w:val="both"/>
        <w:rPr>
          <w:rFonts w:ascii="Arial" w:hAnsi="Arial" w:cs="Arial"/>
          <w:color w:val="808080" w:themeColor="background1" w:themeShade="80"/>
        </w:rPr>
      </w:pPr>
    </w:p>
    <w:p w14:paraId="7E1ED129" w14:textId="77777777" w:rsidR="00E60E31" w:rsidRPr="00E60E31" w:rsidRDefault="00E60E31" w:rsidP="00E60E31">
      <w:pPr>
        <w:autoSpaceDE w:val="0"/>
        <w:autoSpaceDN w:val="0"/>
        <w:adjustRightInd w:val="0"/>
        <w:jc w:val="both"/>
        <w:rPr>
          <w:rFonts w:ascii="Arial" w:hAnsi="Arial" w:cs="Arial"/>
          <w:b/>
          <w:color w:val="C00000"/>
        </w:rPr>
      </w:pPr>
      <w:r w:rsidRPr="00E60E31">
        <w:rPr>
          <w:rFonts w:ascii="Arial" w:hAnsi="Arial" w:cs="Arial"/>
          <w:b/>
          <w:color w:val="C00000"/>
        </w:rPr>
        <w:t xml:space="preserve">Kontakt </w:t>
      </w:r>
      <w:r w:rsidR="000B2CD5">
        <w:rPr>
          <w:rFonts w:ascii="Arial" w:hAnsi="Arial" w:cs="Arial"/>
          <w:b/>
          <w:color w:val="C00000"/>
        </w:rPr>
        <w:t>Unternehmenskommunikation</w:t>
      </w:r>
    </w:p>
    <w:p w14:paraId="7F4AFBFD" w14:textId="77777777" w:rsidR="00E60E31" w:rsidRPr="00E60E31" w:rsidRDefault="00E60E31" w:rsidP="00E60E31">
      <w:pPr>
        <w:autoSpaceDE w:val="0"/>
        <w:autoSpaceDN w:val="0"/>
        <w:adjustRightInd w:val="0"/>
        <w:spacing w:after="0" w:line="240" w:lineRule="auto"/>
        <w:jc w:val="both"/>
        <w:rPr>
          <w:rFonts w:ascii="Arial" w:hAnsi="Arial" w:cs="Arial"/>
          <w:color w:val="C00000"/>
        </w:rPr>
      </w:pPr>
      <w:r w:rsidRPr="00E60E31">
        <w:rPr>
          <w:rFonts w:ascii="Arial" w:hAnsi="Arial" w:cs="Arial"/>
          <w:color w:val="C00000"/>
        </w:rPr>
        <w:t>Lena Schmidt</w:t>
      </w:r>
    </w:p>
    <w:p w14:paraId="7AB220E7" w14:textId="77777777" w:rsidR="00E60E31" w:rsidRPr="00E60E31" w:rsidRDefault="00E60E31" w:rsidP="00E60E31">
      <w:pPr>
        <w:spacing w:after="0" w:line="240" w:lineRule="auto"/>
        <w:jc w:val="both"/>
        <w:rPr>
          <w:rFonts w:ascii="Arial" w:hAnsi="Arial" w:cs="Arial"/>
          <w:color w:val="C00000"/>
        </w:rPr>
      </w:pPr>
      <w:r w:rsidRPr="00E60E31">
        <w:rPr>
          <w:rFonts w:ascii="Arial" w:hAnsi="Arial" w:cs="Arial"/>
          <w:color w:val="C00000"/>
        </w:rPr>
        <w:t>MBG International Premium Brands GmbH</w:t>
      </w:r>
      <w:r w:rsidRPr="00E60E31">
        <w:rPr>
          <w:rFonts w:ascii="Arial" w:hAnsi="Arial" w:cs="Arial"/>
          <w:color w:val="C00000"/>
        </w:rPr>
        <w:tab/>
      </w:r>
      <w:r w:rsidRPr="00E60E31">
        <w:rPr>
          <w:rFonts w:ascii="Arial" w:hAnsi="Arial" w:cs="Arial"/>
          <w:color w:val="C00000"/>
        </w:rPr>
        <w:tab/>
        <w:t>Tel.</w:t>
      </w:r>
      <w:r w:rsidRPr="00E60E31">
        <w:rPr>
          <w:rFonts w:ascii="Arial" w:hAnsi="Arial" w:cs="Arial"/>
          <w:color w:val="C00000"/>
        </w:rPr>
        <w:tab/>
        <w:t>:   +49 5251 546 - 1767</w:t>
      </w:r>
    </w:p>
    <w:p w14:paraId="1EA531D6" w14:textId="77777777" w:rsidR="00E60E31" w:rsidRPr="00E60E31" w:rsidRDefault="00E60E31" w:rsidP="00E60E31">
      <w:pPr>
        <w:spacing w:after="0" w:line="240" w:lineRule="auto"/>
        <w:jc w:val="both"/>
        <w:rPr>
          <w:rFonts w:ascii="Arial" w:hAnsi="Arial" w:cs="Arial"/>
          <w:color w:val="C00000"/>
        </w:rPr>
      </w:pPr>
      <w:r w:rsidRPr="00E60E31">
        <w:rPr>
          <w:rFonts w:ascii="Arial" w:hAnsi="Arial" w:cs="Arial"/>
          <w:color w:val="C00000"/>
        </w:rPr>
        <w:t>Oberes Feld 13</w:t>
      </w:r>
      <w:r w:rsidRPr="00E60E31">
        <w:rPr>
          <w:rFonts w:ascii="Arial" w:hAnsi="Arial" w:cs="Arial"/>
          <w:color w:val="C00000"/>
        </w:rPr>
        <w:tab/>
      </w:r>
      <w:r w:rsidRPr="00E60E31">
        <w:rPr>
          <w:rFonts w:ascii="Arial" w:hAnsi="Arial" w:cs="Arial"/>
          <w:color w:val="C00000"/>
        </w:rPr>
        <w:tab/>
      </w:r>
      <w:r w:rsidRPr="00E60E31">
        <w:rPr>
          <w:rFonts w:ascii="Arial" w:hAnsi="Arial" w:cs="Arial"/>
          <w:color w:val="C00000"/>
        </w:rPr>
        <w:tab/>
      </w:r>
      <w:r w:rsidRPr="00E60E31">
        <w:rPr>
          <w:rFonts w:ascii="Arial" w:hAnsi="Arial" w:cs="Arial"/>
          <w:color w:val="C00000"/>
        </w:rPr>
        <w:tab/>
      </w:r>
      <w:r w:rsidRPr="00E60E31">
        <w:rPr>
          <w:rFonts w:ascii="Arial" w:hAnsi="Arial" w:cs="Arial"/>
          <w:color w:val="C00000"/>
        </w:rPr>
        <w:tab/>
        <w:t>Fax</w:t>
      </w:r>
      <w:r w:rsidRPr="00E60E31">
        <w:rPr>
          <w:rFonts w:ascii="Arial" w:hAnsi="Arial" w:cs="Arial"/>
          <w:color w:val="C00000"/>
        </w:rPr>
        <w:tab/>
        <w:t>:   +49 5251 546 - 1768</w:t>
      </w:r>
    </w:p>
    <w:p w14:paraId="42759238" w14:textId="77777777" w:rsidR="00E60E31" w:rsidRPr="00E60E31" w:rsidRDefault="00E60E31" w:rsidP="00E60E31">
      <w:pPr>
        <w:spacing w:after="0" w:line="240" w:lineRule="auto"/>
        <w:jc w:val="both"/>
        <w:rPr>
          <w:rFonts w:ascii="Arial" w:hAnsi="Arial" w:cs="Arial"/>
          <w:color w:val="C00000"/>
        </w:rPr>
      </w:pPr>
      <w:r w:rsidRPr="00E60E31">
        <w:rPr>
          <w:rFonts w:ascii="Arial" w:hAnsi="Arial" w:cs="Arial"/>
          <w:color w:val="C00000"/>
        </w:rPr>
        <w:t>33106 Paderborn</w:t>
      </w:r>
      <w:r w:rsidRPr="00E60E31">
        <w:rPr>
          <w:rFonts w:ascii="Arial" w:hAnsi="Arial" w:cs="Arial"/>
          <w:color w:val="C00000"/>
        </w:rPr>
        <w:tab/>
      </w:r>
      <w:r w:rsidRPr="00E60E31">
        <w:rPr>
          <w:rFonts w:ascii="Arial" w:hAnsi="Arial" w:cs="Arial"/>
          <w:color w:val="C00000"/>
        </w:rPr>
        <w:tab/>
      </w:r>
      <w:r w:rsidRPr="00E60E31">
        <w:rPr>
          <w:rFonts w:ascii="Arial" w:hAnsi="Arial" w:cs="Arial"/>
          <w:color w:val="C00000"/>
        </w:rPr>
        <w:tab/>
      </w:r>
      <w:r w:rsidRPr="00E60E31">
        <w:rPr>
          <w:rFonts w:ascii="Arial" w:hAnsi="Arial" w:cs="Arial"/>
          <w:color w:val="C00000"/>
        </w:rPr>
        <w:tab/>
      </w:r>
      <w:r w:rsidRPr="00E60E31">
        <w:rPr>
          <w:rFonts w:ascii="Arial" w:hAnsi="Arial" w:cs="Arial"/>
          <w:color w:val="C00000"/>
        </w:rPr>
        <w:tab/>
        <w:t>E-Mail</w:t>
      </w:r>
      <w:r w:rsidRPr="00E60E31">
        <w:rPr>
          <w:rFonts w:ascii="Arial" w:hAnsi="Arial" w:cs="Arial"/>
          <w:color w:val="C00000"/>
        </w:rPr>
        <w:tab/>
        <w:t>:</w:t>
      </w:r>
      <w:r w:rsidRPr="00E60E31">
        <w:rPr>
          <w:rFonts w:ascii="Arial" w:hAnsi="Arial" w:cs="Arial"/>
          <w:b/>
          <w:noProof/>
          <w:color w:val="000000"/>
          <w:sz w:val="26"/>
          <w:szCs w:val="26"/>
        </w:rPr>
        <w:t xml:space="preserve"> </w:t>
      </w:r>
      <w:r w:rsidRPr="00E60E31">
        <w:rPr>
          <w:rFonts w:ascii="Arial" w:hAnsi="Arial" w:cs="Arial"/>
          <w:color w:val="C00000"/>
        </w:rPr>
        <w:t xml:space="preserve">  lena.schmidt@mbg-online.net </w:t>
      </w:r>
    </w:p>
    <w:p w14:paraId="33774004" w14:textId="77777777" w:rsidR="004F3817" w:rsidRPr="00E60E31" w:rsidRDefault="004F3817" w:rsidP="00E60E31">
      <w:pPr>
        <w:jc w:val="both"/>
        <w:rPr>
          <w:rFonts w:ascii="Arial" w:hAnsi="Arial" w:cs="Arial"/>
        </w:rPr>
      </w:pPr>
    </w:p>
    <w:sectPr w:rsidR="004F3817" w:rsidRPr="00E60E31">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D0BD3" w14:textId="77777777" w:rsidR="00E60E31" w:rsidRDefault="00E60E31" w:rsidP="00E60E31">
      <w:pPr>
        <w:spacing w:after="0" w:line="240" w:lineRule="auto"/>
      </w:pPr>
      <w:r>
        <w:separator/>
      </w:r>
    </w:p>
  </w:endnote>
  <w:endnote w:type="continuationSeparator" w:id="0">
    <w:p w14:paraId="0DF1DBD3" w14:textId="77777777" w:rsidR="00E60E31" w:rsidRDefault="00E60E31" w:rsidP="00E60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EF046" w14:textId="6C430626" w:rsidR="00E60E31" w:rsidRPr="00E60E31" w:rsidRDefault="00E60E31" w:rsidP="00E60E31">
    <w:pPr>
      <w:pStyle w:val="Fuzeile"/>
      <w:jc w:val="center"/>
      <w:rPr>
        <w:color w:val="C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FB2D9" w14:textId="77777777" w:rsidR="00E60E31" w:rsidRDefault="00E60E31" w:rsidP="00E60E31">
      <w:pPr>
        <w:spacing w:after="0" w:line="240" w:lineRule="auto"/>
      </w:pPr>
      <w:r>
        <w:separator/>
      </w:r>
    </w:p>
  </w:footnote>
  <w:footnote w:type="continuationSeparator" w:id="0">
    <w:p w14:paraId="5325366B" w14:textId="77777777" w:rsidR="00E60E31" w:rsidRDefault="00E60E31" w:rsidP="00E60E3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81E42" w14:textId="77777777" w:rsidR="00E60E31" w:rsidRDefault="00E60E31">
    <w:pPr>
      <w:pStyle w:val="Kopfzeile"/>
    </w:pPr>
    <w:r>
      <w:rPr>
        <w:noProof/>
        <w:lang w:eastAsia="de-DE"/>
      </w:rPr>
      <w:drawing>
        <wp:anchor distT="0" distB="0" distL="114300" distR="114300" simplePos="0" relativeHeight="251659264" behindDoc="0" locked="0" layoutInCell="1" allowOverlap="1" wp14:anchorId="342537B6" wp14:editId="12D6FDBD">
          <wp:simplePos x="0" y="0"/>
          <wp:positionH relativeFrom="margin">
            <wp:align>right</wp:align>
          </wp:positionH>
          <wp:positionV relativeFrom="paragraph">
            <wp:posOffset>99695</wp:posOffset>
          </wp:positionV>
          <wp:extent cx="2198370" cy="8064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G - Logo - color.png"/>
                  <pic:cNvPicPr/>
                </pic:nvPicPr>
                <pic:blipFill>
                  <a:blip r:embed="rId1">
                    <a:extLst>
                      <a:ext uri="{28A0092B-C50C-407E-A947-70E740481C1C}">
                        <a14:useLocalDpi xmlns:a14="http://schemas.microsoft.com/office/drawing/2010/main" val="0"/>
                      </a:ext>
                    </a:extLst>
                  </a:blip>
                  <a:stretch>
                    <a:fillRect/>
                  </a:stretch>
                </pic:blipFill>
                <pic:spPr>
                  <a:xfrm>
                    <a:off x="0" y="0"/>
                    <a:ext cx="2198370" cy="806450"/>
                  </a:xfrm>
                  <a:prstGeom prst="rect">
                    <a:avLst/>
                  </a:prstGeom>
                </pic:spPr>
              </pic:pic>
            </a:graphicData>
          </a:graphic>
          <wp14:sizeRelH relativeFrom="page">
            <wp14:pctWidth>0</wp14:pctWidth>
          </wp14:sizeRelH>
          <wp14:sizeRelV relativeFrom="page">
            <wp14:pctHeight>0</wp14:pctHeight>
          </wp14:sizeRelV>
        </wp:anchor>
      </w:drawing>
    </w:r>
  </w:p>
  <w:p w14:paraId="1EDDB3B4" w14:textId="77777777" w:rsidR="00E60E31" w:rsidRDefault="00E60E31">
    <w:pPr>
      <w:pStyle w:val="Kopfzeile"/>
    </w:pPr>
  </w:p>
  <w:p w14:paraId="3A43BF42" w14:textId="77777777" w:rsidR="00E60E31" w:rsidRDefault="00E60E31">
    <w:pPr>
      <w:pStyle w:val="Kopfzeile"/>
    </w:pPr>
  </w:p>
  <w:p w14:paraId="540D09A9" w14:textId="77777777" w:rsidR="00E60E31" w:rsidRDefault="00E60E31">
    <w:pPr>
      <w:pStyle w:val="Kopfzeile"/>
    </w:pPr>
  </w:p>
  <w:p w14:paraId="13388B90" w14:textId="77777777" w:rsidR="00E60E31" w:rsidRDefault="00E60E31">
    <w:pPr>
      <w:pStyle w:val="Kopfzeile"/>
    </w:pPr>
  </w:p>
  <w:p w14:paraId="7B4ECDC1" w14:textId="77777777" w:rsidR="00E60E31" w:rsidRDefault="00E60E31">
    <w:pPr>
      <w:pStyle w:val="Kopfzeile"/>
    </w:pPr>
  </w:p>
  <w:p w14:paraId="19385908" w14:textId="77777777" w:rsidR="00E60E31" w:rsidRDefault="00E60E3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EE1"/>
    <w:rsid w:val="00035792"/>
    <w:rsid w:val="00051A6D"/>
    <w:rsid w:val="00086146"/>
    <w:rsid w:val="000B2CD5"/>
    <w:rsid w:val="000D4560"/>
    <w:rsid w:val="000E41F7"/>
    <w:rsid w:val="0010302D"/>
    <w:rsid w:val="001408FB"/>
    <w:rsid w:val="001D6643"/>
    <w:rsid w:val="00211108"/>
    <w:rsid w:val="00221320"/>
    <w:rsid w:val="00234E73"/>
    <w:rsid w:val="00257557"/>
    <w:rsid w:val="00272D05"/>
    <w:rsid w:val="00273BD6"/>
    <w:rsid w:val="002F04D0"/>
    <w:rsid w:val="003A35AD"/>
    <w:rsid w:val="00414925"/>
    <w:rsid w:val="00460C28"/>
    <w:rsid w:val="00485AB6"/>
    <w:rsid w:val="004D220E"/>
    <w:rsid w:val="004E2673"/>
    <w:rsid w:val="004F3817"/>
    <w:rsid w:val="005C1C48"/>
    <w:rsid w:val="006848D9"/>
    <w:rsid w:val="006C7EE1"/>
    <w:rsid w:val="006D65E9"/>
    <w:rsid w:val="006F2920"/>
    <w:rsid w:val="007108E2"/>
    <w:rsid w:val="007854F0"/>
    <w:rsid w:val="00852812"/>
    <w:rsid w:val="00887965"/>
    <w:rsid w:val="008E0B4E"/>
    <w:rsid w:val="00984305"/>
    <w:rsid w:val="009B2C9F"/>
    <w:rsid w:val="009F35E6"/>
    <w:rsid w:val="00A879CC"/>
    <w:rsid w:val="00AA1656"/>
    <w:rsid w:val="00AA7B62"/>
    <w:rsid w:val="00AB0510"/>
    <w:rsid w:val="00C13D2F"/>
    <w:rsid w:val="00C31B01"/>
    <w:rsid w:val="00C7720D"/>
    <w:rsid w:val="00C971B5"/>
    <w:rsid w:val="00CA5660"/>
    <w:rsid w:val="00D949CE"/>
    <w:rsid w:val="00DB16C7"/>
    <w:rsid w:val="00DF0D75"/>
    <w:rsid w:val="00E12F69"/>
    <w:rsid w:val="00E32E93"/>
    <w:rsid w:val="00E33A04"/>
    <w:rsid w:val="00E60E31"/>
    <w:rsid w:val="00F00B4F"/>
    <w:rsid w:val="00F74A99"/>
    <w:rsid w:val="00F86FC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254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257557"/>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257557"/>
    <w:rPr>
      <w:rFonts w:ascii="Segoe UI" w:hAnsi="Segoe UI" w:cs="Segoe UI"/>
      <w:sz w:val="18"/>
      <w:szCs w:val="18"/>
    </w:rPr>
  </w:style>
  <w:style w:type="paragraph" w:styleId="Kopfzeile">
    <w:name w:val="header"/>
    <w:basedOn w:val="Standard"/>
    <w:link w:val="KopfzeileZeichen"/>
    <w:uiPriority w:val="99"/>
    <w:unhideWhenUsed/>
    <w:rsid w:val="00E60E31"/>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E60E31"/>
  </w:style>
  <w:style w:type="paragraph" w:styleId="Fuzeile">
    <w:name w:val="footer"/>
    <w:basedOn w:val="Standard"/>
    <w:link w:val="FuzeileZeichen"/>
    <w:uiPriority w:val="99"/>
    <w:unhideWhenUsed/>
    <w:rsid w:val="00E60E31"/>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E60E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257557"/>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257557"/>
    <w:rPr>
      <w:rFonts w:ascii="Segoe UI" w:hAnsi="Segoe UI" w:cs="Segoe UI"/>
      <w:sz w:val="18"/>
      <w:szCs w:val="18"/>
    </w:rPr>
  </w:style>
  <w:style w:type="paragraph" w:styleId="Kopfzeile">
    <w:name w:val="header"/>
    <w:basedOn w:val="Standard"/>
    <w:link w:val="KopfzeileZeichen"/>
    <w:uiPriority w:val="99"/>
    <w:unhideWhenUsed/>
    <w:rsid w:val="00E60E31"/>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E60E31"/>
  </w:style>
  <w:style w:type="paragraph" w:styleId="Fuzeile">
    <w:name w:val="footer"/>
    <w:basedOn w:val="Standard"/>
    <w:link w:val="FuzeileZeichen"/>
    <w:uiPriority w:val="99"/>
    <w:unhideWhenUsed/>
    <w:rsid w:val="00E60E31"/>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E60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2279</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Schmidt</dc:creator>
  <cp:keywords/>
  <dc:description/>
  <cp:lastModifiedBy>- -</cp:lastModifiedBy>
  <cp:revision>3</cp:revision>
  <cp:lastPrinted>2019-02-20T12:16:00Z</cp:lastPrinted>
  <dcterms:created xsi:type="dcterms:W3CDTF">2019-02-20T12:16:00Z</dcterms:created>
  <dcterms:modified xsi:type="dcterms:W3CDTF">2019-02-20T12:16:00Z</dcterms:modified>
</cp:coreProperties>
</file>