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3E7FC" w14:textId="5A2553D7" w:rsidR="003D17EA" w:rsidRPr="0022643B" w:rsidRDefault="003D17EA" w:rsidP="00B2756E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C2ABD">
        <w:rPr>
          <w:rFonts w:ascii="Arial" w:hAnsi="Arial" w:cs="Arial"/>
          <w:b/>
          <w:sz w:val="20"/>
          <w:szCs w:val="20"/>
        </w:rPr>
        <w:t>Pressemitteilung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Berlin</w:t>
      </w:r>
      <w:r w:rsidRPr="0022643B">
        <w:rPr>
          <w:rFonts w:ascii="Arial" w:hAnsi="Arial" w:cs="Arial"/>
          <w:b/>
          <w:sz w:val="20"/>
          <w:szCs w:val="20"/>
        </w:rPr>
        <w:t xml:space="preserve">, den </w:t>
      </w:r>
      <w:r w:rsidR="002A3DA0">
        <w:rPr>
          <w:rFonts w:ascii="Arial" w:hAnsi="Arial" w:cs="Arial"/>
          <w:b/>
          <w:sz w:val="20"/>
          <w:szCs w:val="20"/>
        </w:rPr>
        <w:t>0</w:t>
      </w:r>
      <w:r w:rsidR="00FD79A1">
        <w:rPr>
          <w:rFonts w:ascii="Arial" w:hAnsi="Arial" w:cs="Arial"/>
          <w:b/>
          <w:sz w:val="20"/>
          <w:szCs w:val="20"/>
        </w:rPr>
        <w:t>3</w:t>
      </w:r>
      <w:r w:rsidRPr="0022643B">
        <w:rPr>
          <w:rFonts w:ascii="Arial" w:hAnsi="Arial" w:cs="Arial"/>
          <w:b/>
          <w:sz w:val="20"/>
          <w:szCs w:val="20"/>
        </w:rPr>
        <w:t>.</w:t>
      </w:r>
      <w:r w:rsidR="00DD15DB">
        <w:rPr>
          <w:rFonts w:ascii="Arial" w:hAnsi="Arial" w:cs="Arial"/>
          <w:b/>
          <w:sz w:val="20"/>
          <w:szCs w:val="20"/>
        </w:rPr>
        <w:t>0</w:t>
      </w:r>
      <w:r w:rsidR="009928E6">
        <w:rPr>
          <w:rFonts w:ascii="Arial" w:hAnsi="Arial" w:cs="Arial"/>
          <w:b/>
          <w:sz w:val="20"/>
          <w:szCs w:val="20"/>
        </w:rPr>
        <w:t>8</w:t>
      </w:r>
      <w:r w:rsidRPr="0022643B">
        <w:rPr>
          <w:rFonts w:ascii="Arial" w:hAnsi="Arial" w:cs="Arial"/>
          <w:b/>
          <w:sz w:val="20"/>
          <w:szCs w:val="20"/>
        </w:rPr>
        <w:t>.202</w:t>
      </w:r>
      <w:r w:rsidR="006F5A0C">
        <w:rPr>
          <w:rFonts w:ascii="Arial" w:hAnsi="Arial" w:cs="Arial"/>
          <w:b/>
          <w:sz w:val="20"/>
          <w:szCs w:val="20"/>
        </w:rPr>
        <w:t>3</w:t>
      </w:r>
    </w:p>
    <w:p w14:paraId="12E79846" w14:textId="77777777" w:rsidR="003D17EA" w:rsidRPr="00715947" w:rsidRDefault="003D17EA" w:rsidP="00B2756E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03585FD7" w14:textId="01138E33" w:rsidR="00B2756E" w:rsidRPr="00023E73" w:rsidRDefault="009928E6" w:rsidP="009928E6">
      <w:pPr>
        <w:spacing w:after="0"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023E73">
        <w:rPr>
          <w:rFonts w:ascii="Arial" w:hAnsi="Arial" w:cs="Arial"/>
          <w:b/>
          <w:bCs/>
          <w:sz w:val="36"/>
          <w:szCs w:val="36"/>
        </w:rPr>
        <w:t xml:space="preserve">HALSKE SONNENGÄRTEN: BUWOG stellt </w:t>
      </w:r>
      <w:r w:rsidR="0069680D" w:rsidRPr="00023E73">
        <w:rPr>
          <w:rFonts w:ascii="Arial" w:hAnsi="Arial" w:cs="Arial"/>
          <w:b/>
          <w:bCs/>
          <w:sz w:val="36"/>
          <w:szCs w:val="36"/>
        </w:rPr>
        <w:t>die ersten drei Bauabschnitte mit 330</w:t>
      </w:r>
      <w:r w:rsidR="00BC04A1" w:rsidRPr="00023E73">
        <w:rPr>
          <w:rFonts w:ascii="Arial" w:hAnsi="Arial" w:cs="Arial"/>
          <w:b/>
          <w:bCs/>
          <w:sz w:val="36"/>
          <w:szCs w:val="36"/>
        </w:rPr>
        <w:t xml:space="preserve"> </w:t>
      </w:r>
      <w:r w:rsidRPr="00023E73">
        <w:rPr>
          <w:rFonts w:ascii="Arial" w:hAnsi="Arial" w:cs="Arial"/>
          <w:b/>
          <w:bCs/>
          <w:sz w:val="36"/>
          <w:szCs w:val="36"/>
        </w:rPr>
        <w:t>Wohnungen am Saatwinkler Damm fertig</w:t>
      </w:r>
    </w:p>
    <w:p w14:paraId="6642E216" w14:textId="77777777" w:rsidR="00023E73" w:rsidRPr="00023E73" w:rsidRDefault="00023E73" w:rsidP="009928E6">
      <w:pPr>
        <w:spacing w:after="0" w:line="360" w:lineRule="auto"/>
        <w:jc w:val="center"/>
        <w:rPr>
          <w:rFonts w:ascii="Arial" w:hAnsi="Arial" w:cs="Arial"/>
          <w:bCs/>
          <w:sz w:val="10"/>
          <w:szCs w:val="32"/>
        </w:rPr>
      </w:pPr>
    </w:p>
    <w:p w14:paraId="646920F9" w14:textId="1C4E88FA" w:rsidR="00B2756E" w:rsidRPr="0049496D" w:rsidRDefault="00023E73" w:rsidP="001769CF">
      <w:pPr>
        <w:spacing w:after="0"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  <w:lang w:eastAsia="de-DE"/>
        </w:rPr>
        <w:drawing>
          <wp:inline distT="0" distB="0" distL="0" distR="0" wp14:anchorId="0BE98E1B" wp14:editId="14E71B6B">
            <wp:extent cx="3914775" cy="2097368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uartier-Halske-Sonnengaerten-Berlin-Pressebild-credit-BUWO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3483" cy="2102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24BF1" w14:textId="77777777" w:rsidR="00A233AA" w:rsidRDefault="00A233AA" w:rsidP="00B2756E">
      <w:pPr>
        <w:tabs>
          <w:tab w:val="left" w:pos="8789"/>
        </w:tabs>
        <w:spacing w:after="0" w:line="360" w:lineRule="auto"/>
        <w:ind w:right="1"/>
        <w:jc w:val="both"/>
        <w:rPr>
          <w:rFonts w:ascii="Arial" w:hAnsi="Arial" w:cs="Arial"/>
          <w:b/>
          <w:sz w:val="20"/>
          <w:szCs w:val="20"/>
        </w:rPr>
      </w:pPr>
    </w:p>
    <w:p w14:paraId="207C6A6D" w14:textId="5045BD6F" w:rsidR="003D17EA" w:rsidRDefault="009928E6" w:rsidP="00B2756E">
      <w:pPr>
        <w:tabs>
          <w:tab w:val="left" w:pos="8789"/>
        </w:tabs>
        <w:spacing w:after="0" w:line="360" w:lineRule="auto"/>
        <w:ind w:right="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Mit dem Quartier HALSKE SONNENGÄRTEN </w:t>
      </w:r>
      <w:r w:rsidR="0069680D">
        <w:rPr>
          <w:rFonts w:ascii="Arial" w:hAnsi="Arial" w:cs="Arial"/>
          <w:b/>
          <w:sz w:val="20"/>
          <w:szCs w:val="20"/>
        </w:rPr>
        <w:t>er</w:t>
      </w:r>
      <w:r>
        <w:rPr>
          <w:rFonts w:ascii="Arial" w:hAnsi="Arial" w:cs="Arial"/>
          <w:b/>
          <w:sz w:val="20"/>
          <w:szCs w:val="20"/>
        </w:rPr>
        <w:t>stellt die BUWOG</w:t>
      </w:r>
      <w:r w:rsidR="0069680D">
        <w:rPr>
          <w:rFonts w:ascii="Arial" w:hAnsi="Arial" w:cs="Arial"/>
          <w:b/>
          <w:sz w:val="20"/>
          <w:szCs w:val="20"/>
        </w:rPr>
        <w:t xml:space="preserve"> in Zusammenarbeit mit </w:t>
      </w:r>
      <w:proofErr w:type="spellStart"/>
      <w:r w:rsidR="0069680D">
        <w:rPr>
          <w:rFonts w:ascii="Arial" w:hAnsi="Arial" w:cs="Arial"/>
          <w:b/>
          <w:sz w:val="20"/>
          <w:szCs w:val="20"/>
        </w:rPr>
        <w:t>Ten</w:t>
      </w:r>
      <w:proofErr w:type="spellEnd"/>
      <w:r w:rsidR="0069680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69680D">
        <w:rPr>
          <w:rFonts w:ascii="Arial" w:hAnsi="Arial" w:cs="Arial"/>
          <w:b/>
          <w:sz w:val="20"/>
          <w:szCs w:val="20"/>
        </w:rPr>
        <w:t>Brinke</w:t>
      </w:r>
      <w:proofErr w:type="spellEnd"/>
      <w:r w:rsidR="00925B6C">
        <w:rPr>
          <w:rFonts w:ascii="Arial" w:hAnsi="Arial" w:cs="Arial"/>
          <w:b/>
          <w:sz w:val="20"/>
          <w:szCs w:val="20"/>
        </w:rPr>
        <w:t xml:space="preserve"> aktuell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69680D">
        <w:rPr>
          <w:rFonts w:ascii="Arial" w:hAnsi="Arial" w:cs="Arial"/>
          <w:b/>
          <w:sz w:val="20"/>
          <w:szCs w:val="20"/>
        </w:rPr>
        <w:t>958</w:t>
      </w:r>
      <w:r>
        <w:rPr>
          <w:rFonts w:ascii="Arial" w:hAnsi="Arial" w:cs="Arial"/>
          <w:b/>
          <w:sz w:val="20"/>
          <w:szCs w:val="20"/>
        </w:rPr>
        <w:t xml:space="preserve"> Mietwohnungen im Bezirk </w:t>
      </w:r>
      <w:r w:rsidR="00961186">
        <w:rPr>
          <w:rFonts w:ascii="Arial" w:hAnsi="Arial" w:cs="Arial"/>
          <w:b/>
          <w:sz w:val="20"/>
          <w:szCs w:val="20"/>
        </w:rPr>
        <w:t xml:space="preserve">Berlin-Spandau </w:t>
      </w:r>
      <w:r w:rsidR="0069680D">
        <w:rPr>
          <w:rFonts w:ascii="Arial" w:hAnsi="Arial" w:cs="Arial"/>
          <w:b/>
          <w:sz w:val="20"/>
          <w:szCs w:val="20"/>
        </w:rPr>
        <w:t>und davon</w:t>
      </w:r>
      <w:r w:rsidR="00542900">
        <w:rPr>
          <w:rFonts w:ascii="Arial" w:hAnsi="Arial" w:cs="Arial"/>
          <w:b/>
          <w:sz w:val="20"/>
          <w:szCs w:val="20"/>
        </w:rPr>
        <w:t xml:space="preserve"> werden</w:t>
      </w:r>
      <w:r w:rsidR="0069680D">
        <w:rPr>
          <w:rFonts w:ascii="Arial" w:hAnsi="Arial" w:cs="Arial"/>
          <w:b/>
          <w:sz w:val="20"/>
          <w:szCs w:val="20"/>
        </w:rPr>
        <w:t xml:space="preserve"> nach </w:t>
      </w:r>
      <w:r w:rsidR="005F16F9">
        <w:rPr>
          <w:rFonts w:ascii="Arial" w:hAnsi="Arial" w:cs="Arial"/>
          <w:b/>
          <w:sz w:val="20"/>
          <w:szCs w:val="20"/>
        </w:rPr>
        <w:t xml:space="preserve">3 </w:t>
      </w:r>
      <w:r w:rsidR="0069680D">
        <w:rPr>
          <w:rFonts w:ascii="Arial" w:hAnsi="Arial" w:cs="Arial"/>
          <w:b/>
          <w:sz w:val="20"/>
          <w:szCs w:val="20"/>
        </w:rPr>
        <w:t>Jahren Bauzeit die ersten 330 Wohnungen fertig</w:t>
      </w:r>
      <w:r w:rsidR="00A233AA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Ab November sind die</w:t>
      </w:r>
      <w:r w:rsidR="00542900">
        <w:rPr>
          <w:rFonts w:ascii="Arial" w:hAnsi="Arial" w:cs="Arial"/>
          <w:b/>
          <w:sz w:val="20"/>
          <w:szCs w:val="20"/>
        </w:rPr>
        <w:t>se</w:t>
      </w:r>
      <w:r w:rsidR="0069680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Wohnungen bezugsfertig</w:t>
      </w:r>
      <w:r w:rsidR="006C55CF">
        <w:rPr>
          <w:rFonts w:ascii="Arial" w:hAnsi="Arial" w:cs="Arial"/>
          <w:b/>
          <w:sz w:val="20"/>
          <w:szCs w:val="20"/>
        </w:rPr>
        <w:t>.</w:t>
      </w:r>
      <w:r w:rsidR="005F16F9">
        <w:rPr>
          <w:rFonts w:ascii="Arial" w:hAnsi="Arial" w:cs="Arial"/>
          <w:b/>
          <w:sz w:val="20"/>
          <w:szCs w:val="20"/>
        </w:rPr>
        <w:t xml:space="preserve"> Bis August 2024 wird das komplette Bauvorhaben fertig gestellt und der öffentliche Spielplatz wird dem Land Berlin übergeben.</w:t>
      </w:r>
    </w:p>
    <w:p w14:paraId="41145FD3" w14:textId="154BCD2D" w:rsidR="00EA7301" w:rsidRDefault="00EA7301" w:rsidP="00B2756E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25C137AF" w14:textId="5BAF4B9A" w:rsidR="00A233AA" w:rsidRDefault="00A233AA" w:rsidP="00925B6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Am Saatwinkler Damm laufen aktuell die letzten Feinarbeiten, die </w:t>
      </w:r>
      <w:r w:rsidR="009928E6">
        <w:rPr>
          <w:rFonts w:ascii="Arial" w:hAnsi="Arial" w:cs="Arial"/>
          <w:sz w:val="20"/>
          <w:szCs w:val="20"/>
        </w:rPr>
        <w:t xml:space="preserve">Außenanlagen </w:t>
      </w:r>
      <w:r>
        <w:rPr>
          <w:rFonts w:ascii="Arial" w:hAnsi="Arial" w:cs="Arial"/>
          <w:sz w:val="20"/>
          <w:szCs w:val="20"/>
        </w:rPr>
        <w:t xml:space="preserve">werden </w:t>
      </w:r>
      <w:r w:rsidR="009928E6">
        <w:rPr>
          <w:rFonts w:ascii="Arial" w:hAnsi="Arial" w:cs="Arial"/>
          <w:sz w:val="20"/>
          <w:szCs w:val="20"/>
        </w:rPr>
        <w:t xml:space="preserve">bepflanzt, dann können die neuen Bewohnenden kommen: Die </w:t>
      </w:r>
      <w:r w:rsidR="0091669D">
        <w:rPr>
          <w:rFonts w:ascii="Arial" w:hAnsi="Arial" w:cs="Arial"/>
          <w:sz w:val="20"/>
          <w:szCs w:val="20"/>
        </w:rPr>
        <w:t xml:space="preserve">insgesamt </w:t>
      </w:r>
      <w:r w:rsidR="0069680D">
        <w:rPr>
          <w:rFonts w:ascii="Arial" w:hAnsi="Arial" w:cs="Arial"/>
          <w:sz w:val="20"/>
          <w:szCs w:val="20"/>
        </w:rPr>
        <w:t xml:space="preserve">958 </w:t>
      </w:r>
      <w:r w:rsidR="009928E6">
        <w:rPr>
          <w:rFonts w:ascii="Arial" w:hAnsi="Arial" w:cs="Arial"/>
          <w:sz w:val="20"/>
          <w:szCs w:val="20"/>
        </w:rPr>
        <w:t xml:space="preserve">neuen </w:t>
      </w:r>
      <w:r w:rsidR="009A637A">
        <w:rPr>
          <w:rFonts w:ascii="Arial" w:hAnsi="Arial" w:cs="Arial"/>
          <w:sz w:val="20"/>
          <w:szCs w:val="20"/>
        </w:rPr>
        <w:t>Wo</w:t>
      </w:r>
      <w:r w:rsidR="00ED70C9">
        <w:rPr>
          <w:rFonts w:ascii="Arial" w:hAnsi="Arial" w:cs="Arial"/>
          <w:sz w:val="20"/>
          <w:szCs w:val="20"/>
        </w:rPr>
        <w:t xml:space="preserve">hnungen </w:t>
      </w:r>
      <w:r>
        <w:rPr>
          <w:rFonts w:ascii="Arial" w:hAnsi="Arial" w:cs="Arial"/>
          <w:sz w:val="20"/>
          <w:szCs w:val="20"/>
        </w:rPr>
        <w:t xml:space="preserve">mit </w:t>
      </w:r>
      <w:r w:rsidR="00ED70C9">
        <w:rPr>
          <w:rFonts w:ascii="Arial" w:hAnsi="Arial" w:cs="Arial"/>
          <w:sz w:val="20"/>
          <w:szCs w:val="20"/>
        </w:rPr>
        <w:t xml:space="preserve">1 bis </w:t>
      </w:r>
      <w:r w:rsidR="00433225">
        <w:rPr>
          <w:rFonts w:ascii="Arial" w:hAnsi="Arial" w:cs="Arial"/>
          <w:sz w:val="20"/>
          <w:szCs w:val="20"/>
        </w:rPr>
        <w:t xml:space="preserve">5 </w:t>
      </w:r>
      <w:r w:rsidR="00ED70C9">
        <w:rPr>
          <w:rFonts w:ascii="Arial" w:hAnsi="Arial" w:cs="Arial"/>
          <w:sz w:val="20"/>
          <w:szCs w:val="20"/>
        </w:rPr>
        <w:t>Zimmern</w:t>
      </w:r>
      <w:r>
        <w:rPr>
          <w:rFonts w:ascii="Arial" w:hAnsi="Arial" w:cs="Arial"/>
          <w:sz w:val="20"/>
          <w:szCs w:val="20"/>
        </w:rPr>
        <w:t xml:space="preserve"> sind geplant </w:t>
      </w:r>
      <w:r w:rsidR="00925B6C">
        <w:rPr>
          <w:rFonts w:ascii="Arial" w:hAnsi="Arial" w:cs="Arial"/>
          <w:sz w:val="20"/>
          <w:szCs w:val="20"/>
        </w:rPr>
        <w:t xml:space="preserve">für die </w:t>
      </w:r>
      <w:r w:rsidR="00ED70C9">
        <w:rPr>
          <w:rFonts w:ascii="Arial" w:hAnsi="Arial" w:cs="Arial"/>
          <w:sz w:val="20"/>
          <w:szCs w:val="20"/>
        </w:rPr>
        <w:t xml:space="preserve">unterschiedlichsten </w:t>
      </w:r>
      <w:r w:rsidR="00925B6C">
        <w:rPr>
          <w:rFonts w:ascii="Arial" w:hAnsi="Arial" w:cs="Arial"/>
          <w:sz w:val="20"/>
          <w:szCs w:val="20"/>
        </w:rPr>
        <w:t xml:space="preserve">Personengruppen </w:t>
      </w:r>
      <w:r w:rsidR="00E268B2">
        <w:rPr>
          <w:rFonts w:ascii="Arial" w:hAnsi="Arial" w:cs="Arial"/>
          <w:sz w:val="20"/>
          <w:szCs w:val="20"/>
        </w:rPr>
        <w:t xml:space="preserve">von Studierenden über Familien bis hin zu </w:t>
      </w:r>
      <w:r w:rsidR="00925B6C">
        <w:rPr>
          <w:rFonts w:ascii="Arial" w:hAnsi="Arial" w:cs="Arial"/>
          <w:sz w:val="20"/>
          <w:szCs w:val="20"/>
        </w:rPr>
        <w:t>Ä</w:t>
      </w:r>
      <w:r w:rsidR="00E268B2">
        <w:rPr>
          <w:rFonts w:ascii="Arial" w:hAnsi="Arial" w:cs="Arial"/>
          <w:sz w:val="20"/>
          <w:szCs w:val="20"/>
        </w:rPr>
        <w:t>lteren.</w:t>
      </w:r>
      <w:r>
        <w:rPr>
          <w:rFonts w:ascii="Arial" w:hAnsi="Arial" w:cs="Arial"/>
          <w:sz w:val="20"/>
          <w:szCs w:val="20"/>
        </w:rPr>
        <w:t xml:space="preserve"> </w:t>
      </w:r>
      <w:r w:rsidR="006C55CF">
        <w:rPr>
          <w:rFonts w:ascii="Arial" w:hAnsi="Arial" w:cs="Arial"/>
          <w:sz w:val="20"/>
          <w:szCs w:val="20"/>
        </w:rPr>
        <w:t>Sämtliche Wohnungen sind als Mietwohnungen konzipiert</w:t>
      </w:r>
      <w:r w:rsidR="009928E6">
        <w:rPr>
          <w:rFonts w:ascii="Arial" w:hAnsi="Arial" w:cs="Arial"/>
          <w:sz w:val="20"/>
          <w:szCs w:val="20"/>
        </w:rPr>
        <w:t xml:space="preserve">, </w:t>
      </w:r>
      <w:r w:rsidR="0069680D">
        <w:rPr>
          <w:rFonts w:ascii="Arial" w:hAnsi="Arial" w:cs="Arial"/>
          <w:sz w:val="20"/>
          <w:szCs w:val="20"/>
        </w:rPr>
        <w:t>191</w:t>
      </w:r>
      <w:r w:rsidR="006C55CF">
        <w:rPr>
          <w:rFonts w:ascii="Arial" w:hAnsi="Arial" w:cs="Arial"/>
          <w:sz w:val="20"/>
          <w:szCs w:val="20"/>
        </w:rPr>
        <w:t xml:space="preserve"> der Wohnungen </w:t>
      </w:r>
      <w:r w:rsidR="0069680D">
        <w:rPr>
          <w:rFonts w:ascii="Arial" w:hAnsi="Arial" w:cs="Arial"/>
          <w:sz w:val="20"/>
          <w:szCs w:val="20"/>
        </w:rPr>
        <w:t xml:space="preserve">sind </w:t>
      </w:r>
      <w:r w:rsidR="006C55CF">
        <w:rPr>
          <w:rFonts w:ascii="Arial" w:hAnsi="Arial" w:cs="Arial"/>
          <w:sz w:val="20"/>
          <w:szCs w:val="20"/>
        </w:rPr>
        <w:t xml:space="preserve">mietpreisgebunden. </w:t>
      </w:r>
      <w:r w:rsidR="0069680D">
        <w:rPr>
          <w:rFonts w:ascii="Arial" w:hAnsi="Arial" w:cs="Arial"/>
          <w:sz w:val="20"/>
          <w:szCs w:val="20"/>
        </w:rPr>
        <w:t>Ein Drittel</w:t>
      </w:r>
      <w:r w:rsidR="006C55CF">
        <w:rPr>
          <w:rFonts w:ascii="Arial" w:hAnsi="Arial" w:cs="Arial"/>
          <w:sz w:val="20"/>
          <w:szCs w:val="20"/>
        </w:rPr>
        <w:t xml:space="preserve"> der Wohnungen </w:t>
      </w:r>
      <w:r w:rsidR="00542900">
        <w:rPr>
          <w:rFonts w:ascii="Arial" w:hAnsi="Arial" w:cs="Arial"/>
          <w:sz w:val="20"/>
          <w:szCs w:val="20"/>
        </w:rPr>
        <w:t xml:space="preserve">ist </w:t>
      </w:r>
      <w:r w:rsidR="006C55CF">
        <w:rPr>
          <w:rFonts w:ascii="Arial" w:hAnsi="Arial" w:cs="Arial"/>
          <w:sz w:val="20"/>
          <w:szCs w:val="20"/>
        </w:rPr>
        <w:t>barrierefrei.</w:t>
      </w:r>
      <w:r w:rsidR="00925B6C" w:rsidRPr="00925B6C">
        <w:rPr>
          <w:rFonts w:ascii="Arial" w:hAnsi="Arial" w:cs="Arial"/>
          <w:sz w:val="20"/>
          <w:szCs w:val="20"/>
        </w:rPr>
        <w:t xml:space="preserve"> </w:t>
      </w:r>
      <w:r w:rsidR="00925B6C">
        <w:rPr>
          <w:rFonts w:ascii="Arial" w:hAnsi="Arial" w:cs="Arial"/>
          <w:sz w:val="20"/>
          <w:szCs w:val="20"/>
        </w:rPr>
        <w:t xml:space="preserve">Alle Wohnungen haben große Balkone, </w:t>
      </w:r>
      <w:r>
        <w:rPr>
          <w:rFonts w:ascii="Arial" w:hAnsi="Arial" w:cs="Arial"/>
          <w:sz w:val="20"/>
          <w:szCs w:val="20"/>
        </w:rPr>
        <w:t>Terrassen oder Dachterrassen.</w:t>
      </w:r>
    </w:p>
    <w:p w14:paraId="1D414571" w14:textId="39D09089" w:rsidR="009928E6" w:rsidRDefault="00925B6C" w:rsidP="00F37F8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Eine architektonische Besonderheit ergibt sich aus der </w:t>
      </w:r>
      <w:r w:rsidR="0091669D">
        <w:rPr>
          <w:rFonts w:ascii="Arial" w:hAnsi="Arial" w:cs="Arial"/>
          <w:sz w:val="20"/>
          <w:szCs w:val="20"/>
        </w:rPr>
        <w:t>d</w:t>
      </w:r>
      <w:r w:rsidR="0069680D">
        <w:rPr>
          <w:rFonts w:ascii="Arial" w:hAnsi="Arial" w:cs="Arial"/>
          <w:sz w:val="20"/>
          <w:szCs w:val="20"/>
        </w:rPr>
        <w:t>reieckigen Grundstücksform</w:t>
      </w:r>
      <w:r w:rsidR="00FD35F3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Ein abgerundeter Dreiecksbau </w:t>
      </w:r>
      <w:r w:rsidR="00A233AA">
        <w:rPr>
          <w:rFonts w:ascii="Arial" w:hAnsi="Arial" w:cs="Arial"/>
          <w:sz w:val="20"/>
          <w:szCs w:val="20"/>
        </w:rPr>
        <w:t xml:space="preserve">mit sieben Geschossen plus Staffelgeschoss </w:t>
      </w:r>
      <w:r>
        <w:rPr>
          <w:rFonts w:ascii="Arial" w:hAnsi="Arial" w:cs="Arial"/>
          <w:sz w:val="20"/>
          <w:szCs w:val="20"/>
        </w:rPr>
        <w:t xml:space="preserve">betont den Eingang zum Quartier und lenkt den Blick in eine begrünte Begegnungszone mit Spielflächen. Ein geschwungener Quartierspfad verbindet von hier die einzelnen </w:t>
      </w:r>
      <w:r w:rsidR="00A233AA">
        <w:rPr>
          <w:rFonts w:ascii="Arial" w:hAnsi="Arial" w:cs="Arial"/>
          <w:sz w:val="20"/>
          <w:szCs w:val="20"/>
        </w:rPr>
        <w:t>Wohngebäude</w:t>
      </w:r>
      <w:r>
        <w:rPr>
          <w:rFonts w:ascii="Arial" w:hAnsi="Arial" w:cs="Arial"/>
          <w:sz w:val="20"/>
          <w:szCs w:val="20"/>
        </w:rPr>
        <w:t>.</w:t>
      </w:r>
    </w:p>
    <w:p w14:paraId="14005D44" w14:textId="77777777" w:rsidR="00A233AA" w:rsidRDefault="00A233AA" w:rsidP="00F37F8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2BEF4EE" w14:textId="74A02EFA" w:rsidR="00A233AA" w:rsidRDefault="009928E6" w:rsidP="00925B6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Das </w:t>
      </w:r>
      <w:r w:rsidR="00925B6C">
        <w:rPr>
          <w:rFonts w:ascii="Arial" w:hAnsi="Arial" w:cs="Arial"/>
          <w:sz w:val="20"/>
          <w:szCs w:val="20"/>
        </w:rPr>
        <w:t xml:space="preserve">Projekt wurde von der BUWOG in einer </w:t>
      </w:r>
      <w:r>
        <w:rPr>
          <w:rFonts w:ascii="Arial" w:hAnsi="Arial" w:cs="Arial"/>
          <w:sz w:val="20"/>
          <w:szCs w:val="20"/>
        </w:rPr>
        <w:t>denkbar schwierigen Zeit</w:t>
      </w:r>
      <w:r w:rsidR="00A233AA">
        <w:rPr>
          <w:rFonts w:ascii="Arial" w:hAnsi="Arial" w:cs="Arial"/>
          <w:sz w:val="20"/>
          <w:szCs w:val="20"/>
        </w:rPr>
        <w:t xml:space="preserve"> erfolgreich</w:t>
      </w:r>
      <w:r>
        <w:rPr>
          <w:rFonts w:ascii="Arial" w:hAnsi="Arial" w:cs="Arial"/>
          <w:sz w:val="20"/>
          <w:szCs w:val="20"/>
        </w:rPr>
        <w:t xml:space="preserve"> </w:t>
      </w:r>
      <w:r w:rsidR="00925B6C">
        <w:rPr>
          <w:rFonts w:ascii="Arial" w:hAnsi="Arial" w:cs="Arial"/>
          <w:sz w:val="20"/>
          <w:szCs w:val="20"/>
        </w:rPr>
        <w:t>realisiert</w:t>
      </w:r>
      <w:r>
        <w:rPr>
          <w:rFonts w:ascii="Arial" w:hAnsi="Arial" w:cs="Arial"/>
          <w:sz w:val="20"/>
          <w:szCs w:val="20"/>
        </w:rPr>
        <w:t xml:space="preserve">: </w:t>
      </w:r>
      <w:r w:rsidR="00A233AA">
        <w:rPr>
          <w:rFonts w:ascii="Arial" w:hAnsi="Arial" w:cs="Arial"/>
          <w:sz w:val="20"/>
          <w:szCs w:val="20"/>
        </w:rPr>
        <w:t xml:space="preserve">Die </w:t>
      </w:r>
      <w:r>
        <w:rPr>
          <w:rFonts w:ascii="Arial" w:hAnsi="Arial" w:cs="Arial"/>
          <w:sz w:val="20"/>
          <w:szCs w:val="20"/>
        </w:rPr>
        <w:t xml:space="preserve">Bauvorbereitungen </w:t>
      </w:r>
      <w:r w:rsidR="0069680D">
        <w:rPr>
          <w:rFonts w:ascii="Arial" w:hAnsi="Arial" w:cs="Arial"/>
          <w:sz w:val="20"/>
          <w:szCs w:val="20"/>
        </w:rPr>
        <w:t xml:space="preserve">im Juni 2020 </w:t>
      </w:r>
      <w:r>
        <w:rPr>
          <w:rFonts w:ascii="Arial" w:hAnsi="Arial" w:cs="Arial"/>
          <w:sz w:val="20"/>
          <w:szCs w:val="20"/>
        </w:rPr>
        <w:t xml:space="preserve">und </w:t>
      </w:r>
      <w:r w:rsidR="0069680D">
        <w:rPr>
          <w:rFonts w:ascii="Arial" w:hAnsi="Arial" w:cs="Arial"/>
          <w:sz w:val="20"/>
          <w:szCs w:val="20"/>
        </w:rPr>
        <w:t>das Richtfest im November</w:t>
      </w:r>
      <w:r w:rsidR="00542900">
        <w:rPr>
          <w:rFonts w:ascii="Arial" w:hAnsi="Arial" w:cs="Arial"/>
          <w:sz w:val="20"/>
          <w:szCs w:val="20"/>
        </w:rPr>
        <w:t xml:space="preserve"> 2021</w:t>
      </w:r>
      <w:r>
        <w:rPr>
          <w:rFonts w:ascii="Arial" w:hAnsi="Arial" w:cs="Arial"/>
          <w:sz w:val="20"/>
          <w:szCs w:val="20"/>
        </w:rPr>
        <w:t xml:space="preserve"> erfolgten mitten in der </w:t>
      </w:r>
      <w:proofErr w:type="spellStart"/>
      <w:r>
        <w:rPr>
          <w:rFonts w:ascii="Arial" w:hAnsi="Arial" w:cs="Arial"/>
          <w:sz w:val="20"/>
          <w:szCs w:val="20"/>
        </w:rPr>
        <w:t>Coronapandemie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="00925B6C">
        <w:rPr>
          <w:rFonts w:ascii="Arial" w:hAnsi="Arial" w:cs="Arial"/>
          <w:sz w:val="20"/>
          <w:szCs w:val="20"/>
        </w:rPr>
        <w:t xml:space="preserve">seit 2022 </w:t>
      </w:r>
      <w:r>
        <w:rPr>
          <w:rFonts w:ascii="Arial" w:hAnsi="Arial" w:cs="Arial"/>
          <w:sz w:val="20"/>
          <w:szCs w:val="20"/>
        </w:rPr>
        <w:t>erschweren kriegsbedingte Liefer- und Materialengpässe sowie die Energiekrise</w:t>
      </w:r>
      <w:r w:rsidR="00925B6C">
        <w:rPr>
          <w:rFonts w:ascii="Arial" w:hAnsi="Arial" w:cs="Arial"/>
          <w:sz w:val="20"/>
          <w:szCs w:val="20"/>
        </w:rPr>
        <w:t xml:space="preserve"> vielerorts</w:t>
      </w:r>
      <w:r>
        <w:rPr>
          <w:rFonts w:ascii="Arial" w:hAnsi="Arial" w:cs="Arial"/>
          <w:sz w:val="20"/>
          <w:szCs w:val="20"/>
        </w:rPr>
        <w:t xml:space="preserve"> das Bauen. </w:t>
      </w:r>
      <w:r w:rsidR="00A233AA">
        <w:rPr>
          <w:rFonts w:ascii="Arial" w:hAnsi="Arial" w:cs="Arial"/>
          <w:sz w:val="20"/>
          <w:szCs w:val="20"/>
        </w:rPr>
        <w:t>Trotzdem</w:t>
      </w:r>
      <w:r>
        <w:rPr>
          <w:rFonts w:ascii="Arial" w:hAnsi="Arial" w:cs="Arial"/>
          <w:sz w:val="20"/>
          <w:szCs w:val="20"/>
        </w:rPr>
        <w:t xml:space="preserve"> wird das Quartier HALSK</w:t>
      </w:r>
      <w:r w:rsidR="0091669D">
        <w:rPr>
          <w:rFonts w:ascii="Arial" w:hAnsi="Arial" w:cs="Arial"/>
          <w:sz w:val="20"/>
          <w:szCs w:val="20"/>
        </w:rPr>
        <w:t>E SONNENGÄRTEN pünktlich fertig.</w:t>
      </w:r>
    </w:p>
    <w:p w14:paraId="4AA48F3E" w14:textId="4AC1D30A" w:rsidR="00F37F87" w:rsidRDefault="00925B6C" w:rsidP="00925B6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60204">
        <w:rPr>
          <w:rFonts w:ascii="Arial" w:hAnsi="Arial" w:cs="Arial"/>
          <w:sz w:val="20"/>
          <w:szCs w:val="20"/>
        </w:rPr>
        <w:t>Daniel Riedl, als Vorstandsmitglied der Vonovia SE zuständig für das BUWOG-Geschäft in Österreich sowie für das BUWOG-Development in Deutschland:</w:t>
      </w:r>
      <w:r>
        <w:rPr>
          <w:rFonts w:ascii="Arial" w:hAnsi="Arial" w:cs="Arial"/>
          <w:sz w:val="20"/>
          <w:szCs w:val="20"/>
        </w:rPr>
        <w:t xml:space="preserve"> </w:t>
      </w:r>
      <w:r w:rsidRPr="00925B6C">
        <w:rPr>
          <w:rFonts w:ascii="Arial" w:hAnsi="Arial" w:cs="Arial"/>
          <w:sz w:val="20"/>
          <w:szCs w:val="20"/>
        </w:rPr>
        <w:t xml:space="preserve">„Wir freuen uns über die Fertigstellung dieses nachhaltigen </w:t>
      </w:r>
      <w:r w:rsidR="00A1235A">
        <w:rPr>
          <w:rFonts w:ascii="Arial" w:hAnsi="Arial" w:cs="Arial"/>
          <w:sz w:val="20"/>
          <w:szCs w:val="20"/>
        </w:rPr>
        <w:t>Q</w:t>
      </w:r>
      <w:r w:rsidRPr="00925B6C">
        <w:rPr>
          <w:rFonts w:ascii="Arial" w:hAnsi="Arial" w:cs="Arial"/>
          <w:sz w:val="20"/>
          <w:szCs w:val="20"/>
        </w:rPr>
        <w:t xml:space="preserve">uartiers, das sich mit vielen ökologischen, sozialen und architektonischen Qualitäten am </w:t>
      </w:r>
      <w:r w:rsidR="00A1235A">
        <w:rPr>
          <w:rFonts w:ascii="Arial" w:hAnsi="Arial" w:cs="Arial"/>
          <w:sz w:val="20"/>
          <w:szCs w:val="20"/>
        </w:rPr>
        <w:t>B</w:t>
      </w:r>
      <w:r w:rsidRPr="00925B6C">
        <w:rPr>
          <w:rFonts w:ascii="Arial" w:hAnsi="Arial" w:cs="Arial"/>
          <w:sz w:val="20"/>
          <w:szCs w:val="20"/>
        </w:rPr>
        <w:t xml:space="preserve">edarf der Menschen orientiert </w:t>
      </w:r>
      <w:r w:rsidR="00A1235A" w:rsidRPr="00A1235A">
        <w:rPr>
          <w:rFonts w:ascii="Arial" w:hAnsi="Arial" w:cs="Arial"/>
          <w:sz w:val="20"/>
          <w:szCs w:val="20"/>
        </w:rPr>
        <w:t xml:space="preserve">und ein attraktives neues Angebot </w:t>
      </w:r>
      <w:proofErr w:type="gramStart"/>
      <w:r w:rsidR="00A1235A" w:rsidRPr="00A1235A">
        <w:rPr>
          <w:rFonts w:ascii="Arial" w:hAnsi="Arial" w:cs="Arial"/>
          <w:sz w:val="20"/>
          <w:szCs w:val="20"/>
        </w:rPr>
        <w:t xml:space="preserve">an </w:t>
      </w:r>
      <w:r w:rsidR="00A1235A">
        <w:rPr>
          <w:rFonts w:ascii="Arial" w:hAnsi="Arial" w:cs="Arial"/>
          <w:sz w:val="20"/>
          <w:szCs w:val="20"/>
        </w:rPr>
        <w:t>dringend</w:t>
      </w:r>
      <w:proofErr w:type="gramEnd"/>
      <w:r w:rsidR="00A1235A">
        <w:rPr>
          <w:rFonts w:ascii="Arial" w:hAnsi="Arial" w:cs="Arial"/>
          <w:sz w:val="20"/>
          <w:szCs w:val="20"/>
        </w:rPr>
        <w:t xml:space="preserve"> benötigtem </w:t>
      </w:r>
      <w:r w:rsidR="00A1235A" w:rsidRPr="00A1235A">
        <w:rPr>
          <w:rFonts w:ascii="Arial" w:hAnsi="Arial" w:cs="Arial"/>
          <w:sz w:val="20"/>
          <w:szCs w:val="20"/>
        </w:rPr>
        <w:t>Wohnraum in Berlin darstellt.</w:t>
      </w:r>
      <w:r w:rsidRPr="00A1235A">
        <w:rPr>
          <w:rFonts w:ascii="Arial" w:hAnsi="Arial" w:cs="Arial"/>
          <w:sz w:val="20"/>
          <w:szCs w:val="20"/>
        </w:rPr>
        <w:t>“</w:t>
      </w:r>
    </w:p>
    <w:p w14:paraId="52FF7A0E" w14:textId="01B2B72E" w:rsidR="00A233AA" w:rsidRDefault="0047326F" w:rsidP="00B2756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Ein Schwerpunkt der Quartiersentwicklung</w:t>
      </w:r>
      <w:r w:rsidR="00B16EA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liegt auf der Nachhaltigkeit: So werd</w:t>
      </w:r>
      <w:r w:rsidR="00EA72EA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 bei d</w:t>
      </w:r>
      <w:r w:rsidR="00BE74E8">
        <w:rPr>
          <w:rFonts w:ascii="Arial" w:hAnsi="Arial" w:cs="Arial"/>
          <w:sz w:val="20"/>
          <w:szCs w:val="20"/>
        </w:rPr>
        <w:t xml:space="preserve">en </w:t>
      </w:r>
      <w:r>
        <w:rPr>
          <w:rFonts w:ascii="Arial" w:hAnsi="Arial" w:cs="Arial"/>
          <w:sz w:val="20"/>
          <w:szCs w:val="20"/>
        </w:rPr>
        <w:t>Grünanlagen</w:t>
      </w:r>
      <w:r w:rsidR="00BE74E8">
        <w:rPr>
          <w:rFonts w:ascii="Arial" w:hAnsi="Arial" w:cs="Arial"/>
          <w:sz w:val="20"/>
          <w:szCs w:val="20"/>
        </w:rPr>
        <w:t xml:space="preserve"> </w:t>
      </w:r>
      <w:r w:rsidR="00EA72EA">
        <w:rPr>
          <w:rFonts w:ascii="Arial" w:hAnsi="Arial" w:cs="Arial"/>
          <w:sz w:val="20"/>
          <w:szCs w:val="20"/>
        </w:rPr>
        <w:t xml:space="preserve">vorzugsweise </w:t>
      </w:r>
      <w:r>
        <w:rPr>
          <w:rFonts w:ascii="Arial" w:hAnsi="Arial" w:cs="Arial"/>
          <w:sz w:val="20"/>
          <w:szCs w:val="20"/>
        </w:rPr>
        <w:t>region</w:t>
      </w:r>
      <w:r w:rsidR="00EA72EA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le Pflanzen, Büsche und über </w:t>
      </w:r>
      <w:r w:rsidR="00EA72EA">
        <w:rPr>
          <w:rFonts w:ascii="Arial" w:hAnsi="Arial" w:cs="Arial"/>
          <w:sz w:val="20"/>
          <w:szCs w:val="20"/>
        </w:rPr>
        <w:t>40 neue B</w:t>
      </w:r>
      <w:r>
        <w:rPr>
          <w:rFonts w:ascii="Arial" w:hAnsi="Arial" w:cs="Arial"/>
          <w:sz w:val="20"/>
          <w:szCs w:val="20"/>
        </w:rPr>
        <w:t>äume</w:t>
      </w:r>
      <w:r w:rsidR="00BE74E8">
        <w:rPr>
          <w:rFonts w:ascii="Arial" w:hAnsi="Arial" w:cs="Arial"/>
          <w:sz w:val="20"/>
          <w:szCs w:val="20"/>
        </w:rPr>
        <w:t xml:space="preserve"> gep</w:t>
      </w:r>
      <w:r w:rsidR="00E1672A">
        <w:rPr>
          <w:rFonts w:ascii="Arial" w:hAnsi="Arial" w:cs="Arial"/>
          <w:sz w:val="20"/>
          <w:szCs w:val="20"/>
        </w:rPr>
        <w:t>f</w:t>
      </w:r>
      <w:r w:rsidR="00BE74E8">
        <w:rPr>
          <w:rFonts w:ascii="Arial" w:hAnsi="Arial" w:cs="Arial"/>
          <w:sz w:val="20"/>
          <w:szCs w:val="20"/>
        </w:rPr>
        <w:t>lanzt</w:t>
      </w:r>
      <w:r>
        <w:rPr>
          <w:rFonts w:ascii="Arial" w:hAnsi="Arial" w:cs="Arial"/>
          <w:sz w:val="20"/>
          <w:szCs w:val="20"/>
        </w:rPr>
        <w:t>.</w:t>
      </w:r>
      <w:r w:rsidR="00B16EA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Extensiv begrünte Dächer speichern C</w:t>
      </w:r>
      <w:r w:rsidR="00B2756E">
        <w:rPr>
          <w:rFonts w:ascii="Arial" w:hAnsi="Arial" w:cs="Arial"/>
          <w:sz w:val="20"/>
          <w:szCs w:val="20"/>
        </w:rPr>
        <w:t>O</w:t>
      </w:r>
      <w:r w:rsidR="00A233AA">
        <w:rPr>
          <w:rFonts w:ascii="Arial" w:hAnsi="Arial" w:cs="Arial"/>
          <w:sz w:val="20"/>
          <w:szCs w:val="20"/>
        </w:rPr>
        <w:t>2 und Regenwasser, verbessern</w:t>
      </w:r>
      <w:r>
        <w:rPr>
          <w:rFonts w:ascii="Arial" w:hAnsi="Arial" w:cs="Arial"/>
          <w:sz w:val="20"/>
          <w:szCs w:val="20"/>
        </w:rPr>
        <w:t xml:space="preserve"> das Mikroklima</w:t>
      </w:r>
      <w:r w:rsidR="00A233AA">
        <w:rPr>
          <w:rFonts w:ascii="Arial" w:hAnsi="Arial" w:cs="Arial"/>
          <w:sz w:val="20"/>
          <w:szCs w:val="20"/>
        </w:rPr>
        <w:t xml:space="preserve"> und die Dämmung. </w:t>
      </w:r>
      <w:r w:rsidR="00BE74E8">
        <w:rPr>
          <w:rFonts w:ascii="Arial" w:hAnsi="Arial" w:cs="Arial"/>
          <w:sz w:val="20"/>
          <w:szCs w:val="20"/>
        </w:rPr>
        <w:t xml:space="preserve">Im Quartier kann anfallendes </w:t>
      </w:r>
      <w:r w:rsidR="00A233AA">
        <w:rPr>
          <w:rFonts w:ascii="Arial" w:hAnsi="Arial" w:cs="Arial"/>
          <w:sz w:val="20"/>
          <w:szCs w:val="20"/>
        </w:rPr>
        <w:t>Niederschlagswasser zu 100</w:t>
      </w:r>
      <w:r w:rsidR="00BE74E8">
        <w:rPr>
          <w:rFonts w:ascii="Arial" w:hAnsi="Arial" w:cs="Arial"/>
          <w:sz w:val="20"/>
          <w:szCs w:val="20"/>
        </w:rPr>
        <w:t xml:space="preserve"> Prozent auf den unversiegelten Flächen </w:t>
      </w:r>
      <w:r w:rsidR="00951E9D">
        <w:rPr>
          <w:rFonts w:ascii="Arial" w:hAnsi="Arial" w:cs="Arial"/>
          <w:sz w:val="20"/>
          <w:szCs w:val="20"/>
        </w:rPr>
        <w:t>versicker</w:t>
      </w:r>
      <w:r w:rsidR="00BE74E8">
        <w:rPr>
          <w:rFonts w:ascii="Arial" w:hAnsi="Arial" w:cs="Arial"/>
          <w:sz w:val="20"/>
          <w:szCs w:val="20"/>
        </w:rPr>
        <w:t>n</w:t>
      </w:r>
      <w:r w:rsidR="00951E9D">
        <w:rPr>
          <w:rFonts w:ascii="Arial" w:hAnsi="Arial" w:cs="Arial"/>
          <w:sz w:val="20"/>
          <w:szCs w:val="20"/>
        </w:rPr>
        <w:t xml:space="preserve"> und </w:t>
      </w:r>
      <w:r w:rsidR="00A233AA">
        <w:rPr>
          <w:rFonts w:ascii="Arial" w:hAnsi="Arial" w:cs="Arial"/>
          <w:sz w:val="20"/>
          <w:szCs w:val="20"/>
        </w:rPr>
        <w:t xml:space="preserve">so </w:t>
      </w:r>
      <w:r w:rsidR="00EA72EA">
        <w:rPr>
          <w:rFonts w:ascii="Arial" w:hAnsi="Arial" w:cs="Arial"/>
          <w:sz w:val="20"/>
          <w:szCs w:val="20"/>
        </w:rPr>
        <w:t xml:space="preserve">zurück </w:t>
      </w:r>
      <w:r w:rsidR="00951E9D">
        <w:rPr>
          <w:rFonts w:ascii="Arial" w:hAnsi="Arial" w:cs="Arial"/>
          <w:sz w:val="20"/>
          <w:szCs w:val="20"/>
        </w:rPr>
        <w:t xml:space="preserve">in </w:t>
      </w:r>
      <w:proofErr w:type="gramStart"/>
      <w:r w:rsidR="00951E9D">
        <w:rPr>
          <w:rFonts w:ascii="Arial" w:hAnsi="Arial" w:cs="Arial"/>
          <w:sz w:val="20"/>
          <w:szCs w:val="20"/>
        </w:rPr>
        <w:t>den natürliche Wasserkreislauf</w:t>
      </w:r>
      <w:proofErr w:type="gramEnd"/>
      <w:r w:rsidR="00BE74E8">
        <w:rPr>
          <w:rFonts w:ascii="Arial" w:hAnsi="Arial" w:cs="Arial"/>
          <w:sz w:val="20"/>
          <w:szCs w:val="20"/>
        </w:rPr>
        <w:t xml:space="preserve"> gelangen.</w:t>
      </w:r>
    </w:p>
    <w:p w14:paraId="7AFFD3D8" w14:textId="77777777" w:rsidR="00A233AA" w:rsidRDefault="00A233AA" w:rsidP="00B2756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608B594" w14:textId="6DD0E373" w:rsidR="00A1235A" w:rsidRPr="00A1235A" w:rsidRDefault="00A233AA" w:rsidP="00A123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1235A">
        <w:rPr>
          <w:rFonts w:ascii="Arial" w:hAnsi="Arial" w:cs="Arial"/>
          <w:sz w:val="20"/>
          <w:szCs w:val="20"/>
        </w:rPr>
        <w:t xml:space="preserve">Der Name des Quartiers HALKSE SONNENGÄRTEN erinnert an die Berliner Industriegeschichte: Der Ingenieur und Unternehmer Johann Georg </w:t>
      </w:r>
      <w:proofErr w:type="spellStart"/>
      <w:r w:rsidRPr="00A1235A">
        <w:rPr>
          <w:rFonts w:ascii="Arial" w:hAnsi="Arial" w:cs="Arial"/>
          <w:sz w:val="20"/>
          <w:szCs w:val="20"/>
        </w:rPr>
        <w:t>Halske</w:t>
      </w:r>
      <w:proofErr w:type="spellEnd"/>
      <w:r w:rsidRPr="00A1235A">
        <w:rPr>
          <w:rFonts w:ascii="Arial" w:hAnsi="Arial" w:cs="Arial"/>
          <w:sz w:val="20"/>
          <w:szCs w:val="20"/>
        </w:rPr>
        <w:t xml:space="preserve"> (1814-1890) zählte zu den Grün</w:t>
      </w:r>
      <w:r w:rsidR="00BE74E8" w:rsidRPr="00A1235A">
        <w:rPr>
          <w:rFonts w:ascii="Arial" w:hAnsi="Arial" w:cs="Arial"/>
          <w:sz w:val="20"/>
          <w:szCs w:val="20"/>
        </w:rPr>
        <w:t>d</w:t>
      </w:r>
      <w:r w:rsidRPr="00A1235A">
        <w:rPr>
          <w:rFonts w:ascii="Arial" w:hAnsi="Arial" w:cs="Arial"/>
          <w:sz w:val="20"/>
          <w:szCs w:val="20"/>
        </w:rPr>
        <w:t>ungsmitgliedern der</w:t>
      </w:r>
      <w:r w:rsidR="00E1672A">
        <w:rPr>
          <w:rFonts w:ascii="Arial" w:hAnsi="Arial" w:cs="Arial"/>
          <w:sz w:val="20"/>
          <w:szCs w:val="20"/>
        </w:rPr>
        <w:t xml:space="preserve"> </w:t>
      </w:r>
      <w:r w:rsidRPr="00A1235A">
        <w:rPr>
          <w:rFonts w:ascii="Arial" w:hAnsi="Arial" w:cs="Arial"/>
          <w:sz w:val="20"/>
          <w:szCs w:val="20"/>
        </w:rPr>
        <w:t xml:space="preserve">Physikalischen Gesellschaft von Berlin. Mit Werner von Siemens gründete er 1847 die Telegraphen-Bauanstalt von Siemens &amp; </w:t>
      </w:r>
      <w:proofErr w:type="spellStart"/>
      <w:r w:rsidRPr="00A1235A">
        <w:rPr>
          <w:rFonts w:ascii="Arial" w:hAnsi="Arial" w:cs="Arial"/>
          <w:sz w:val="20"/>
          <w:szCs w:val="20"/>
        </w:rPr>
        <w:t>Halske</w:t>
      </w:r>
      <w:proofErr w:type="spellEnd"/>
      <w:r w:rsidRPr="00A1235A">
        <w:rPr>
          <w:rFonts w:ascii="Arial" w:hAnsi="Arial" w:cs="Arial"/>
          <w:sz w:val="20"/>
          <w:szCs w:val="20"/>
        </w:rPr>
        <w:t> in Berlin.</w:t>
      </w:r>
    </w:p>
    <w:p w14:paraId="68FDFD6F" w14:textId="77777777" w:rsidR="00A1235A" w:rsidRPr="00A1235A" w:rsidRDefault="00A1235A" w:rsidP="00A123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036EAEF" w14:textId="2FE93CFF" w:rsidR="00A1235A" w:rsidRPr="00A1235A" w:rsidRDefault="00BE74E8" w:rsidP="00A123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1235A">
        <w:rPr>
          <w:rFonts w:ascii="Arial" w:hAnsi="Arial" w:cs="Arial"/>
          <w:sz w:val="20"/>
          <w:szCs w:val="20"/>
        </w:rPr>
        <w:t xml:space="preserve">Die Vermietung erfolgt </w:t>
      </w:r>
      <w:r w:rsidR="00A1235A">
        <w:rPr>
          <w:rFonts w:ascii="Arial" w:hAnsi="Arial" w:cs="Arial"/>
          <w:sz w:val="20"/>
          <w:szCs w:val="20"/>
        </w:rPr>
        <w:t xml:space="preserve">ab sofort </w:t>
      </w:r>
      <w:r w:rsidRPr="00A1235A">
        <w:rPr>
          <w:rFonts w:ascii="Arial" w:hAnsi="Arial" w:cs="Arial"/>
          <w:sz w:val="20"/>
          <w:szCs w:val="20"/>
        </w:rPr>
        <w:t xml:space="preserve">durch die BUWOG Immobilien Treuhand. </w:t>
      </w:r>
      <w:r w:rsidR="00A233AA" w:rsidRPr="00A1235A">
        <w:rPr>
          <w:rFonts w:ascii="Arial" w:hAnsi="Arial" w:cs="Arial"/>
          <w:sz w:val="20"/>
          <w:szCs w:val="20"/>
        </w:rPr>
        <w:t>Informationen zu verfügbaren Mietwohnungen auf</w:t>
      </w:r>
      <w:r w:rsidR="00A1235A" w:rsidRPr="00A1235A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A1235A" w:rsidRPr="00A1235A">
          <w:rPr>
            <w:rStyle w:val="Hyperlink"/>
            <w:rFonts w:ascii="Arial" w:hAnsi="Arial" w:cs="Arial"/>
            <w:sz w:val="20"/>
            <w:szCs w:val="20"/>
          </w:rPr>
          <w:t>www.halske-sonnengaerten.buwog.com</w:t>
        </w:r>
      </w:hyperlink>
    </w:p>
    <w:p w14:paraId="5EBDA2E6" w14:textId="77777777" w:rsidR="00A1235A" w:rsidRDefault="00A1235A" w:rsidP="00A1235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FB066C4" w14:textId="3EE17D66" w:rsidR="003D17EA" w:rsidRDefault="003D17EA" w:rsidP="00B2756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65DBB4B" w14:textId="77777777" w:rsidR="006C55CF" w:rsidRPr="001D3BFA" w:rsidRDefault="006C55CF" w:rsidP="006C55CF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D3BFA">
        <w:rPr>
          <w:rFonts w:ascii="Arial" w:hAnsi="Arial" w:cs="Arial"/>
          <w:b/>
          <w:bCs/>
          <w:sz w:val="20"/>
          <w:szCs w:val="20"/>
        </w:rPr>
        <w:t>Über die BUWOG</w:t>
      </w:r>
    </w:p>
    <w:p w14:paraId="10CF89EA" w14:textId="29D4EFE5" w:rsidR="006C55CF" w:rsidRPr="001D3BFA" w:rsidRDefault="006C55CF" w:rsidP="006C55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D3BFA">
        <w:rPr>
          <w:rFonts w:ascii="Arial" w:hAnsi="Arial" w:cs="Arial"/>
          <w:sz w:val="20"/>
          <w:szCs w:val="20"/>
        </w:rPr>
        <w:t xml:space="preserve">Die BUWOG blickt auf </w:t>
      </w:r>
      <w:r w:rsidR="00135C6C">
        <w:rPr>
          <w:rFonts w:ascii="Arial" w:hAnsi="Arial" w:cs="Arial"/>
          <w:sz w:val="20"/>
          <w:szCs w:val="20"/>
        </w:rPr>
        <w:t>über</w:t>
      </w:r>
      <w:r w:rsidRPr="001D3B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70</w:t>
      </w:r>
      <w:r w:rsidR="00135C6C">
        <w:rPr>
          <w:rFonts w:ascii="Arial" w:hAnsi="Arial" w:cs="Arial"/>
          <w:sz w:val="20"/>
          <w:szCs w:val="20"/>
        </w:rPr>
        <w:t xml:space="preserve"> Jahre </w:t>
      </w:r>
      <w:r w:rsidRPr="001D3BFA">
        <w:rPr>
          <w:rFonts w:ascii="Arial" w:hAnsi="Arial" w:cs="Arial"/>
          <w:sz w:val="20"/>
          <w:szCs w:val="20"/>
        </w:rPr>
        <w:t>Erfahrung im Wohnimmobilienbereich zurück</w:t>
      </w:r>
      <w:r>
        <w:rPr>
          <w:rFonts w:ascii="Arial" w:hAnsi="Arial" w:cs="Arial"/>
          <w:sz w:val="20"/>
          <w:szCs w:val="20"/>
        </w:rPr>
        <w:t xml:space="preserve"> </w:t>
      </w:r>
      <w:r w:rsidRPr="001D3BFA">
        <w:rPr>
          <w:rFonts w:ascii="Arial" w:hAnsi="Arial" w:cs="Arial"/>
          <w:sz w:val="20"/>
          <w:szCs w:val="20"/>
        </w:rPr>
        <w:t xml:space="preserve">und verfügt </w:t>
      </w:r>
      <w:r>
        <w:rPr>
          <w:rFonts w:ascii="Arial" w:hAnsi="Arial" w:cs="Arial"/>
          <w:sz w:val="20"/>
          <w:szCs w:val="20"/>
        </w:rPr>
        <w:t xml:space="preserve">in Deutschland </w:t>
      </w:r>
      <w:r w:rsidRPr="001D3BFA">
        <w:rPr>
          <w:rFonts w:ascii="Arial" w:hAnsi="Arial" w:cs="Arial"/>
          <w:sz w:val="20"/>
          <w:szCs w:val="20"/>
        </w:rPr>
        <w:t xml:space="preserve">aktuell über eine Development-Pipeline von rund </w:t>
      </w:r>
      <w:r w:rsidR="00A233AA">
        <w:rPr>
          <w:rFonts w:ascii="Arial" w:hAnsi="Arial" w:cs="Arial"/>
          <w:sz w:val="20"/>
          <w:szCs w:val="20"/>
        </w:rPr>
        <w:t>55</w:t>
      </w:r>
      <w:r w:rsidRPr="001D3BFA">
        <w:rPr>
          <w:rFonts w:ascii="Arial" w:hAnsi="Arial" w:cs="Arial"/>
          <w:sz w:val="20"/>
          <w:szCs w:val="20"/>
        </w:rPr>
        <w:t>.000 Wohneinheiten.</w:t>
      </w:r>
      <w:r>
        <w:rPr>
          <w:rFonts w:ascii="Arial" w:hAnsi="Arial" w:cs="Arial"/>
          <w:sz w:val="20"/>
          <w:szCs w:val="20"/>
        </w:rPr>
        <w:t xml:space="preserve"> </w:t>
      </w:r>
      <w:r w:rsidRPr="001D3BFA">
        <w:rPr>
          <w:rFonts w:ascii="Arial" w:hAnsi="Arial" w:cs="Arial"/>
          <w:sz w:val="20"/>
          <w:szCs w:val="20"/>
        </w:rPr>
        <w:t>Die BUWOG ist eine Tochter der Vonovia SE</w:t>
      </w:r>
      <w:r>
        <w:rPr>
          <w:rFonts w:ascii="Arial" w:hAnsi="Arial" w:cs="Arial"/>
          <w:sz w:val="20"/>
          <w:szCs w:val="20"/>
        </w:rPr>
        <w:t xml:space="preserve">, </w:t>
      </w:r>
      <w:r w:rsidRPr="001D3BFA">
        <w:rPr>
          <w:rFonts w:ascii="Arial" w:hAnsi="Arial" w:cs="Arial"/>
          <w:sz w:val="20"/>
          <w:szCs w:val="20"/>
        </w:rPr>
        <w:t>Europas führendem Wohnungsunternehmen mit Sitz in Bochum (Deutschland)</w:t>
      </w:r>
      <w:r>
        <w:rPr>
          <w:rFonts w:ascii="Arial" w:hAnsi="Arial" w:cs="Arial"/>
          <w:sz w:val="20"/>
          <w:szCs w:val="20"/>
        </w:rPr>
        <w:t xml:space="preserve"> und </w:t>
      </w:r>
      <w:r w:rsidRPr="000D7D5F">
        <w:rPr>
          <w:rFonts w:ascii="Arial" w:hAnsi="Arial" w:cs="Arial"/>
          <w:sz w:val="20"/>
          <w:szCs w:val="20"/>
        </w:rPr>
        <w:t>verfüg</w:t>
      </w:r>
      <w:r>
        <w:rPr>
          <w:rFonts w:ascii="Arial" w:hAnsi="Arial" w:cs="Arial"/>
          <w:sz w:val="20"/>
          <w:szCs w:val="20"/>
        </w:rPr>
        <w:t>t</w:t>
      </w:r>
      <w:r w:rsidRPr="000D7D5F">
        <w:rPr>
          <w:rFonts w:ascii="Arial" w:hAnsi="Arial" w:cs="Arial"/>
          <w:sz w:val="20"/>
          <w:szCs w:val="20"/>
        </w:rPr>
        <w:t> über ein Energiemanagement-System nach ISO 50001.</w:t>
      </w:r>
    </w:p>
    <w:p w14:paraId="50228C3B" w14:textId="77777777" w:rsidR="003D17EA" w:rsidRPr="00715947" w:rsidRDefault="003D17EA" w:rsidP="00B2756E">
      <w:pPr>
        <w:tabs>
          <w:tab w:val="left" w:pos="851"/>
        </w:tabs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de-DE"/>
        </w:rPr>
      </w:pPr>
    </w:p>
    <w:p w14:paraId="586A8CAC" w14:textId="2CA6A89F" w:rsidR="003D17EA" w:rsidRDefault="003D17EA" w:rsidP="00B2756E">
      <w:pPr>
        <w:tabs>
          <w:tab w:val="left" w:pos="851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de-DE"/>
        </w:rPr>
      </w:pPr>
      <w:r>
        <w:rPr>
          <w:rFonts w:ascii="Arial" w:eastAsia="Times New Roman" w:hAnsi="Arial" w:cs="Arial"/>
          <w:b/>
          <w:sz w:val="20"/>
          <w:szCs w:val="20"/>
          <w:lang w:eastAsia="de-DE"/>
        </w:rPr>
        <w:t>MEDIENAN</w:t>
      </w:r>
      <w:r w:rsidR="00B2756E">
        <w:rPr>
          <w:rFonts w:ascii="Arial" w:eastAsia="Times New Roman" w:hAnsi="Arial" w:cs="Arial"/>
          <w:b/>
          <w:sz w:val="20"/>
          <w:szCs w:val="20"/>
          <w:lang w:eastAsia="de-DE"/>
        </w:rPr>
        <w:t>F</w:t>
      </w:r>
      <w:r>
        <w:rPr>
          <w:rFonts w:ascii="Arial" w:eastAsia="Times New Roman" w:hAnsi="Arial" w:cs="Arial"/>
          <w:b/>
          <w:sz w:val="20"/>
          <w:szCs w:val="20"/>
          <w:lang w:eastAsia="de-DE"/>
        </w:rPr>
        <w:t>RAGEN</w:t>
      </w:r>
    </w:p>
    <w:p w14:paraId="3ED0D7B6" w14:textId="77777777" w:rsidR="003D17EA" w:rsidRPr="00715947" w:rsidRDefault="003D17EA" w:rsidP="00B2756E">
      <w:pPr>
        <w:tabs>
          <w:tab w:val="left" w:pos="851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715947">
        <w:rPr>
          <w:rFonts w:ascii="Arial" w:eastAsia="Times New Roman" w:hAnsi="Arial" w:cs="Arial"/>
          <w:sz w:val="20"/>
          <w:szCs w:val="20"/>
          <w:lang w:eastAsia="de-DE"/>
        </w:rPr>
        <w:t>Michael Divé</w:t>
      </w:r>
    </w:p>
    <w:p w14:paraId="6CF02C58" w14:textId="77777777" w:rsidR="003D17EA" w:rsidRPr="00941483" w:rsidRDefault="003D17EA" w:rsidP="00B2756E">
      <w:pPr>
        <w:tabs>
          <w:tab w:val="left" w:pos="851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941483">
        <w:rPr>
          <w:rFonts w:ascii="Arial" w:eastAsia="Times New Roman" w:hAnsi="Arial" w:cs="Arial"/>
          <w:sz w:val="20"/>
          <w:szCs w:val="20"/>
          <w:lang w:eastAsia="de-DE"/>
        </w:rPr>
        <w:t>Pressesprecher Deutschland</w:t>
      </w:r>
      <w:r w:rsidRPr="00941483">
        <w:rPr>
          <w:rFonts w:ascii="Arial" w:eastAsia="Times New Roman" w:hAnsi="Arial" w:cs="Arial"/>
          <w:sz w:val="20"/>
          <w:szCs w:val="20"/>
          <w:lang w:eastAsia="de-DE"/>
        </w:rPr>
        <w:br/>
        <w:t>BUWOG Bauträger GmbH</w:t>
      </w:r>
    </w:p>
    <w:p w14:paraId="3F492E59" w14:textId="6758F994" w:rsidR="00B2756E" w:rsidRDefault="003D17EA" w:rsidP="00B2756E">
      <w:pPr>
        <w:tabs>
          <w:tab w:val="left" w:pos="851"/>
        </w:tabs>
        <w:spacing w:after="0" w:line="360" w:lineRule="auto"/>
        <w:rPr>
          <w:rFonts w:ascii="Arial" w:eastAsia="Times New Roman" w:hAnsi="Arial" w:cs="Arial"/>
          <w:color w:val="0000FF"/>
          <w:sz w:val="20"/>
          <w:szCs w:val="20"/>
          <w:u w:val="single"/>
          <w:lang w:eastAsia="de-DE"/>
        </w:rPr>
      </w:pPr>
      <w:r w:rsidRPr="00AB7491">
        <w:rPr>
          <w:rFonts w:ascii="Arial" w:eastAsia="Times New Roman" w:hAnsi="Arial" w:cs="Arial"/>
          <w:sz w:val="20"/>
          <w:szCs w:val="20"/>
          <w:lang w:eastAsia="de-DE"/>
        </w:rPr>
        <w:t>E-Mail: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hyperlink r:id="rId9" w:history="1"/>
      <w:hyperlink r:id="rId10" w:history="1">
        <w:r w:rsidR="00B2756E" w:rsidRPr="00973127">
          <w:rPr>
            <w:rStyle w:val="Hyperlink"/>
            <w:rFonts w:ascii="Arial" w:eastAsia="Times New Roman" w:hAnsi="Arial" w:cs="Arial"/>
            <w:sz w:val="20"/>
            <w:szCs w:val="20"/>
            <w:lang w:eastAsia="de-DE"/>
          </w:rPr>
          <w:t>michael.dive@buwog.com</w:t>
        </w:r>
      </w:hyperlink>
    </w:p>
    <w:p w14:paraId="35BE92B8" w14:textId="61A98466" w:rsidR="0033213C" w:rsidRDefault="003D17EA" w:rsidP="00B2756E">
      <w:pPr>
        <w:tabs>
          <w:tab w:val="left" w:pos="851"/>
        </w:tabs>
        <w:spacing w:after="0" w:line="360" w:lineRule="auto"/>
      </w:pPr>
      <w:proofErr w:type="spellStart"/>
      <w:r w:rsidRPr="00B15947">
        <w:rPr>
          <w:rFonts w:ascii="Arial" w:eastAsia="Times New Roman" w:hAnsi="Arial" w:cs="Arial"/>
          <w:sz w:val="20"/>
          <w:szCs w:val="20"/>
          <w:lang w:val="en-US" w:eastAsia="de-DE"/>
        </w:rPr>
        <w:t>T</w:t>
      </w:r>
      <w:r>
        <w:rPr>
          <w:rFonts w:ascii="Arial" w:eastAsia="Times New Roman" w:hAnsi="Arial" w:cs="Arial"/>
          <w:sz w:val="20"/>
          <w:szCs w:val="20"/>
          <w:lang w:val="en-US" w:eastAsia="de-DE"/>
        </w:rPr>
        <w:t>elefon</w:t>
      </w:r>
      <w:proofErr w:type="spellEnd"/>
      <w:r w:rsidRPr="00B15947">
        <w:rPr>
          <w:rFonts w:ascii="Arial" w:eastAsia="Times New Roman" w:hAnsi="Arial" w:cs="Arial"/>
          <w:sz w:val="20"/>
          <w:szCs w:val="20"/>
          <w:lang w:val="en-US" w:eastAsia="de-DE"/>
        </w:rPr>
        <w:t>:</w:t>
      </w:r>
      <w:r>
        <w:rPr>
          <w:rFonts w:ascii="Arial" w:eastAsia="Times New Roman" w:hAnsi="Arial" w:cs="Arial"/>
          <w:sz w:val="20"/>
          <w:szCs w:val="20"/>
          <w:lang w:val="en-US" w:eastAsia="de-DE"/>
        </w:rPr>
        <w:t xml:space="preserve"> 0</w:t>
      </w:r>
      <w:r w:rsidRPr="00B15947">
        <w:rPr>
          <w:rFonts w:ascii="Arial" w:eastAsia="Times New Roman" w:hAnsi="Arial" w:cs="Arial"/>
          <w:sz w:val="20"/>
          <w:szCs w:val="20"/>
          <w:lang w:val="en-US" w:eastAsia="de-DE"/>
        </w:rPr>
        <w:t>159</w:t>
      </w:r>
      <w:r>
        <w:rPr>
          <w:rFonts w:ascii="Arial" w:eastAsia="Times New Roman" w:hAnsi="Arial" w:cs="Arial"/>
          <w:sz w:val="20"/>
          <w:szCs w:val="20"/>
          <w:lang w:val="en-US" w:eastAsia="de-DE"/>
        </w:rPr>
        <w:t>-</w:t>
      </w:r>
      <w:r w:rsidRPr="00B15947">
        <w:rPr>
          <w:rFonts w:ascii="Arial" w:eastAsia="Times New Roman" w:hAnsi="Arial" w:cs="Arial"/>
          <w:sz w:val="20"/>
          <w:szCs w:val="20"/>
          <w:lang w:val="en-US" w:eastAsia="de-DE"/>
        </w:rPr>
        <w:t>04621993</w:t>
      </w:r>
    </w:p>
    <w:sectPr w:rsidR="0033213C" w:rsidSect="00FA25FD">
      <w:headerReference w:type="default" r:id="rId11"/>
      <w:footerReference w:type="default" r:id="rId12"/>
      <w:pgSz w:w="11906" w:h="16838"/>
      <w:pgMar w:top="2127" w:right="1274" w:bottom="993" w:left="1417" w:header="709" w:footer="51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74CF84" w16cex:dateUtc="2023-08-02T10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7172194" w16cid:durableId="2874CF8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EBA0DD" w14:textId="77777777" w:rsidR="00D60AC6" w:rsidRDefault="00D60AC6" w:rsidP="00576515">
      <w:pPr>
        <w:spacing w:after="0" w:line="240" w:lineRule="auto"/>
      </w:pPr>
      <w:r>
        <w:separator/>
      </w:r>
    </w:p>
  </w:endnote>
  <w:endnote w:type="continuationSeparator" w:id="0">
    <w:p w14:paraId="31CFE22D" w14:textId="77777777" w:rsidR="00D60AC6" w:rsidRDefault="00D60AC6" w:rsidP="00576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4A8D8" w14:textId="77777777" w:rsidR="00DC1F9A" w:rsidRPr="003666F3" w:rsidRDefault="006F5A0C" w:rsidP="00B12A6B">
    <w:pPr>
      <w:pStyle w:val="Fuzeile"/>
      <w:jc w:val="right"/>
      <w:rPr>
        <w:rFonts w:ascii="Arial" w:hAnsi="Arial" w:cs="Arial"/>
        <w:color w:val="8080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E157B" w14:textId="77777777" w:rsidR="00D60AC6" w:rsidRDefault="00D60AC6" w:rsidP="00576515">
      <w:pPr>
        <w:spacing w:after="0" w:line="240" w:lineRule="auto"/>
      </w:pPr>
      <w:r>
        <w:separator/>
      </w:r>
    </w:p>
  </w:footnote>
  <w:footnote w:type="continuationSeparator" w:id="0">
    <w:p w14:paraId="465D95E7" w14:textId="77777777" w:rsidR="00D60AC6" w:rsidRDefault="00D60AC6" w:rsidP="00576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1833B" w14:textId="77777777" w:rsidR="00DC1F9A" w:rsidRDefault="006F5A0C" w:rsidP="00B47927">
    <w:pPr>
      <w:pStyle w:val="Kopfzeile"/>
      <w:jc w:val="right"/>
    </w:pPr>
  </w:p>
  <w:p w14:paraId="5FF4505D" w14:textId="77777777" w:rsidR="00AB7491" w:rsidRPr="00AB7491" w:rsidRDefault="006C7698" w:rsidP="00AB7491">
    <w:pPr>
      <w:spacing w:after="0" w:line="240" w:lineRule="auto"/>
      <w:jc w:val="right"/>
      <w:rPr>
        <w:rFonts w:ascii="Times New Roman" w:eastAsia="Times New Roman" w:hAnsi="Times New Roman"/>
        <w:sz w:val="24"/>
        <w:szCs w:val="24"/>
        <w:lang w:eastAsia="de-DE"/>
      </w:rPr>
    </w:pPr>
    <w:r w:rsidRPr="00AB7491">
      <w:rPr>
        <w:rFonts w:ascii="Times New Roman" w:eastAsia="Times New Roman" w:hAnsi="Times New Roman"/>
        <w:sz w:val="24"/>
        <w:szCs w:val="24"/>
        <w:lang w:eastAsia="de-DE"/>
      </w:rPr>
      <w:fldChar w:fldCharType="begin"/>
    </w:r>
    <w:r w:rsidRPr="00AB7491">
      <w:rPr>
        <w:rFonts w:ascii="Times New Roman" w:eastAsia="Times New Roman" w:hAnsi="Times New Roman"/>
        <w:sz w:val="24"/>
        <w:szCs w:val="24"/>
        <w:lang w:eastAsia="de-DE"/>
      </w:rPr>
      <w:instrText xml:space="preserve"> INCLUDEPICTURE "https://www.buwog.com/bundles/exozetbuwogwebpage/img/mainNavigation/buwog-logo-header.png?version=v3" \* MERGEFORMATINET </w:instrText>
    </w:r>
    <w:r w:rsidRPr="00AB7491">
      <w:rPr>
        <w:rFonts w:ascii="Times New Roman" w:eastAsia="Times New Roman" w:hAnsi="Times New Roman"/>
        <w:sz w:val="24"/>
        <w:szCs w:val="24"/>
        <w:lang w:eastAsia="de-DE"/>
      </w:rPr>
      <w:fldChar w:fldCharType="separate"/>
    </w:r>
    <w:r w:rsidRPr="00AB7491">
      <w:rPr>
        <w:rFonts w:ascii="Times New Roman" w:eastAsia="Times New Roman" w:hAnsi="Times New Roman"/>
        <w:noProof/>
        <w:sz w:val="24"/>
        <w:szCs w:val="24"/>
        <w:lang w:eastAsia="de-DE"/>
      </w:rPr>
      <w:drawing>
        <wp:inline distT="0" distB="0" distL="0" distR="0" wp14:anchorId="15A8EE37" wp14:editId="0CC765BC">
          <wp:extent cx="1652093" cy="417550"/>
          <wp:effectExtent l="0" t="0" r="5715" b="1905"/>
          <wp:docPr id="4" name="Grafik 4" descr="BUW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WO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059" cy="422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B7491">
      <w:rPr>
        <w:rFonts w:ascii="Times New Roman" w:eastAsia="Times New Roman" w:hAnsi="Times New Roman"/>
        <w:sz w:val="24"/>
        <w:szCs w:val="24"/>
        <w:lang w:eastAsia="de-DE"/>
      </w:rPr>
      <w:fldChar w:fldCharType="end"/>
    </w:r>
  </w:p>
  <w:p w14:paraId="3ABBE923" w14:textId="77777777" w:rsidR="00DC1F9A" w:rsidRDefault="006F5A0C" w:rsidP="00B47927">
    <w:pPr>
      <w:pStyle w:val="Kopfzeile"/>
      <w:jc w:val="right"/>
    </w:pPr>
  </w:p>
  <w:p w14:paraId="55EBA606" w14:textId="77777777" w:rsidR="00941483" w:rsidRPr="00941483" w:rsidRDefault="006F5A0C" w:rsidP="00B47927">
    <w:pPr>
      <w:pStyle w:val="Kopfzeile"/>
      <w:jc w:val="right"/>
      <w:rPr>
        <w:color w:val="FF0000"/>
      </w:rPr>
    </w:pPr>
  </w:p>
  <w:p w14:paraId="4C4D2ADE" w14:textId="77777777" w:rsidR="00D62B9E" w:rsidRDefault="006F5A0C" w:rsidP="00B47927">
    <w:pPr>
      <w:pStyle w:val="Kopfzeile"/>
      <w:jc w:val="right"/>
    </w:pPr>
  </w:p>
  <w:p w14:paraId="477255B3" w14:textId="77777777" w:rsidR="00D62B9E" w:rsidRDefault="006F5A0C" w:rsidP="00B47927">
    <w:pPr>
      <w:pStyle w:val="Kopfzeile"/>
      <w:jc w:val="right"/>
    </w:pPr>
  </w:p>
  <w:p w14:paraId="084E7FB5" w14:textId="77777777" w:rsidR="00D62B9E" w:rsidRDefault="006F5A0C" w:rsidP="00C465B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82.2pt;height:145.8pt" o:bullet="t">
        <v:imagedata r:id="rId1" o:title="Vonovia_Icon_Pfeil_kurz_Petrol"/>
      </v:shape>
    </w:pict>
  </w:numPicBullet>
  <w:abstractNum w:abstractNumId="0" w15:restartNumberingAfterBreak="0">
    <w:nsid w:val="09B3546D"/>
    <w:multiLevelType w:val="hybridMultilevel"/>
    <w:tmpl w:val="2CDA220C"/>
    <w:lvl w:ilvl="0" w:tplc="C7DE49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EA"/>
    <w:rsid w:val="00023E73"/>
    <w:rsid w:val="00025BF1"/>
    <w:rsid w:val="000A471A"/>
    <w:rsid w:val="00135C6C"/>
    <w:rsid w:val="00151CDF"/>
    <w:rsid w:val="001769CF"/>
    <w:rsid w:val="002244D7"/>
    <w:rsid w:val="002245A9"/>
    <w:rsid w:val="0028094D"/>
    <w:rsid w:val="002A3DA0"/>
    <w:rsid w:val="002C63EA"/>
    <w:rsid w:val="0033213C"/>
    <w:rsid w:val="00346004"/>
    <w:rsid w:val="00362073"/>
    <w:rsid w:val="003918A9"/>
    <w:rsid w:val="003B1D43"/>
    <w:rsid w:val="003D17EA"/>
    <w:rsid w:val="003F16CA"/>
    <w:rsid w:val="003F63FB"/>
    <w:rsid w:val="00402D3A"/>
    <w:rsid w:val="00433225"/>
    <w:rsid w:val="00447E16"/>
    <w:rsid w:val="0047326F"/>
    <w:rsid w:val="0049496D"/>
    <w:rsid w:val="005042EF"/>
    <w:rsid w:val="00511374"/>
    <w:rsid w:val="00534091"/>
    <w:rsid w:val="00542900"/>
    <w:rsid w:val="00576515"/>
    <w:rsid w:val="005F16F9"/>
    <w:rsid w:val="005F53DD"/>
    <w:rsid w:val="00612EB5"/>
    <w:rsid w:val="0067203B"/>
    <w:rsid w:val="0069680D"/>
    <w:rsid w:val="006B2437"/>
    <w:rsid w:val="006C55CF"/>
    <w:rsid w:val="006C7698"/>
    <w:rsid w:val="006F5A0C"/>
    <w:rsid w:val="007630E0"/>
    <w:rsid w:val="00774E52"/>
    <w:rsid w:val="007B1C39"/>
    <w:rsid w:val="00830E20"/>
    <w:rsid w:val="0084023C"/>
    <w:rsid w:val="008403E9"/>
    <w:rsid w:val="00881A2C"/>
    <w:rsid w:val="008E6051"/>
    <w:rsid w:val="0091669D"/>
    <w:rsid w:val="00925B6C"/>
    <w:rsid w:val="00951E9D"/>
    <w:rsid w:val="00961186"/>
    <w:rsid w:val="00963070"/>
    <w:rsid w:val="009928E6"/>
    <w:rsid w:val="009A637A"/>
    <w:rsid w:val="009B3035"/>
    <w:rsid w:val="009E713B"/>
    <w:rsid w:val="00A032FD"/>
    <w:rsid w:val="00A1235A"/>
    <w:rsid w:val="00A233AA"/>
    <w:rsid w:val="00A35065"/>
    <w:rsid w:val="00AD085B"/>
    <w:rsid w:val="00AE3C5B"/>
    <w:rsid w:val="00AF4EA5"/>
    <w:rsid w:val="00B02C81"/>
    <w:rsid w:val="00B16EA6"/>
    <w:rsid w:val="00B2756E"/>
    <w:rsid w:val="00B61E81"/>
    <w:rsid w:val="00B9370F"/>
    <w:rsid w:val="00BC04A1"/>
    <w:rsid w:val="00BE74E8"/>
    <w:rsid w:val="00C433AA"/>
    <w:rsid w:val="00C618A2"/>
    <w:rsid w:val="00CE0747"/>
    <w:rsid w:val="00CE6D9F"/>
    <w:rsid w:val="00CF71CE"/>
    <w:rsid w:val="00D60AC6"/>
    <w:rsid w:val="00DD15DB"/>
    <w:rsid w:val="00DE4D10"/>
    <w:rsid w:val="00DF1F1B"/>
    <w:rsid w:val="00E1672A"/>
    <w:rsid w:val="00E268B2"/>
    <w:rsid w:val="00E43FEC"/>
    <w:rsid w:val="00E67528"/>
    <w:rsid w:val="00EA72EA"/>
    <w:rsid w:val="00EA7301"/>
    <w:rsid w:val="00ED0A03"/>
    <w:rsid w:val="00ED70C9"/>
    <w:rsid w:val="00EE6920"/>
    <w:rsid w:val="00F37F87"/>
    <w:rsid w:val="00F604A9"/>
    <w:rsid w:val="00F6377D"/>
    <w:rsid w:val="00F95547"/>
    <w:rsid w:val="00FB5573"/>
    <w:rsid w:val="00FD35F3"/>
    <w:rsid w:val="00FD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BDA541"/>
  <w15:chartTrackingRefBased/>
  <w15:docId w15:val="{71FA05D3-96D9-431D-964E-E9D4A76A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17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D0A0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D1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D17EA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3D1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D17EA"/>
    <w:rPr>
      <w:rFonts w:ascii="Calibri" w:eastAsia="Calibri" w:hAnsi="Calibri" w:cs="Times New Roman"/>
    </w:rPr>
  </w:style>
  <w:style w:type="paragraph" w:styleId="StandardWeb">
    <w:name w:val="Normal (Web)"/>
    <w:basedOn w:val="Standard"/>
    <w:uiPriority w:val="99"/>
    <w:unhideWhenUsed/>
    <w:rsid w:val="003D17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Hyperlink">
    <w:name w:val="Hyperlink"/>
    <w:uiPriority w:val="99"/>
    <w:unhideWhenUsed/>
    <w:rsid w:val="003D17EA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4290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4290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42900"/>
    <w:rPr>
      <w:rFonts w:ascii="Calibri" w:eastAsia="Calibri" w:hAnsi="Calibri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4290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42900"/>
    <w:rPr>
      <w:rFonts w:ascii="Calibri" w:eastAsia="Calibri" w:hAnsi="Calibri" w:cs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2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235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1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0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1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lske-sonnengaerten.buwog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ichael.dive@buwog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Vonovia">
  <a:themeElements>
    <a:clrScheme name="Vonovia">
      <a:dk1>
        <a:srgbClr val="000000"/>
      </a:dk1>
      <a:lt1>
        <a:srgbClr val="FFFFFF"/>
      </a:lt1>
      <a:dk2>
        <a:srgbClr val="4A4A4A"/>
      </a:dk2>
      <a:lt2>
        <a:srgbClr val="DADADA"/>
      </a:lt2>
      <a:accent1>
        <a:srgbClr val="00607B"/>
      </a:accent1>
      <a:accent2>
        <a:srgbClr val="C7CD00"/>
      </a:accent2>
      <a:accent3>
        <a:srgbClr val="6AAF23"/>
      </a:accent3>
      <a:accent4>
        <a:srgbClr val="F4CC38"/>
      </a:accent4>
      <a:accent5>
        <a:srgbClr val="009860"/>
      </a:accent5>
      <a:accent6>
        <a:srgbClr val="DE4A3A"/>
      </a:accent6>
      <a:hlink>
        <a:srgbClr val="009AA8"/>
      </a:hlink>
      <a:folHlink>
        <a:srgbClr val="B25296"/>
      </a:folHlink>
    </a:clrScheme>
    <a:fontScheme name="Vonovia">
      <a:majorFont>
        <a:latin typeface="Verdana"/>
        <a:ea typeface=""/>
        <a:cs typeface=""/>
      </a:majorFont>
      <a:minorFont>
        <a:latin typeface="Times New Rom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Vonovia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Hahn, Torsten</dc:creator>
  <cp:keywords/>
  <dc:description/>
  <cp:lastModifiedBy>Divé, Michael</cp:lastModifiedBy>
  <cp:revision>3</cp:revision>
  <dcterms:created xsi:type="dcterms:W3CDTF">2023-08-03T08:51:00Z</dcterms:created>
  <dcterms:modified xsi:type="dcterms:W3CDTF">2023-08-03T08:56:00Z</dcterms:modified>
</cp:coreProperties>
</file>