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63D4" w14:textId="19E211E7" w:rsidR="00C12C3B" w:rsidRPr="00C12C3B" w:rsidRDefault="003F1C63" w:rsidP="00C12C3B">
      <w:pPr>
        <w:rPr>
          <w:rFonts w:ascii="Calibri" w:hAnsi="Calibri"/>
          <w:bCs/>
          <w:noProof/>
          <w:sz w:val="22"/>
          <w:szCs w:val="22"/>
          <w:u w:val="single"/>
        </w:rPr>
      </w:pPr>
      <w:bookmarkStart w:id="0" w:name="OLE_LINK1"/>
      <w:bookmarkStart w:id="1" w:name="OLE_LINK2"/>
      <w:bookmarkStart w:id="2" w:name="_Hlk70433093"/>
      <w:r>
        <w:rPr>
          <w:rFonts w:ascii="Calibri" w:hAnsi="Calibri"/>
          <w:bCs/>
          <w:noProof/>
          <w:sz w:val="22"/>
          <w:szCs w:val="22"/>
          <w:u w:val="single"/>
        </w:rPr>
        <w:t>LAMILUX verabschiedet seinen Technischen Leiter Joachim Hessemer</w:t>
      </w:r>
    </w:p>
    <w:p w14:paraId="367E23A6" w14:textId="77777777" w:rsidR="00C12C3B" w:rsidRPr="00C12C3B" w:rsidRDefault="00C12C3B" w:rsidP="00C12C3B">
      <w:pPr>
        <w:rPr>
          <w:rFonts w:ascii="Calibri" w:hAnsi="Calibri"/>
          <w:bCs/>
          <w:noProof/>
          <w:sz w:val="22"/>
          <w:szCs w:val="22"/>
          <w:highlight w:val="yellow"/>
          <w:u w:val="single"/>
        </w:rPr>
      </w:pPr>
    </w:p>
    <w:p w14:paraId="5CA211EA" w14:textId="709ED168" w:rsidR="003F1C63" w:rsidRPr="008F41C8" w:rsidRDefault="00C12C3B" w:rsidP="0007654C">
      <w:pPr>
        <w:suppressAutoHyphens/>
        <w:spacing w:after="200" w:line="276" w:lineRule="auto"/>
        <w:rPr>
          <w:rFonts w:ascii="Calibri" w:hAnsi="Calibri"/>
          <w:b/>
          <w:noProof/>
          <w:sz w:val="32"/>
          <w:szCs w:val="32"/>
        </w:rPr>
      </w:pPr>
      <w:r w:rsidRPr="008F41C8">
        <w:rPr>
          <w:rFonts w:ascii="Calibri" w:hAnsi="Calibri"/>
          <w:b/>
          <w:noProof/>
          <w:sz w:val="32"/>
          <w:szCs w:val="32"/>
        </w:rPr>
        <w:t>27 Jahre Ideenreichtum und Wille, etwas zu bewegen</w:t>
      </w:r>
    </w:p>
    <w:p w14:paraId="3460E3E6" w14:textId="48293E03" w:rsidR="003F1C63" w:rsidRPr="00C54387" w:rsidRDefault="00D10DE5" w:rsidP="003D4974">
      <w:pPr>
        <w:suppressAutoHyphens/>
        <w:spacing w:after="200" w:line="276" w:lineRule="auto"/>
        <w:jc w:val="both"/>
        <w:rPr>
          <w:rFonts w:ascii="Calibri" w:eastAsia="Arial Unicode MS" w:hAnsi="Calibri" w:cs="Calibri"/>
          <w:b/>
          <w:bCs/>
          <w:kern w:val="1"/>
          <w:sz w:val="22"/>
          <w:szCs w:val="22"/>
          <w:lang w:eastAsia="ar-SA"/>
        </w:rPr>
      </w:pPr>
      <w:bookmarkStart w:id="3" w:name="_Hlk70685927"/>
      <w:r w:rsidRPr="008F41C8">
        <w:rPr>
          <w:rFonts w:ascii="Calibri" w:eastAsia="Arial Unicode MS" w:hAnsi="Calibri" w:cs="Calibri"/>
          <w:b/>
          <w:bCs/>
          <w:kern w:val="1"/>
          <w:sz w:val="22"/>
          <w:szCs w:val="22"/>
          <w:lang w:eastAsia="ar-SA"/>
        </w:rPr>
        <w:t xml:space="preserve">Damit sich ein Unternehmen gegen den Wettbewerb durchsetzt, braucht es kluge Köpfe, die stets um die Ecke denken und neue Ideen hervorbringen. Einer davon ist Joachim Hessemer. Seit über 27 Jahren bringt er LAMILUX mit sinnvollen Innovationen immer wieder auf die Überholspur. </w:t>
      </w:r>
      <w:r w:rsidR="008F41C8" w:rsidRPr="00C54387">
        <w:rPr>
          <w:rFonts w:ascii="Calibri" w:eastAsia="Arial Unicode MS" w:hAnsi="Calibri" w:cs="Calibri"/>
          <w:b/>
          <w:bCs/>
          <w:kern w:val="1"/>
          <w:sz w:val="22"/>
          <w:szCs w:val="22"/>
          <w:lang w:eastAsia="ar-SA"/>
        </w:rPr>
        <w:t>1995 startete Joachim Hessemer, der heutige Technische Leiter für Tageslichtsysteme, seine Karriere als Entwickler bei LAMILUX.</w:t>
      </w:r>
      <w:r w:rsidR="00C54387">
        <w:rPr>
          <w:rFonts w:ascii="Calibri" w:eastAsia="Arial Unicode MS" w:hAnsi="Calibri" w:cs="Calibri"/>
          <w:b/>
          <w:bCs/>
          <w:kern w:val="1"/>
          <w:sz w:val="22"/>
          <w:szCs w:val="22"/>
          <w:lang w:eastAsia="ar-SA"/>
        </w:rPr>
        <w:t xml:space="preserve"> </w:t>
      </w:r>
      <w:r w:rsidR="008F41C8" w:rsidRPr="00C54387">
        <w:rPr>
          <w:rFonts w:ascii="Calibri" w:eastAsia="Arial Unicode MS" w:hAnsi="Calibri" w:cs="Calibri"/>
          <w:b/>
          <w:bCs/>
          <w:kern w:val="1"/>
          <w:sz w:val="22"/>
          <w:szCs w:val="22"/>
          <w:lang w:eastAsia="ar-SA"/>
        </w:rPr>
        <w:t xml:space="preserve"> Durch seinen Ideenreichtum entwickelte er sich in der Firma vom Techniker zum Prokuristen. </w:t>
      </w:r>
      <w:r w:rsidR="00C54387">
        <w:rPr>
          <w:rFonts w:ascii="Calibri" w:eastAsia="Arial Unicode MS" w:hAnsi="Calibri" w:cs="Calibri"/>
          <w:b/>
          <w:bCs/>
          <w:kern w:val="1"/>
          <w:sz w:val="22"/>
          <w:szCs w:val="22"/>
          <w:lang w:eastAsia="ar-SA"/>
        </w:rPr>
        <w:t>Z</w:t>
      </w:r>
      <w:r w:rsidR="008F41C8" w:rsidRPr="00C54387">
        <w:rPr>
          <w:rFonts w:ascii="Calibri" w:eastAsia="Arial Unicode MS" w:hAnsi="Calibri" w:cs="Calibri"/>
          <w:b/>
          <w:bCs/>
          <w:kern w:val="1"/>
          <w:sz w:val="22"/>
          <w:szCs w:val="22"/>
          <w:lang w:eastAsia="ar-SA"/>
        </w:rPr>
        <w:t>ahlreiche Produktentwicklungen und viele Weltneuheiten später verabschiedet sich Joachim Hessemer am 18. Juni in den Ruhestand.</w:t>
      </w:r>
      <w:r w:rsidR="001116B6">
        <w:rPr>
          <w:rFonts w:ascii="Calibri" w:eastAsia="Arial Unicode MS" w:hAnsi="Calibri" w:cs="Calibri"/>
          <w:b/>
          <w:bCs/>
          <w:kern w:val="1"/>
          <w:sz w:val="22"/>
          <w:szCs w:val="22"/>
          <w:lang w:eastAsia="ar-SA"/>
        </w:rPr>
        <w:t xml:space="preserve"> Bei der Verabschiedung des langjährigen Mitarbeiters betonte </w:t>
      </w:r>
      <w:r w:rsidR="0015637C">
        <w:rPr>
          <w:rFonts w:ascii="Calibri" w:eastAsia="Arial Unicode MS" w:hAnsi="Calibri" w:cs="Calibri"/>
          <w:b/>
          <w:bCs/>
          <w:kern w:val="1"/>
          <w:sz w:val="22"/>
          <w:szCs w:val="22"/>
          <w:lang w:eastAsia="ar-SA"/>
        </w:rPr>
        <w:t>die Familie Strunz die Loyalität und das Engagement Joachim Hessemers und blickte gemeinsam mit ihm auf die schönen 27 Jahre zurück.</w:t>
      </w:r>
    </w:p>
    <w:p w14:paraId="629D647B" w14:textId="38653F0D" w:rsidR="003F1C63" w:rsidRDefault="003F1C63" w:rsidP="003D4974">
      <w:pPr>
        <w:suppressAutoHyphens/>
        <w:spacing w:after="200" w:line="276" w:lineRule="auto"/>
        <w:jc w:val="both"/>
        <w:rPr>
          <w:rFonts w:ascii="Calibri" w:eastAsia="Calibri" w:hAnsi="Calibri"/>
          <w:sz w:val="22"/>
          <w:szCs w:val="22"/>
          <w:lang w:eastAsia="en-US"/>
        </w:rPr>
      </w:pPr>
      <w:r w:rsidRPr="003F1C63">
        <w:rPr>
          <w:rFonts w:ascii="Calibri" w:eastAsia="Calibri" w:hAnsi="Calibri"/>
          <w:sz w:val="22"/>
          <w:szCs w:val="22"/>
          <w:lang w:eastAsia="en-US"/>
        </w:rPr>
        <w:t>Vor über 2</w:t>
      </w:r>
      <w:r>
        <w:rPr>
          <w:rFonts w:ascii="Calibri" w:eastAsia="Calibri" w:hAnsi="Calibri"/>
          <w:sz w:val="22"/>
          <w:szCs w:val="22"/>
          <w:lang w:eastAsia="en-US"/>
        </w:rPr>
        <w:t>7</w:t>
      </w:r>
      <w:r w:rsidRPr="003F1C63">
        <w:rPr>
          <w:rFonts w:ascii="Calibri" w:eastAsia="Calibri" w:hAnsi="Calibri"/>
          <w:sz w:val="22"/>
          <w:szCs w:val="22"/>
          <w:lang w:eastAsia="en-US"/>
        </w:rPr>
        <w:t xml:space="preserve"> Jahren begann der studierte Maschinenbauingenieur Joachim Hessemer bei LAMILUX den damals neuen Produktbereich Freiflächenüberdachung </w:t>
      </w:r>
      <w:r w:rsidR="00D10DE5">
        <w:rPr>
          <w:rFonts w:ascii="Calibri" w:eastAsia="Calibri" w:hAnsi="Calibri"/>
          <w:sz w:val="22"/>
          <w:szCs w:val="22"/>
          <w:lang w:eastAsia="en-US"/>
        </w:rPr>
        <w:t xml:space="preserve">als Ein-Mann-Abteilung </w:t>
      </w:r>
      <w:r w:rsidRPr="003F1C63">
        <w:rPr>
          <w:rFonts w:ascii="Calibri" w:eastAsia="Calibri" w:hAnsi="Calibri"/>
          <w:sz w:val="22"/>
          <w:szCs w:val="22"/>
          <w:lang w:eastAsia="en-US"/>
        </w:rPr>
        <w:t>aufzubauen. Dank seines ausgezeichneten Marktgespürs und seines technischen Innovationsgeistes entstanden daraus schnell weitere Aufgaben, wie etwa die Einführung des Bereichs Glasarchitektur und einer übergreifenden Entwicklungsabteilung. Joachim Hessemer übernahm schließlich die Technische Leitung Tageslichtelemente, erhielt im Jahr 2002 Prokura und wurde später Mitglied der erweiterten Geschäftsleitung von LAMILUX.</w:t>
      </w:r>
    </w:p>
    <w:p w14:paraId="4C036D57" w14:textId="77777777" w:rsidR="006A19CD" w:rsidRPr="00C54387" w:rsidRDefault="006A19CD" w:rsidP="003D4974">
      <w:pPr>
        <w:spacing w:line="276" w:lineRule="auto"/>
        <w:jc w:val="both"/>
        <w:rPr>
          <w:rFonts w:ascii="Calibri" w:eastAsia="Calibri" w:hAnsi="Calibri"/>
          <w:b/>
          <w:bCs/>
          <w:sz w:val="22"/>
          <w:szCs w:val="22"/>
          <w:lang w:eastAsia="en-US"/>
        </w:rPr>
      </w:pPr>
      <w:r w:rsidRPr="003F1C63">
        <w:rPr>
          <w:rFonts w:ascii="Calibri" w:eastAsia="Calibri" w:hAnsi="Calibri"/>
          <w:b/>
          <w:bCs/>
          <w:sz w:val="22"/>
          <w:szCs w:val="22"/>
          <w:lang w:eastAsia="en-US"/>
        </w:rPr>
        <w:t>Mit Enthusiasmus zu 27 Jahren Erfolg</w:t>
      </w:r>
    </w:p>
    <w:p w14:paraId="51147370" w14:textId="1F66B447" w:rsidR="006A19CD" w:rsidRDefault="003F1C63" w:rsidP="003D4974">
      <w:pPr>
        <w:spacing w:line="276" w:lineRule="auto"/>
        <w:jc w:val="both"/>
        <w:rPr>
          <w:rFonts w:ascii="Calibri" w:eastAsia="Arial Unicode MS" w:hAnsi="Calibri" w:cs="Calibri"/>
          <w:kern w:val="1"/>
          <w:sz w:val="22"/>
          <w:szCs w:val="22"/>
          <w:lang w:eastAsia="ar-SA"/>
        </w:rPr>
      </w:pPr>
      <w:r w:rsidRPr="003F1C63">
        <w:rPr>
          <w:rFonts w:ascii="Calibri" w:eastAsia="Calibri" w:hAnsi="Calibri"/>
          <w:sz w:val="22"/>
          <w:szCs w:val="22"/>
          <w:lang w:eastAsia="en-US"/>
        </w:rPr>
        <w:t xml:space="preserve">Aus Joachim Hessemers und seines Teams Feder stammen Weltneuheiten, die vor allem im Bereich des Wärmeschutzes und der Energieeffizienz von Tageslichtelementen eine Spitzenstellung auf dem Markt einnehmen. Ausgezeichnet wurden diese Errungenschaften der letzten Jahre auch mit etlichen Preisen, wie etwa dem Top 100 Innovator 2014, dem German Design Award 2015 und 2017 sowie dem Red Dot Award 2016. „Erfolg hat viele Väter und diese </w:t>
      </w:r>
      <w:r w:rsidRPr="003F1C63">
        <w:rPr>
          <w:rFonts w:ascii="Calibri" w:eastAsia="Calibri" w:hAnsi="Calibri"/>
          <w:sz w:val="22"/>
          <w:szCs w:val="22"/>
          <w:lang w:eastAsia="en-US"/>
        </w:rPr>
        <w:lastRenderedPageBreak/>
        <w:t xml:space="preserve">Auszeichnungen bestätigen die exzellente Teamleistung aller Abteilungen des Hauses LAMILUX“, </w:t>
      </w:r>
      <w:r>
        <w:rPr>
          <w:rFonts w:ascii="Calibri" w:eastAsia="Calibri" w:hAnsi="Calibri"/>
          <w:sz w:val="22"/>
          <w:szCs w:val="22"/>
          <w:lang w:eastAsia="en-US"/>
        </w:rPr>
        <w:t xml:space="preserve">sagt Joachim Hessemer. </w:t>
      </w:r>
      <w:r w:rsidR="00DD6D4F" w:rsidRPr="000571F0">
        <w:rPr>
          <w:rFonts w:ascii="Calibri" w:eastAsia="Arial Unicode MS" w:hAnsi="Calibri" w:cs="Calibri"/>
          <w:kern w:val="1"/>
          <w:sz w:val="22"/>
          <w:szCs w:val="22"/>
          <w:lang w:eastAsia="ar-SA"/>
        </w:rPr>
        <w:t>D</w:t>
      </w:r>
      <w:r w:rsidR="00DD6D4F">
        <w:rPr>
          <w:rFonts w:ascii="Calibri" w:eastAsia="Arial Unicode MS" w:hAnsi="Calibri" w:cs="Calibri"/>
          <w:kern w:val="1"/>
          <w:sz w:val="22"/>
          <w:szCs w:val="22"/>
          <w:lang w:eastAsia="ar-SA"/>
        </w:rPr>
        <w:t>enn</w:t>
      </w:r>
      <w:r w:rsidR="00DD6D4F" w:rsidRPr="000571F0">
        <w:rPr>
          <w:rFonts w:ascii="Calibri" w:eastAsia="Arial Unicode MS" w:hAnsi="Calibri" w:cs="Calibri"/>
          <w:kern w:val="1"/>
          <w:sz w:val="22"/>
          <w:szCs w:val="22"/>
          <w:lang w:eastAsia="ar-SA"/>
        </w:rPr>
        <w:t xml:space="preserve"> die Erfolge feiert</w:t>
      </w:r>
      <w:r w:rsidR="00DD6D4F">
        <w:rPr>
          <w:rFonts w:ascii="Calibri" w:eastAsia="Arial Unicode MS" w:hAnsi="Calibri" w:cs="Calibri"/>
          <w:kern w:val="1"/>
          <w:sz w:val="22"/>
          <w:szCs w:val="22"/>
          <w:lang w:eastAsia="ar-SA"/>
        </w:rPr>
        <w:t>e</w:t>
      </w:r>
      <w:r w:rsidR="00DD6D4F" w:rsidRPr="000571F0">
        <w:rPr>
          <w:rFonts w:ascii="Calibri" w:eastAsia="Arial Unicode MS" w:hAnsi="Calibri" w:cs="Calibri"/>
          <w:kern w:val="1"/>
          <w:sz w:val="22"/>
          <w:szCs w:val="22"/>
          <w:lang w:eastAsia="ar-SA"/>
        </w:rPr>
        <w:t xml:space="preserve"> </w:t>
      </w:r>
      <w:r w:rsidR="00DD6D4F">
        <w:rPr>
          <w:rFonts w:ascii="Calibri" w:eastAsia="Arial Unicode MS" w:hAnsi="Calibri" w:cs="Calibri"/>
          <w:kern w:val="1"/>
          <w:sz w:val="22"/>
          <w:szCs w:val="22"/>
          <w:lang w:eastAsia="ar-SA"/>
        </w:rPr>
        <w:t xml:space="preserve">Joachim Hessemer </w:t>
      </w:r>
      <w:r w:rsidR="00DD6D4F" w:rsidRPr="000571F0">
        <w:rPr>
          <w:rFonts w:ascii="Calibri" w:eastAsia="Arial Unicode MS" w:hAnsi="Calibri" w:cs="Calibri"/>
          <w:kern w:val="1"/>
          <w:sz w:val="22"/>
          <w:szCs w:val="22"/>
          <w:lang w:eastAsia="ar-SA"/>
        </w:rPr>
        <w:t>nicht gerne allein. Hinter ihm st</w:t>
      </w:r>
      <w:r w:rsidR="00DD6D4F">
        <w:rPr>
          <w:rFonts w:ascii="Calibri" w:eastAsia="Arial Unicode MS" w:hAnsi="Calibri" w:cs="Calibri"/>
          <w:kern w:val="1"/>
          <w:sz w:val="22"/>
          <w:szCs w:val="22"/>
          <w:lang w:eastAsia="ar-SA"/>
        </w:rPr>
        <w:t>and</w:t>
      </w:r>
      <w:r w:rsidR="00DD6D4F" w:rsidRPr="000571F0">
        <w:rPr>
          <w:rFonts w:ascii="Calibri" w:eastAsia="Arial Unicode MS" w:hAnsi="Calibri" w:cs="Calibri"/>
          <w:kern w:val="1"/>
          <w:sz w:val="22"/>
          <w:szCs w:val="22"/>
          <w:lang w:eastAsia="ar-SA"/>
        </w:rPr>
        <w:t xml:space="preserve"> ein großes Team, mit dem er die Erfolgserlebnisse möglich </w:t>
      </w:r>
      <w:r w:rsidR="00DD6D4F">
        <w:rPr>
          <w:rFonts w:ascii="Calibri" w:eastAsia="Arial Unicode MS" w:hAnsi="Calibri" w:cs="Calibri"/>
          <w:kern w:val="1"/>
          <w:sz w:val="22"/>
          <w:szCs w:val="22"/>
          <w:lang w:eastAsia="ar-SA"/>
        </w:rPr>
        <w:t xml:space="preserve">gemacht hat. </w:t>
      </w:r>
      <w:r w:rsidRPr="003F1C63">
        <w:rPr>
          <w:rFonts w:ascii="Calibri" w:eastAsia="Calibri" w:hAnsi="Calibri"/>
          <w:sz w:val="22"/>
          <w:szCs w:val="22"/>
          <w:lang w:eastAsia="en-US"/>
        </w:rPr>
        <w:t xml:space="preserve">Die Möglichkeit, immer wieder neue, kreative Wege zu beschreiten, die Kunden zu begeistern und die Welt ein bisschen besser zu machen, </w:t>
      </w:r>
      <w:r>
        <w:rPr>
          <w:rFonts w:ascii="Calibri" w:eastAsia="Calibri" w:hAnsi="Calibri"/>
          <w:sz w:val="22"/>
          <w:szCs w:val="22"/>
          <w:lang w:eastAsia="en-US"/>
        </w:rPr>
        <w:t xml:space="preserve">stand für Joachim Hessemer immer im Fokus seiner Arbeit und </w:t>
      </w:r>
      <w:r w:rsidRPr="003F1C63">
        <w:rPr>
          <w:rFonts w:ascii="Calibri" w:eastAsia="Calibri" w:hAnsi="Calibri"/>
          <w:sz w:val="22"/>
          <w:szCs w:val="22"/>
          <w:lang w:eastAsia="en-US"/>
        </w:rPr>
        <w:t>begeistere ihn bis heute</w:t>
      </w:r>
      <w:r w:rsidRPr="006A19CD">
        <w:rPr>
          <w:rFonts w:ascii="Calibri" w:eastAsia="Calibri" w:hAnsi="Calibri"/>
          <w:sz w:val="22"/>
          <w:szCs w:val="22"/>
          <w:lang w:eastAsia="en-US"/>
        </w:rPr>
        <w:t>.</w:t>
      </w:r>
      <w:r w:rsidR="006A19CD" w:rsidRPr="006A19CD">
        <w:rPr>
          <w:rFonts w:ascii="Calibri" w:eastAsia="Arial Unicode MS" w:hAnsi="Calibri" w:cs="Calibri"/>
          <w:kern w:val="1"/>
          <w:sz w:val="22"/>
          <w:szCs w:val="22"/>
          <w:lang w:eastAsia="ar-SA"/>
        </w:rPr>
        <w:t xml:space="preserve"> </w:t>
      </w:r>
    </w:p>
    <w:p w14:paraId="5A6EAADA" w14:textId="758DFC58" w:rsidR="003F1C63" w:rsidRDefault="003F1C63" w:rsidP="003D4974">
      <w:pPr>
        <w:spacing w:line="276" w:lineRule="auto"/>
        <w:jc w:val="both"/>
        <w:rPr>
          <w:rFonts w:ascii="Calibri" w:eastAsia="Calibri" w:hAnsi="Calibri"/>
          <w:sz w:val="22"/>
          <w:szCs w:val="22"/>
          <w:lang w:eastAsia="en-US"/>
        </w:rPr>
      </w:pPr>
    </w:p>
    <w:p w14:paraId="59DDBD3B" w14:textId="756D2CB9" w:rsidR="00C54387" w:rsidRDefault="00C54387" w:rsidP="003D4974">
      <w:pPr>
        <w:spacing w:line="276" w:lineRule="auto"/>
        <w:jc w:val="both"/>
        <w:rPr>
          <w:rFonts w:ascii="Calibri" w:eastAsia="Calibri" w:hAnsi="Calibri"/>
          <w:b/>
          <w:bCs/>
          <w:sz w:val="22"/>
          <w:szCs w:val="22"/>
          <w:lang w:eastAsia="en-US"/>
        </w:rPr>
      </w:pPr>
      <w:r w:rsidRPr="00D10DE5">
        <w:rPr>
          <w:rFonts w:ascii="Calibri" w:eastAsia="Calibri" w:hAnsi="Calibri"/>
          <w:b/>
          <w:bCs/>
          <w:sz w:val="22"/>
          <w:szCs w:val="22"/>
          <w:lang w:eastAsia="en-US"/>
        </w:rPr>
        <w:t>An Herausforderungen wachsen</w:t>
      </w:r>
    </w:p>
    <w:p w14:paraId="6F813A06" w14:textId="64D0AB94" w:rsidR="000571F0" w:rsidRPr="000571F0" w:rsidRDefault="000571F0" w:rsidP="003D4974">
      <w:pPr>
        <w:suppressAutoHyphens/>
        <w:spacing w:after="200" w:line="276" w:lineRule="auto"/>
        <w:jc w:val="both"/>
        <w:rPr>
          <w:rFonts w:ascii="Calibri" w:eastAsia="Arial Unicode MS" w:hAnsi="Calibri" w:cs="Calibri"/>
          <w:kern w:val="1"/>
          <w:sz w:val="22"/>
          <w:szCs w:val="22"/>
          <w:lang w:eastAsia="ar-SA"/>
        </w:rPr>
      </w:pPr>
      <w:r w:rsidRPr="000571F0">
        <w:rPr>
          <w:rFonts w:ascii="Calibri" w:eastAsia="Arial Unicode MS" w:hAnsi="Calibri" w:cs="Calibri"/>
          <w:kern w:val="1"/>
          <w:sz w:val="22"/>
          <w:szCs w:val="22"/>
          <w:lang w:eastAsia="ar-SA"/>
        </w:rPr>
        <w:t>Doch was hat Joachim Hessemer überhaupt zu LAMILUX geführt? Es reizte ihn einen Produktbereich von Grund auf zu gestalten und dabei seiner Kreativität freien Lauf zu lassen.</w:t>
      </w:r>
      <w:r w:rsidR="006A19CD">
        <w:rPr>
          <w:rFonts w:ascii="Calibri" w:eastAsia="Arial Unicode MS" w:hAnsi="Calibri" w:cs="Calibri"/>
          <w:kern w:val="1"/>
          <w:sz w:val="22"/>
          <w:szCs w:val="22"/>
          <w:lang w:eastAsia="ar-SA"/>
        </w:rPr>
        <w:t xml:space="preserve"> „Joachim Hessemer hat sich in den 27 Jahren mit viel Leidenschaft seiner Tätigkeit gewidmet. Er ging an jede Problemstellung strukturiert heran und </w:t>
      </w:r>
      <w:r w:rsidR="00DD6D4F">
        <w:rPr>
          <w:rFonts w:ascii="Calibri" w:eastAsia="Arial Unicode MS" w:hAnsi="Calibri" w:cs="Calibri"/>
          <w:kern w:val="1"/>
          <w:sz w:val="22"/>
          <w:szCs w:val="22"/>
          <w:lang w:eastAsia="ar-SA"/>
        </w:rPr>
        <w:t xml:space="preserve">entwickelte so zahlreiche innovative Ideen und Weltneuheiten. Sein Ziel war es </w:t>
      </w:r>
      <w:r>
        <w:rPr>
          <w:rFonts w:ascii="Calibri" w:eastAsia="Arial Unicode MS" w:hAnsi="Calibri" w:cs="Calibri"/>
          <w:kern w:val="1"/>
          <w:sz w:val="22"/>
          <w:szCs w:val="22"/>
          <w:lang w:eastAsia="ar-SA"/>
        </w:rPr>
        <w:t>zu jeder Zeit</w:t>
      </w:r>
      <w:r w:rsidRPr="000571F0">
        <w:rPr>
          <w:rFonts w:ascii="Calibri" w:eastAsia="Arial Unicode MS" w:hAnsi="Calibri" w:cs="Calibri"/>
          <w:kern w:val="1"/>
          <w:sz w:val="22"/>
          <w:szCs w:val="22"/>
          <w:lang w:eastAsia="ar-SA"/>
        </w:rPr>
        <w:t xml:space="preserve"> die Wünsche der Kunden bestmöglich zu erfüllen. Mit Begeisterung und Neugierde g</w:t>
      </w:r>
      <w:r>
        <w:rPr>
          <w:rFonts w:ascii="Calibri" w:eastAsia="Arial Unicode MS" w:hAnsi="Calibri" w:cs="Calibri"/>
          <w:kern w:val="1"/>
          <w:sz w:val="22"/>
          <w:szCs w:val="22"/>
          <w:lang w:eastAsia="ar-SA"/>
        </w:rPr>
        <w:t>ing</w:t>
      </w:r>
      <w:r w:rsidRPr="000571F0">
        <w:rPr>
          <w:rFonts w:ascii="Calibri" w:eastAsia="Arial Unicode MS" w:hAnsi="Calibri" w:cs="Calibri"/>
          <w:kern w:val="1"/>
          <w:sz w:val="22"/>
          <w:szCs w:val="22"/>
          <w:lang w:eastAsia="ar-SA"/>
        </w:rPr>
        <w:t xml:space="preserve"> er täglich seiner Arbeit nach, um die Spitzenstellung von LAMILUX zu sichern. </w:t>
      </w:r>
      <w:r w:rsidR="00DD6D4F">
        <w:rPr>
          <w:rFonts w:ascii="Calibri" w:eastAsia="Arial Unicode MS" w:hAnsi="Calibri" w:cs="Calibri"/>
          <w:kern w:val="1"/>
          <w:sz w:val="22"/>
          <w:szCs w:val="22"/>
          <w:lang w:eastAsia="ar-SA"/>
        </w:rPr>
        <w:t xml:space="preserve">Dafür sind wir Joachim Hessemer sehr dankbar“, sagt Dr. Heinrich Strunz, der geschäftsführende Gesellschafter der LAMILUX Gruppe. </w:t>
      </w:r>
    </w:p>
    <w:p w14:paraId="25D164CD" w14:textId="3130EA29" w:rsidR="006A19CD" w:rsidRDefault="003F1C63" w:rsidP="003D4974">
      <w:pPr>
        <w:spacing w:line="276" w:lineRule="auto"/>
        <w:jc w:val="both"/>
        <w:rPr>
          <w:rFonts w:ascii="Calibri" w:eastAsia="Calibri" w:hAnsi="Calibri"/>
          <w:sz w:val="22"/>
          <w:szCs w:val="22"/>
          <w:lang w:eastAsia="en-US"/>
        </w:rPr>
      </w:pPr>
      <w:r w:rsidRPr="003F1C63">
        <w:rPr>
          <w:rFonts w:ascii="Calibri" w:eastAsia="Calibri" w:hAnsi="Calibri"/>
          <w:sz w:val="22"/>
          <w:szCs w:val="22"/>
          <w:lang w:eastAsia="en-US"/>
        </w:rPr>
        <w:t>Neben seiner tragenden Rolle bei LAMILUX ist Joachim Hessemer als Netzwerker und Impulsgeber auch in zahlreichen Gremien vertreten. Er ist beispielsweise Mitglied im Normenausschuss Bauwesen (NABau) des DIN (Deutsches Institut für Normung) in Berlin und in europäischen Normenausschüssen, Spiegelgremien und Arbeitsgruppen für Brandschutz, Lichtbänder, Lichtkuppeln und Flachdachfenster. Weiterhin fungiert der</w:t>
      </w:r>
      <w:r w:rsidR="000571F0">
        <w:rPr>
          <w:rFonts w:ascii="Calibri" w:eastAsia="Calibri" w:hAnsi="Calibri"/>
          <w:sz w:val="22"/>
          <w:szCs w:val="22"/>
          <w:lang w:eastAsia="en-US"/>
        </w:rPr>
        <w:t xml:space="preserve"> ehemalige</w:t>
      </w:r>
      <w:r w:rsidRPr="003F1C63">
        <w:rPr>
          <w:rFonts w:ascii="Calibri" w:eastAsia="Calibri" w:hAnsi="Calibri"/>
          <w:sz w:val="22"/>
          <w:szCs w:val="22"/>
          <w:lang w:eastAsia="en-US"/>
        </w:rPr>
        <w:t xml:space="preserve"> Technische Leiter aus dem Hause LAMILUX auch als Mitglied und Experte der deutschen Delegation für obige Themenkreise beim jährlichen Plenary meeting des Technischen Komitees CEN/TC128 mit den Delegationen der EU Partnerstaaten.</w:t>
      </w:r>
    </w:p>
    <w:p w14:paraId="76F96BCA" w14:textId="435C157F" w:rsidR="00DD6D4F" w:rsidRDefault="00DD6D4F" w:rsidP="003D4974">
      <w:pPr>
        <w:spacing w:line="276" w:lineRule="auto"/>
        <w:jc w:val="both"/>
        <w:rPr>
          <w:rFonts w:ascii="Calibri" w:eastAsia="Calibri" w:hAnsi="Calibri"/>
          <w:sz w:val="22"/>
          <w:szCs w:val="22"/>
          <w:lang w:eastAsia="en-US"/>
        </w:rPr>
      </w:pPr>
    </w:p>
    <w:p w14:paraId="40C327EB" w14:textId="3D1F94A9" w:rsidR="003D4974" w:rsidRDefault="00896D58" w:rsidP="003915B6">
      <w:pPr>
        <w:suppressAutoHyphens/>
        <w:spacing w:after="200" w:line="276" w:lineRule="auto"/>
        <w:jc w:val="both"/>
        <w:rPr>
          <w:rFonts w:ascii="Calibri" w:eastAsia="Arial Unicode MS" w:hAnsi="Calibri" w:cs="Calibri"/>
          <w:kern w:val="1"/>
          <w:sz w:val="22"/>
          <w:szCs w:val="22"/>
          <w:lang w:eastAsia="ar-SA"/>
        </w:rPr>
      </w:pPr>
      <w:r w:rsidRPr="003D4974">
        <w:rPr>
          <w:rFonts w:ascii="Calibri" w:eastAsia="Arial Unicode MS" w:hAnsi="Calibri" w:cs="Calibri"/>
          <w:kern w:val="1"/>
          <w:sz w:val="22"/>
          <w:szCs w:val="22"/>
          <w:lang w:eastAsia="ar-SA"/>
        </w:rPr>
        <w:t xml:space="preserve">Im Ruhestand freut </w:t>
      </w:r>
      <w:r w:rsidR="006E4CC7">
        <w:rPr>
          <w:rFonts w:ascii="Calibri" w:eastAsia="Arial Unicode MS" w:hAnsi="Calibri" w:cs="Calibri"/>
          <w:kern w:val="1"/>
          <w:sz w:val="22"/>
          <w:szCs w:val="22"/>
          <w:lang w:eastAsia="ar-SA"/>
        </w:rPr>
        <w:t xml:space="preserve">sich Joachim Hessmer </w:t>
      </w:r>
      <w:r w:rsidR="003D4974">
        <w:rPr>
          <w:rFonts w:ascii="Calibri" w:eastAsia="Arial Unicode MS" w:hAnsi="Calibri" w:cs="Calibri"/>
          <w:kern w:val="1"/>
          <w:sz w:val="22"/>
          <w:szCs w:val="22"/>
          <w:lang w:eastAsia="ar-SA"/>
        </w:rPr>
        <w:t xml:space="preserve">nun </w:t>
      </w:r>
      <w:r w:rsidRPr="003D4974">
        <w:rPr>
          <w:rFonts w:ascii="Calibri" w:eastAsia="Arial Unicode MS" w:hAnsi="Calibri" w:cs="Calibri"/>
          <w:kern w:val="1"/>
          <w:sz w:val="22"/>
          <w:szCs w:val="22"/>
          <w:lang w:eastAsia="ar-SA"/>
        </w:rPr>
        <w:t>auf ganz viele Reisen mit seiner Frau, egal ob auf dem Motorrad, dem Schiff oder zu Fuß mit Rucksack</w:t>
      </w:r>
      <w:r w:rsidR="00DD6D4F" w:rsidRPr="003D4974">
        <w:rPr>
          <w:rFonts w:ascii="Calibri" w:eastAsia="Arial Unicode MS" w:hAnsi="Calibri" w:cs="Calibri"/>
          <w:kern w:val="1"/>
          <w:sz w:val="22"/>
          <w:szCs w:val="22"/>
          <w:lang w:eastAsia="ar-SA"/>
        </w:rPr>
        <w:t>.</w:t>
      </w:r>
      <w:r w:rsidRPr="003D4974">
        <w:rPr>
          <w:rFonts w:ascii="Calibri" w:eastAsia="Arial Unicode MS" w:hAnsi="Calibri" w:cs="Calibri"/>
          <w:kern w:val="1"/>
          <w:sz w:val="22"/>
          <w:szCs w:val="22"/>
          <w:lang w:eastAsia="ar-SA"/>
        </w:rPr>
        <w:t xml:space="preserve"> Zuhause widmet er sich </w:t>
      </w:r>
      <w:r w:rsidR="003D4974">
        <w:rPr>
          <w:rFonts w:ascii="Calibri" w:eastAsia="Arial Unicode MS" w:hAnsi="Calibri" w:cs="Calibri"/>
          <w:kern w:val="1"/>
          <w:sz w:val="22"/>
          <w:szCs w:val="22"/>
          <w:lang w:eastAsia="ar-SA"/>
        </w:rPr>
        <w:t xml:space="preserve">seinen Hobbies wie beispielsweise </w:t>
      </w:r>
      <w:r w:rsidRPr="003D4974">
        <w:rPr>
          <w:rFonts w:ascii="Calibri" w:eastAsia="Arial Unicode MS" w:hAnsi="Calibri" w:cs="Calibri"/>
          <w:kern w:val="1"/>
          <w:sz w:val="22"/>
          <w:szCs w:val="22"/>
          <w:lang w:eastAsia="ar-SA"/>
        </w:rPr>
        <w:t xml:space="preserve">seinen künstlerischen Fähigkeiten, </w:t>
      </w:r>
      <w:r w:rsidR="003D4974">
        <w:rPr>
          <w:rFonts w:ascii="Calibri" w:eastAsia="Arial Unicode MS" w:hAnsi="Calibri" w:cs="Calibri"/>
          <w:kern w:val="1"/>
          <w:sz w:val="22"/>
          <w:szCs w:val="22"/>
          <w:lang w:eastAsia="ar-SA"/>
        </w:rPr>
        <w:t>denen</w:t>
      </w:r>
      <w:r w:rsidRPr="003D4974">
        <w:rPr>
          <w:rFonts w:ascii="Calibri" w:eastAsia="Arial Unicode MS" w:hAnsi="Calibri" w:cs="Calibri"/>
          <w:kern w:val="1"/>
          <w:sz w:val="22"/>
          <w:szCs w:val="22"/>
          <w:lang w:eastAsia="ar-SA"/>
        </w:rPr>
        <w:t xml:space="preserve"> er </w:t>
      </w:r>
      <w:r w:rsidR="00DD6D4F" w:rsidRPr="003D4974">
        <w:rPr>
          <w:rFonts w:ascii="Calibri" w:eastAsia="Arial Unicode MS" w:hAnsi="Calibri" w:cs="Calibri"/>
          <w:kern w:val="1"/>
          <w:sz w:val="22"/>
          <w:szCs w:val="22"/>
          <w:lang w:eastAsia="ar-SA"/>
        </w:rPr>
        <w:t xml:space="preserve">mit Sicherheit mit genau so viel Leidenschaft nachgeht wie </w:t>
      </w:r>
      <w:r w:rsidR="00DD6D4F" w:rsidRPr="003D4974">
        <w:rPr>
          <w:rFonts w:ascii="Calibri" w:eastAsia="Arial Unicode MS" w:hAnsi="Calibri" w:cs="Calibri"/>
          <w:kern w:val="1"/>
          <w:sz w:val="22"/>
          <w:szCs w:val="22"/>
          <w:lang w:eastAsia="ar-SA"/>
        </w:rPr>
        <w:lastRenderedPageBreak/>
        <w:t xml:space="preserve">auch </w:t>
      </w:r>
      <w:r w:rsidR="003D4974">
        <w:rPr>
          <w:rFonts w:ascii="Calibri" w:eastAsia="Arial Unicode MS" w:hAnsi="Calibri" w:cs="Calibri"/>
          <w:kern w:val="1"/>
          <w:sz w:val="22"/>
          <w:szCs w:val="22"/>
          <w:lang w:eastAsia="ar-SA"/>
        </w:rPr>
        <w:t>seiner</w:t>
      </w:r>
      <w:r w:rsidR="00DD6D4F" w:rsidRPr="003D4974">
        <w:rPr>
          <w:rFonts w:ascii="Calibri" w:eastAsia="Arial Unicode MS" w:hAnsi="Calibri" w:cs="Calibri"/>
          <w:kern w:val="1"/>
          <w:sz w:val="22"/>
          <w:szCs w:val="22"/>
          <w:lang w:eastAsia="ar-SA"/>
        </w:rPr>
        <w:t xml:space="preserve"> Tätigkeit als Technischer Leiter bei LAMILUX. </w:t>
      </w:r>
      <w:r w:rsidR="003D4974">
        <w:rPr>
          <w:rFonts w:ascii="Calibri" w:eastAsia="Arial Unicode MS" w:hAnsi="Calibri" w:cs="Calibri"/>
          <w:kern w:val="1"/>
          <w:sz w:val="22"/>
          <w:szCs w:val="22"/>
          <w:lang w:eastAsia="ar-SA"/>
        </w:rPr>
        <w:t>An Joachim Hessemers Stelle rückt nun Niklas Braun, der in Zukunft die Technische Leitung von LAMILUX Tageslichtsysteme übernehmen wird.</w:t>
      </w:r>
      <w:bookmarkEnd w:id="0"/>
      <w:bookmarkEnd w:id="1"/>
      <w:bookmarkEnd w:id="2"/>
      <w:bookmarkEnd w:id="3"/>
    </w:p>
    <w:p w14:paraId="7F96E2C5" w14:textId="77777777" w:rsidR="00460602" w:rsidRDefault="00460602" w:rsidP="003915B6">
      <w:pPr>
        <w:suppressAutoHyphens/>
        <w:spacing w:after="200" w:line="276" w:lineRule="auto"/>
        <w:jc w:val="both"/>
        <w:rPr>
          <w:rFonts w:ascii="Calibri" w:eastAsia="Arial Unicode MS" w:hAnsi="Calibri" w:cs="Calibri"/>
          <w:kern w:val="1"/>
          <w:sz w:val="22"/>
          <w:szCs w:val="22"/>
          <w:lang w:eastAsia="ar-SA"/>
        </w:rPr>
      </w:pPr>
    </w:p>
    <w:p w14:paraId="2A79B4F8" w14:textId="13305896" w:rsidR="003915B6" w:rsidRPr="003D4974" w:rsidRDefault="003915B6" w:rsidP="003915B6">
      <w:pPr>
        <w:suppressAutoHyphens/>
        <w:spacing w:after="200" w:line="276" w:lineRule="auto"/>
        <w:jc w:val="both"/>
        <w:rPr>
          <w:rFonts w:ascii="Calibri" w:eastAsia="Arial Unicode MS" w:hAnsi="Calibri" w:cs="Calibri"/>
          <w:kern w:val="1"/>
          <w:sz w:val="22"/>
          <w:szCs w:val="22"/>
          <w:lang w:eastAsia="ar-SA"/>
        </w:rPr>
      </w:pPr>
      <w:r w:rsidRPr="001D48E8">
        <w:rPr>
          <w:rFonts w:ascii="Calibri" w:eastAsia="Arial Unicode MS" w:hAnsi="Calibri" w:cs="font468"/>
          <w:b/>
          <w:bCs/>
          <w:kern w:val="1"/>
          <w:sz w:val="20"/>
          <w:szCs w:val="20"/>
          <w:lang w:eastAsia="ar-SA"/>
        </w:rPr>
        <w:t>Über die LAMILUX Heinrich Strunz Gruppe</w:t>
      </w:r>
    </w:p>
    <w:p w14:paraId="1A204F22" w14:textId="19DF2968" w:rsidR="002E4500" w:rsidRDefault="003915B6" w:rsidP="002E4500">
      <w:pPr>
        <w:suppressAutoHyphens/>
        <w:spacing w:after="200" w:line="276" w:lineRule="auto"/>
        <w:jc w:val="both"/>
        <w:rPr>
          <w:rFonts w:ascii="Calibri" w:eastAsia="Arial Unicode MS" w:hAnsi="Calibri" w:cs="font468"/>
          <w:kern w:val="1"/>
          <w:sz w:val="20"/>
          <w:szCs w:val="20"/>
          <w:lang w:eastAsia="ar-SA"/>
        </w:rPr>
      </w:pPr>
      <w:r w:rsidRPr="001D48E8">
        <w:rPr>
          <w:rFonts w:ascii="Calibri" w:eastAsia="Arial Unicode MS" w:hAnsi="Calibri" w:cs="font468"/>
          <w:kern w:val="1"/>
          <w:sz w:val="20"/>
          <w:szCs w:val="20"/>
          <w:lang w:eastAsia="ar-SA"/>
        </w:rPr>
        <w:t>Lichtbänder, Glasdächer oder Lichtkuppeln: Die LAMILUX Heinrich Strunz Gruppe ist in Europa einer der führenden Hersteller von Tageslichtsystemen. Die Oberlichter sorgen für einen effizienten Gebrauch von natürlichem Tageslicht in unterschiedlichsten Gebäuden. Außerdem bieten spezielle Rauch- und Wärmeabzugsanlagen Sicherheit im Brandfall und sind damit wesentliche Bestandteile von Brandschutzkonzepten. Auch für seine Lösungen zur Objektentrauchung ist LAMILUX bekannt.</w:t>
      </w:r>
      <w:r w:rsidR="00D26854">
        <w:rPr>
          <w:rFonts w:ascii="Calibri" w:eastAsia="Arial Unicode MS" w:hAnsi="Calibri" w:cs="font468"/>
          <w:kern w:val="1"/>
          <w:sz w:val="20"/>
          <w:szCs w:val="20"/>
          <w:lang w:eastAsia="ar-SA"/>
        </w:rPr>
        <w:t xml:space="preserve"> </w:t>
      </w:r>
      <w:r w:rsidRPr="001D48E8">
        <w:rPr>
          <w:rFonts w:ascii="Calibri" w:eastAsia="Arial Unicode MS" w:hAnsi="Calibri" w:cs="font468"/>
          <w:kern w:val="1"/>
          <w:sz w:val="20"/>
          <w:szCs w:val="20"/>
          <w:lang w:eastAsia="ar-SA"/>
        </w:rPr>
        <w:t>Darüber hinaus zählt das 1909 gegründete mittelständische Familienunternehmen zu den weltweit größten Produzenten von carbon- und glasfaserverstärkten Kunststoffen. Diese Verbundmaterialen sorgen beispielsweise Dach-, Wand- und Bodenbekleidungen in Nutzfahrzeugen für Stabilität, Leichtbau und Schlagfestigkeit.</w:t>
      </w:r>
      <w:r w:rsidR="00D26854">
        <w:rPr>
          <w:rFonts w:ascii="Calibri" w:eastAsia="Arial Unicode MS" w:hAnsi="Calibri" w:cs="font468"/>
          <w:kern w:val="1"/>
          <w:sz w:val="20"/>
          <w:szCs w:val="20"/>
          <w:lang w:eastAsia="ar-SA"/>
        </w:rPr>
        <w:t xml:space="preserve"> </w:t>
      </w:r>
      <w:r w:rsidRPr="001D48E8">
        <w:rPr>
          <w:rFonts w:ascii="Calibri" w:eastAsia="Arial Unicode MS" w:hAnsi="Calibri" w:cs="font468"/>
          <w:kern w:val="1"/>
          <w:sz w:val="20"/>
          <w:szCs w:val="20"/>
          <w:lang w:eastAsia="ar-SA"/>
        </w:rPr>
        <w:t>Das Unternehmen beschäftigt derzeit rund 1200 Mitarbeiterinnen und Mitarbeiter und hat 2020 einen Umsatz von rund 293 Millionen Euro erzielt.</w:t>
      </w:r>
    </w:p>
    <w:p w14:paraId="214435C1" w14:textId="77777777" w:rsidR="003D4974" w:rsidRPr="001D48E8" w:rsidRDefault="003D4974" w:rsidP="002E4500">
      <w:pPr>
        <w:suppressAutoHyphens/>
        <w:spacing w:after="200" w:line="276" w:lineRule="auto"/>
        <w:jc w:val="both"/>
        <w:rPr>
          <w:rFonts w:ascii="Calibri" w:eastAsia="Arial Unicode MS" w:hAnsi="Calibri" w:cs="font468"/>
          <w:kern w:val="1"/>
          <w:sz w:val="20"/>
          <w:szCs w:val="20"/>
          <w:lang w:eastAsia="ar-SA"/>
        </w:rPr>
      </w:pPr>
    </w:p>
    <w:p w14:paraId="6488984D" w14:textId="50CEDEB7" w:rsidR="002E4500" w:rsidRDefault="002E4500" w:rsidP="002E4500">
      <w:pPr>
        <w:suppressAutoHyphens/>
        <w:spacing w:after="200" w:line="276" w:lineRule="auto"/>
        <w:jc w:val="both"/>
        <w:rPr>
          <w:rFonts w:ascii="Calibri" w:eastAsia="Arial Unicode MS" w:hAnsi="Calibri" w:cs="font468"/>
          <w:b/>
          <w:bCs/>
          <w:kern w:val="1"/>
          <w:sz w:val="22"/>
          <w:szCs w:val="22"/>
          <w:lang w:eastAsia="ar-SA"/>
        </w:rPr>
      </w:pPr>
      <w:r w:rsidRPr="001D48E8">
        <w:rPr>
          <w:rFonts w:ascii="Calibri" w:eastAsia="Arial Unicode MS" w:hAnsi="Calibri" w:cs="font468"/>
          <w:b/>
          <w:bCs/>
          <w:kern w:val="1"/>
          <w:sz w:val="22"/>
          <w:szCs w:val="22"/>
          <w:lang w:eastAsia="ar-SA"/>
        </w:rPr>
        <w:t>…</w:t>
      </w:r>
    </w:p>
    <w:p w14:paraId="2B42F5C3" w14:textId="77777777" w:rsidR="003D4974" w:rsidRPr="001D48E8" w:rsidRDefault="003D4974" w:rsidP="002E4500">
      <w:pPr>
        <w:suppressAutoHyphens/>
        <w:spacing w:after="200" w:line="276" w:lineRule="auto"/>
        <w:jc w:val="both"/>
        <w:rPr>
          <w:rFonts w:ascii="Calibri" w:eastAsia="Arial Unicode MS" w:hAnsi="Calibri" w:cs="font468"/>
          <w:b/>
          <w:bCs/>
          <w:kern w:val="1"/>
          <w:sz w:val="22"/>
          <w:szCs w:val="22"/>
          <w:lang w:eastAsia="ar-SA"/>
        </w:rPr>
      </w:pPr>
    </w:p>
    <w:p w14:paraId="6747B0B7" w14:textId="77777777" w:rsidR="002E4500" w:rsidRPr="001D48E8" w:rsidRDefault="002E4500" w:rsidP="002E4500">
      <w:pPr>
        <w:suppressAutoHyphens/>
        <w:spacing w:after="200" w:line="276" w:lineRule="auto"/>
        <w:jc w:val="both"/>
        <w:rPr>
          <w:rFonts w:ascii="Calibri" w:eastAsia="Arial Unicode MS" w:hAnsi="Calibri" w:cs="font468"/>
          <w:b/>
          <w:bCs/>
          <w:kern w:val="1"/>
          <w:sz w:val="22"/>
          <w:szCs w:val="22"/>
          <w:lang w:eastAsia="ar-SA"/>
        </w:rPr>
      </w:pPr>
      <w:r w:rsidRPr="001D48E8">
        <w:rPr>
          <w:rFonts w:ascii="Calibri" w:eastAsia="Arial Unicode MS" w:hAnsi="Calibri" w:cs="font468"/>
          <w:b/>
          <w:bCs/>
          <w:kern w:val="1"/>
          <w:sz w:val="22"/>
          <w:szCs w:val="22"/>
          <w:lang w:eastAsia="ar-SA"/>
        </w:rPr>
        <w:t>www.lamilux.de</w:t>
      </w:r>
    </w:p>
    <w:p w14:paraId="15869B0C" w14:textId="77777777" w:rsidR="00660BF1" w:rsidRDefault="003915B6" w:rsidP="00566822">
      <w:pPr>
        <w:suppressAutoHyphens/>
        <w:spacing w:after="200" w:line="276" w:lineRule="auto"/>
        <w:jc w:val="both"/>
        <w:rPr>
          <w:rFonts w:ascii="Calibri" w:eastAsia="Arial Unicode MS" w:hAnsi="Calibri" w:cs="font468"/>
          <w:b/>
          <w:bCs/>
          <w:color w:val="0D0D0D"/>
          <w:kern w:val="1"/>
          <w:sz w:val="22"/>
          <w:szCs w:val="22"/>
          <w:lang w:eastAsia="ar-SA"/>
        </w:rPr>
      </w:pPr>
      <w:r w:rsidRPr="003915B6">
        <w:rPr>
          <w:rFonts w:ascii="Calibri" w:eastAsia="Arial Unicode MS" w:hAnsi="Calibri" w:cs="font468"/>
          <w:b/>
          <w:bCs/>
          <w:color w:val="0D0D0D"/>
          <w:kern w:val="1"/>
          <w:sz w:val="20"/>
          <w:szCs w:val="20"/>
          <w:lang w:eastAsia="ar-SA"/>
        </w:rPr>
        <w:br w:type="page"/>
      </w:r>
      <w:r w:rsidR="00025D0E" w:rsidRPr="000F708C">
        <w:rPr>
          <w:rFonts w:ascii="Calibri" w:eastAsia="Arial Unicode MS" w:hAnsi="Calibri" w:cs="font468"/>
          <w:b/>
          <w:bCs/>
          <w:color w:val="0D0D0D"/>
          <w:kern w:val="1"/>
          <w:sz w:val="22"/>
          <w:szCs w:val="22"/>
          <w:lang w:eastAsia="ar-SA"/>
        </w:rPr>
        <w:lastRenderedPageBreak/>
        <w:t>Bildunterschrift:</w:t>
      </w:r>
    </w:p>
    <w:p w14:paraId="10E92F3D" w14:textId="7E796EC6" w:rsidR="00A26B3F" w:rsidRDefault="00D83C5C" w:rsidP="00566822">
      <w:pPr>
        <w:suppressAutoHyphens/>
        <w:spacing w:after="200" w:line="276" w:lineRule="auto"/>
        <w:jc w:val="both"/>
        <w:rPr>
          <w:rFonts w:ascii="Calibri" w:eastAsia="Arial Unicode MS" w:hAnsi="Calibri" w:cs="font468"/>
          <w:b/>
          <w:bCs/>
          <w:color w:val="0D0D0D"/>
          <w:kern w:val="1"/>
          <w:sz w:val="22"/>
          <w:szCs w:val="22"/>
          <w:lang w:eastAsia="ar-SA"/>
        </w:rPr>
      </w:pPr>
      <w:r>
        <w:rPr>
          <w:rFonts w:ascii="Calibri" w:eastAsia="Arial Unicode MS" w:hAnsi="Calibri" w:cs="font468"/>
          <w:b/>
          <w:bCs/>
          <w:noProof/>
          <w:color w:val="0D0D0D"/>
          <w:kern w:val="1"/>
          <w:sz w:val="22"/>
          <w:szCs w:val="22"/>
          <w:lang w:eastAsia="ar-SA"/>
        </w:rPr>
        <w:drawing>
          <wp:inline distT="0" distB="0" distL="0" distR="0" wp14:anchorId="54F50FE1" wp14:editId="16455FD0">
            <wp:extent cx="4667250" cy="19716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1971675"/>
                    </a:xfrm>
                    <a:prstGeom prst="rect">
                      <a:avLst/>
                    </a:prstGeom>
                    <a:noFill/>
                    <a:ln>
                      <a:noFill/>
                    </a:ln>
                  </pic:spPr>
                </pic:pic>
              </a:graphicData>
            </a:graphic>
          </wp:inline>
        </w:drawing>
      </w:r>
    </w:p>
    <w:p w14:paraId="1653D36D" w14:textId="5823CFC2" w:rsidR="00660BF1" w:rsidRDefault="00660BF1" w:rsidP="00660BF1">
      <w:pPr>
        <w:suppressAutoHyphens/>
        <w:spacing w:after="200"/>
        <w:jc w:val="both"/>
        <w:rPr>
          <w:rFonts w:ascii="Calibri" w:eastAsia="Calibri" w:hAnsi="Calibri"/>
          <w:sz w:val="22"/>
          <w:szCs w:val="22"/>
          <w:lang w:eastAsia="en-US"/>
        </w:rPr>
      </w:pPr>
      <w:r w:rsidRPr="003F1C63">
        <w:rPr>
          <w:rFonts w:ascii="Calibri" w:eastAsia="Calibri" w:hAnsi="Calibri"/>
          <w:sz w:val="22"/>
          <w:szCs w:val="22"/>
          <w:lang w:eastAsia="en-US"/>
        </w:rPr>
        <w:t>Aus Joachim Hessemers und seines Teams Feder stammen Weltneuheiten, die vor allem im Bereich des Wärmeschutzes und der Energieeffizienz von Tageslichtelementen eine Spitzenstellung auf dem Markt einnehmen.</w:t>
      </w:r>
    </w:p>
    <w:p w14:paraId="70E625D5" w14:textId="77777777" w:rsidR="00660BF1" w:rsidRDefault="00660BF1" w:rsidP="00660BF1">
      <w:pPr>
        <w:suppressAutoHyphens/>
        <w:spacing w:after="200"/>
        <w:jc w:val="both"/>
        <w:rPr>
          <w:rFonts w:ascii="Calibri" w:eastAsia="Calibri" w:hAnsi="Calibri"/>
          <w:sz w:val="22"/>
          <w:szCs w:val="22"/>
          <w:lang w:eastAsia="en-US"/>
        </w:rPr>
      </w:pPr>
    </w:p>
    <w:p w14:paraId="68CA6838" w14:textId="1F15EF28" w:rsidR="00BF6FF3" w:rsidRDefault="00D83C5C" w:rsidP="00660BF1">
      <w:pPr>
        <w:suppressAutoHyphens/>
        <w:spacing w:after="200"/>
        <w:jc w:val="both"/>
        <w:rPr>
          <w:rFonts w:ascii="Calibri" w:eastAsia="Arial Unicode MS" w:hAnsi="Calibri" w:cs="font468"/>
          <w:color w:val="000000" w:themeColor="text1"/>
          <w:kern w:val="1"/>
          <w:sz w:val="22"/>
          <w:szCs w:val="22"/>
          <w:lang w:eastAsia="ar-SA"/>
        </w:rPr>
      </w:pPr>
      <w:r>
        <w:rPr>
          <w:rFonts w:ascii="Calibri" w:eastAsia="Arial Unicode MS" w:hAnsi="Calibri" w:cs="font468"/>
          <w:noProof/>
          <w:color w:val="000000" w:themeColor="text1"/>
          <w:kern w:val="1"/>
          <w:sz w:val="22"/>
          <w:szCs w:val="22"/>
          <w:highlight w:val="yellow"/>
          <w:lang w:eastAsia="ar-SA"/>
        </w:rPr>
        <w:drawing>
          <wp:inline distT="0" distB="0" distL="0" distR="0" wp14:anchorId="38C7B5F9" wp14:editId="40372868">
            <wp:extent cx="4667250" cy="2343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2343150"/>
                    </a:xfrm>
                    <a:prstGeom prst="rect">
                      <a:avLst/>
                    </a:prstGeom>
                    <a:noFill/>
                    <a:ln>
                      <a:noFill/>
                    </a:ln>
                  </pic:spPr>
                </pic:pic>
              </a:graphicData>
            </a:graphic>
          </wp:inline>
        </w:drawing>
      </w:r>
    </w:p>
    <w:p w14:paraId="03FC2750" w14:textId="49E4BB71" w:rsidR="00660BF1" w:rsidRPr="00143CEB" w:rsidRDefault="00660BF1" w:rsidP="00660BF1">
      <w:pPr>
        <w:suppressAutoHyphens/>
        <w:spacing w:after="200"/>
        <w:jc w:val="both"/>
        <w:rPr>
          <w:rFonts w:ascii="Calibri" w:eastAsia="Arial Unicode MS" w:hAnsi="Calibri" w:cs="font468"/>
          <w:color w:val="000000" w:themeColor="text1"/>
          <w:kern w:val="1"/>
          <w:sz w:val="22"/>
          <w:szCs w:val="22"/>
          <w:lang w:eastAsia="ar-SA"/>
        </w:rPr>
      </w:pPr>
      <w:r>
        <w:rPr>
          <w:rFonts w:ascii="Calibri" w:eastAsia="Arial Unicode MS" w:hAnsi="Calibri" w:cs="font468"/>
          <w:color w:val="000000" w:themeColor="text1"/>
          <w:kern w:val="1"/>
          <w:sz w:val="22"/>
          <w:szCs w:val="22"/>
          <w:lang w:eastAsia="ar-SA"/>
        </w:rPr>
        <w:t>Joachim Hessemer verlässt nach 27 Jahren voller Ideenreichtum und Weltneuheiten die Welt der Tageslichtsysteme.</w:t>
      </w:r>
    </w:p>
    <w:sectPr w:rsidR="00660BF1" w:rsidRPr="00143CEB">
      <w:headerReference w:type="default" r:id="rId10"/>
      <w:footerReference w:type="default" r:id="rId11"/>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C47C" w14:textId="77777777" w:rsidR="00AB3F61" w:rsidRDefault="00AB3F61">
      <w:r>
        <w:separator/>
      </w:r>
    </w:p>
  </w:endnote>
  <w:endnote w:type="continuationSeparator" w:id="0">
    <w:p w14:paraId="11299F79" w14:textId="77777777" w:rsidR="00AB3F61" w:rsidRDefault="00AB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468">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0C12" w14:textId="77777777" w:rsidR="004C70BD" w:rsidRPr="008B799E" w:rsidRDefault="004C70BD" w:rsidP="004C70BD">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751E0419" w14:textId="77777777" w:rsidR="004C70BD" w:rsidRPr="008B799E" w:rsidRDefault="004C70BD" w:rsidP="004C70BD">
    <w:pPr>
      <w:pStyle w:val="Fuzeile"/>
      <w:rPr>
        <w:rFonts w:ascii="Calibri" w:hAnsi="Calibri" w:cs="Calibri"/>
        <w:color w:val="999999"/>
        <w:sz w:val="16"/>
      </w:rPr>
    </w:pPr>
  </w:p>
  <w:p w14:paraId="1B903323"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LAMILUX Heinrich Strunz GmbH</w:t>
    </w:r>
  </w:p>
  <w:p w14:paraId="06068987"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Pamela Kemnitzer</w:t>
    </w:r>
  </w:p>
  <w:p w14:paraId="43D6C248"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Referentin Unternehmenskommunikation</w:t>
    </w:r>
  </w:p>
  <w:p w14:paraId="20E80D83"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Zehstraße 2</w:t>
    </w:r>
  </w:p>
  <w:p w14:paraId="015B2DC4"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95111 Rehau</w:t>
    </w:r>
  </w:p>
  <w:p w14:paraId="21F75D25" w14:textId="77777777" w:rsidR="004C70BD" w:rsidRPr="008B799E" w:rsidRDefault="004C70BD" w:rsidP="004C70BD">
    <w:pPr>
      <w:pStyle w:val="Fuzeile"/>
      <w:rPr>
        <w:rFonts w:ascii="Calibri" w:hAnsi="Calibri" w:cs="Calibri"/>
        <w:color w:val="999999"/>
        <w:sz w:val="16"/>
      </w:rPr>
    </w:pPr>
  </w:p>
  <w:p w14:paraId="29BD1CFA"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Tel.: 09283/595-27</w:t>
    </w:r>
    <w:r w:rsidR="00044D7E">
      <w:rPr>
        <w:rFonts w:ascii="Calibri" w:hAnsi="Calibri" w:cs="Calibri"/>
        <w:color w:val="999999"/>
        <w:sz w:val="16"/>
      </w:rPr>
      <w:t>0</w:t>
    </w:r>
  </w:p>
  <w:p w14:paraId="570D5B34"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 xml:space="preserve">e-Mail: </w:t>
    </w:r>
    <w:r w:rsidR="00044D7E">
      <w:rPr>
        <w:rFonts w:ascii="Calibri" w:hAnsi="Calibri" w:cs="Calibri"/>
        <w:color w:val="999999"/>
        <w:sz w:val="16"/>
      </w:rPr>
      <w:t>pamela.kemnitzer@lamilux.de</w:t>
    </w:r>
  </w:p>
  <w:p w14:paraId="3670BAD0" w14:textId="77777777" w:rsidR="00C767B5" w:rsidRDefault="00C767B5">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p>
  <w:p w14:paraId="1DBB8259" w14:textId="77777777" w:rsidR="00C767B5" w:rsidRDefault="00C767B5">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7845" w14:textId="77777777" w:rsidR="00AB3F61" w:rsidRDefault="00AB3F61">
      <w:r>
        <w:separator/>
      </w:r>
    </w:p>
  </w:footnote>
  <w:footnote w:type="continuationSeparator" w:id="0">
    <w:p w14:paraId="55DE8048" w14:textId="77777777" w:rsidR="00AB3F61" w:rsidRDefault="00AB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834" w14:textId="2BB5264B" w:rsidR="00C767B5" w:rsidRDefault="00D83C5C">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7728" behindDoc="1" locked="0" layoutInCell="1" allowOverlap="1" wp14:anchorId="78409FA2" wp14:editId="5A8E99F5">
          <wp:simplePos x="0" y="0"/>
          <wp:positionH relativeFrom="column">
            <wp:posOffset>5600700</wp:posOffset>
          </wp:positionH>
          <wp:positionV relativeFrom="paragraph">
            <wp:posOffset>99060</wp:posOffset>
          </wp:positionV>
          <wp:extent cx="647065" cy="800100"/>
          <wp:effectExtent l="0" t="0" r="0" b="0"/>
          <wp:wrapTight wrapText="bothSides">
            <wp:wrapPolygon edited="0">
              <wp:start x="0" y="0"/>
              <wp:lineTo x="0" y="21086"/>
              <wp:lineTo x="20985" y="21086"/>
              <wp:lineTo x="20985"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800100"/>
                  </a:xfrm>
                  <a:prstGeom prst="rect">
                    <a:avLst/>
                  </a:prstGeom>
                  <a:noFill/>
                </pic:spPr>
              </pic:pic>
            </a:graphicData>
          </a:graphic>
          <wp14:sizeRelH relativeFrom="page">
            <wp14:pctWidth>0</wp14:pctWidth>
          </wp14:sizeRelH>
          <wp14:sizeRelV relativeFrom="page">
            <wp14:pctHeight>0</wp14:pctHeight>
          </wp14:sizeRelV>
        </wp:anchor>
      </w:drawing>
    </w:r>
    <w:r w:rsidR="00C767B5">
      <w:rPr>
        <w:rFonts w:ascii="Courier New" w:hAnsi="Courier New" w:cs="Courier New"/>
        <w:b/>
        <w:bCs/>
        <w:sz w:val="32"/>
        <w:szCs w:val="32"/>
        <w:lang w:val="it-IT"/>
      </w:rPr>
      <w:t>P R E S S E I N F O R M A T I O N</w:t>
    </w:r>
  </w:p>
  <w:p w14:paraId="2D1932EC" w14:textId="77777777" w:rsidR="00C767B5" w:rsidRDefault="00C767B5">
    <w:pPr>
      <w:pStyle w:val="Kopfzeile"/>
      <w:rPr>
        <w:rFonts w:ascii="Arial" w:hAnsi="Arial" w:cs="Arial"/>
        <w:sz w:val="32"/>
        <w:lang w:val="it-IT"/>
      </w:rPr>
    </w:pPr>
  </w:p>
  <w:p w14:paraId="3AC34BC5" w14:textId="77777777" w:rsidR="00C767B5" w:rsidRDefault="00C767B5">
    <w:pPr>
      <w:pStyle w:val="Kopfzeile"/>
      <w:rPr>
        <w:rFonts w:ascii="Arial" w:hAnsi="Arial" w:cs="Arial"/>
        <w:sz w:val="32"/>
        <w:lang w:val="it-IT"/>
      </w:rPr>
    </w:pPr>
  </w:p>
  <w:p w14:paraId="713E9BB5" w14:textId="22CBD60E" w:rsidR="00C767B5" w:rsidRDefault="00E67D67">
    <w:pPr>
      <w:pStyle w:val="Kopfzeile"/>
      <w:jc w:val="center"/>
      <w:rPr>
        <w:rFonts w:ascii="Courier New" w:hAnsi="Courier New" w:cs="Courier New"/>
        <w:sz w:val="22"/>
        <w:szCs w:val="22"/>
      </w:rPr>
    </w:pPr>
    <w:r>
      <w:rPr>
        <w:rFonts w:ascii="Courier New" w:hAnsi="Courier New" w:cs="Courier New"/>
        <w:sz w:val="22"/>
        <w:szCs w:val="22"/>
      </w:rPr>
      <w:t xml:space="preserve">Rehau, </w:t>
    </w:r>
    <w:r w:rsidR="00566822">
      <w:rPr>
        <w:rFonts w:ascii="Courier New" w:hAnsi="Courier New" w:cs="Courier New"/>
        <w:sz w:val="22"/>
        <w:szCs w:val="22"/>
      </w:rPr>
      <w:t>Juni</w:t>
    </w:r>
    <w:r w:rsidR="008A73A3">
      <w:rPr>
        <w:rFonts w:ascii="Courier New" w:hAnsi="Courier New" w:cs="Courier New"/>
        <w:sz w:val="22"/>
        <w:szCs w:val="22"/>
      </w:rPr>
      <w:t xml:space="preserve"> 2021</w:t>
    </w:r>
    <w:r w:rsidR="00C767B5">
      <w:rPr>
        <w:rFonts w:ascii="Courier New" w:hAnsi="Courier New" w:cs="Courier New"/>
        <w:sz w:val="22"/>
        <w:szCs w:val="22"/>
      </w:rPr>
      <w:t xml:space="preserve"> </w:t>
    </w:r>
  </w:p>
  <w:p w14:paraId="09E8521D" w14:textId="77777777" w:rsidR="00C767B5" w:rsidRDefault="00C767B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F34499A"/>
    <w:multiLevelType w:val="hybridMultilevel"/>
    <w:tmpl w:val="A2BA3DEA"/>
    <w:lvl w:ilvl="0" w:tplc="9FB20CC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25"/>
    <w:rsid w:val="0000619C"/>
    <w:rsid w:val="00006B4A"/>
    <w:rsid w:val="00014F12"/>
    <w:rsid w:val="000221B7"/>
    <w:rsid w:val="0002532E"/>
    <w:rsid w:val="00025D0E"/>
    <w:rsid w:val="00032ED8"/>
    <w:rsid w:val="0003334B"/>
    <w:rsid w:val="0003443D"/>
    <w:rsid w:val="00044D7E"/>
    <w:rsid w:val="00056289"/>
    <w:rsid w:val="000571F0"/>
    <w:rsid w:val="00057A71"/>
    <w:rsid w:val="00061169"/>
    <w:rsid w:val="00067D1B"/>
    <w:rsid w:val="00073691"/>
    <w:rsid w:val="0007451C"/>
    <w:rsid w:val="0007654C"/>
    <w:rsid w:val="00090F38"/>
    <w:rsid w:val="00093000"/>
    <w:rsid w:val="00095803"/>
    <w:rsid w:val="00096766"/>
    <w:rsid w:val="000A0EBE"/>
    <w:rsid w:val="000A2A60"/>
    <w:rsid w:val="000B0531"/>
    <w:rsid w:val="000B7861"/>
    <w:rsid w:val="000C76DD"/>
    <w:rsid w:val="000D3039"/>
    <w:rsid w:val="000E0CA9"/>
    <w:rsid w:val="000F6A3F"/>
    <w:rsid w:val="000F6B3F"/>
    <w:rsid w:val="000F708C"/>
    <w:rsid w:val="001116B6"/>
    <w:rsid w:val="00125FD3"/>
    <w:rsid w:val="00132943"/>
    <w:rsid w:val="00132F58"/>
    <w:rsid w:val="001401FD"/>
    <w:rsid w:val="00143CEB"/>
    <w:rsid w:val="001452D9"/>
    <w:rsid w:val="00153825"/>
    <w:rsid w:val="0015637C"/>
    <w:rsid w:val="0016593C"/>
    <w:rsid w:val="0017240A"/>
    <w:rsid w:val="00187F50"/>
    <w:rsid w:val="00192A70"/>
    <w:rsid w:val="001A1A96"/>
    <w:rsid w:val="001B3BA8"/>
    <w:rsid w:val="001C01F3"/>
    <w:rsid w:val="001D48E8"/>
    <w:rsid w:val="0021523A"/>
    <w:rsid w:val="00215CDC"/>
    <w:rsid w:val="00216D62"/>
    <w:rsid w:val="00216E4B"/>
    <w:rsid w:val="00221006"/>
    <w:rsid w:val="002243E6"/>
    <w:rsid w:val="002336C1"/>
    <w:rsid w:val="0024433E"/>
    <w:rsid w:val="00264ACF"/>
    <w:rsid w:val="00266BB8"/>
    <w:rsid w:val="002B02F9"/>
    <w:rsid w:val="002C255C"/>
    <w:rsid w:val="002D3B03"/>
    <w:rsid w:val="002E0291"/>
    <w:rsid w:val="002E4500"/>
    <w:rsid w:val="002F6615"/>
    <w:rsid w:val="0030072D"/>
    <w:rsid w:val="00305BAC"/>
    <w:rsid w:val="003107B5"/>
    <w:rsid w:val="00316EEF"/>
    <w:rsid w:val="0031763A"/>
    <w:rsid w:val="00317AD4"/>
    <w:rsid w:val="00321BD0"/>
    <w:rsid w:val="00321E91"/>
    <w:rsid w:val="003225ED"/>
    <w:rsid w:val="0032278F"/>
    <w:rsid w:val="003231A1"/>
    <w:rsid w:val="00331411"/>
    <w:rsid w:val="003374E1"/>
    <w:rsid w:val="003560B4"/>
    <w:rsid w:val="0035672D"/>
    <w:rsid w:val="003618E0"/>
    <w:rsid w:val="00363EE1"/>
    <w:rsid w:val="00366EA1"/>
    <w:rsid w:val="0037119C"/>
    <w:rsid w:val="003737DC"/>
    <w:rsid w:val="003771CF"/>
    <w:rsid w:val="00377ED2"/>
    <w:rsid w:val="00383F95"/>
    <w:rsid w:val="00385477"/>
    <w:rsid w:val="00386B06"/>
    <w:rsid w:val="003903F5"/>
    <w:rsid w:val="003915B6"/>
    <w:rsid w:val="003A4833"/>
    <w:rsid w:val="003A53D0"/>
    <w:rsid w:val="003B00E2"/>
    <w:rsid w:val="003B2568"/>
    <w:rsid w:val="003B2B25"/>
    <w:rsid w:val="003D24F9"/>
    <w:rsid w:val="003D4974"/>
    <w:rsid w:val="003E41F6"/>
    <w:rsid w:val="003E46CD"/>
    <w:rsid w:val="003F1C63"/>
    <w:rsid w:val="003F6202"/>
    <w:rsid w:val="0041054E"/>
    <w:rsid w:val="00411DE5"/>
    <w:rsid w:val="00420423"/>
    <w:rsid w:val="00451392"/>
    <w:rsid w:val="004518DD"/>
    <w:rsid w:val="00454235"/>
    <w:rsid w:val="00454824"/>
    <w:rsid w:val="00460602"/>
    <w:rsid w:val="00475737"/>
    <w:rsid w:val="0048723F"/>
    <w:rsid w:val="00495F80"/>
    <w:rsid w:val="004A5140"/>
    <w:rsid w:val="004A5781"/>
    <w:rsid w:val="004B10FF"/>
    <w:rsid w:val="004B17DD"/>
    <w:rsid w:val="004B5C39"/>
    <w:rsid w:val="004B5FA1"/>
    <w:rsid w:val="004B71C2"/>
    <w:rsid w:val="004C1E63"/>
    <w:rsid w:val="004C70BD"/>
    <w:rsid w:val="004D3931"/>
    <w:rsid w:val="004D4C41"/>
    <w:rsid w:val="004E4A02"/>
    <w:rsid w:val="004F2AA5"/>
    <w:rsid w:val="004F5D9B"/>
    <w:rsid w:val="00510AC0"/>
    <w:rsid w:val="005273DB"/>
    <w:rsid w:val="00532E61"/>
    <w:rsid w:val="005375C5"/>
    <w:rsid w:val="00544E5C"/>
    <w:rsid w:val="005461F2"/>
    <w:rsid w:val="0054683F"/>
    <w:rsid w:val="005471FE"/>
    <w:rsid w:val="00551CE7"/>
    <w:rsid w:val="0055342D"/>
    <w:rsid w:val="00555A7F"/>
    <w:rsid w:val="005652EE"/>
    <w:rsid w:val="00566822"/>
    <w:rsid w:val="00595C78"/>
    <w:rsid w:val="00596B36"/>
    <w:rsid w:val="005B294B"/>
    <w:rsid w:val="005C340C"/>
    <w:rsid w:val="005C5F58"/>
    <w:rsid w:val="005C6101"/>
    <w:rsid w:val="005D02F8"/>
    <w:rsid w:val="005E1FD9"/>
    <w:rsid w:val="005E6D92"/>
    <w:rsid w:val="005F4C7C"/>
    <w:rsid w:val="00600173"/>
    <w:rsid w:val="0061171F"/>
    <w:rsid w:val="0061246C"/>
    <w:rsid w:val="0061251E"/>
    <w:rsid w:val="00615E66"/>
    <w:rsid w:val="006220B4"/>
    <w:rsid w:val="00633D68"/>
    <w:rsid w:val="00637C7E"/>
    <w:rsid w:val="00645077"/>
    <w:rsid w:val="00650CB2"/>
    <w:rsid w:val="00654E5D"/>
    <w:rsid w:val="00660BF1"/>
    <w:rsid w:val="00662C61"/>
    <w:rsid w:val="00667DEA"/>
    <w:rsid w:val="0067297F"/>
    <w:rsid w:val="00675B7D"/>
    <w:rsid w:val="0067670D"/>
    <w:rsid w:val="00680B38"/>
    <w:rsid w:val="00683300"/>
    <w:rsid w:val="00687C81"/>
    <w:rsid w:val="006A19CD"/>
    <w:rsid w:val="006B6FA8"/>
    <w:rsid w:val="006D0921"/>
    <w:rsid w:val="006D64AC"/>
    <w:rsid w:val="006E2DC4"/>
    <w:rsid w:val="006E4CC7"/>
    <w:rsid w:val="006F4AD5"/>
    <w:rsid w:val="00715D7D"/>
    <w:rsid w:val="00717DDA"/>
    <w:rsid w:val="00721C36"/>
    <w:rsid w:val="00723DC2"/>
    <w:rsid w:val="007258A8"/>
    <w:rsid w:val="0073524F"/>
    <w:rsid w:val="00735833"/>
    <w:rsid w:val="00740AAC"/>
    <w:rsid w:val="007577C5"/>
    <w:rsid w:val="00772A46"/>
    <w:rsid w:val="00772DEE"/>
    <w:rsid w:val="00773E2A"/>
    <w:rsid w:val="00775132"/>
    <w:rsid w:val="00781E9B"/>
    <w:rsid w:val="00786C3B"/>
    <w:rsid w:val="00794B25"/>
    <w:rsid w:val="007B24BF"/>
    <w:rsid w:val="007C45C8"/>
    <w:rsid w:val="007C6ECB"/>
    <w:rsid w:val="007D214F"/>
    <w:rsid w:val="007D229B"/>
    <w:rsid w:val="007F0D16"/>
    <w:rsid w:val="007F43AF"/>
    <w:rsid w:val="007F7323"/>
    <w:rsid w:val="0080388D"/>
    <w:rsid w:val="008142B8"/>
    <w:rsid w:val="00816EE4"/>
    <w:rsid w:val="00816FBE"/>
    <w:rsid w:val="00827C03"/>
    <w:rsid w:val="008314FE"/>
    <w:rsid w:val="00834109"/>
    <w:rsid w:val="0083601E"/>
    <w:rsid w:val="00836D62"/>
    <w:rsid w:val="00840230"/>
    <w:rsid w:val="0085089D"/>
    <w:rsid w:val="00853D85"/>
    <w:rsid w:val="00856E89"/>
    <w:rsid w:val="00857CB4"/>
    <w:rsid w:val="00860C6D"/>
    <w:rsid w:val="00861BEC"/>
    <w:rsid w:val="00871379"/>
    <w:rsid w:val="008746F4"/>
    <w:rsid w:val="00883305"/>
    <w:rsid w:val="008928A8"/>
    <w:rsid w:val="00896D58"/>
    <w:rsid w:val="008A5EBF"/>
    <w:rsid w:val="008A6BD5"/>
    <w:rsid w:val="008A73A3"/>
    <w:rsid w:val="008C1EF6"/>
    <w:rsid w:val="008D3C5B"/>
    <w:rsid w:val="008D415B"/>
    <w:rsid w:val="008E14D1"/>
    <w:rsid w:val="008F269C"/>
    <w:rsid w:val="008F41C8"/>
    <w:rsid w:val="008F4663"/>
    <w:rsid w:val="008F65DF"/>
    <w:rsid w:val="00906C13"/>
    <w:rsid w:val="009078AA"/>
    <w:rsid w:val="00914BC7"/>
    <w:rsid w:val="009171A6"/>
    <w:rsid w:val="0093105A"/>
    <w:rsid w:val="00931829"/>
    <w:rsid w:val="00933D8A"/>
    <w:rsid w:val="009365E5"/>
    <w:rsid w:val="00953E2D"/>
    <w:rsid w:val="009551E5"/>
    <w:rsid w:val="00955C2D"/>
    <w:rsid w:val="00956898"/>
    <w:rsid w:val="0096245F"/>
    <w:rsid w:val="00972716"/>
    <w:rsid w:val="009737A2"/>
    <w:rsid w:val="009840DA"/>
    <w:rsid w:val="009A1DA6"/>
    <w:rsid w:val="009A34EF"/>
    <w:rsid w:val="009B4086"/>
    <w:rsid w:val="009B4DA7"/>
    <w:rsid w:val="009D1EDB"/>
    <w:rsid w:val="009D429E"/>
    <w:rsid w:val="009E52F8"/>
    <w:rsid w:val="009E7765"/>
    <w:rsid w:val="009F5D3B"/>
    <w:rsid w:val="00A075BB"/>
    <w:rsid w:val="00A254C3"/>
    <w:rsid w:val="00A26B3F"/>
    <w:rsid w:val="00A3087B"/>
    <w:rsid w:val="00A41654"/>
    <w:rsid w:val="00A4267B"/>
    <w:rsid w:val="00A44B63"/>
    <w:rsid w:val="00A470A1"/>
    <w:rsid w:val="00A5400A"/>
    <w:rsid w:val="00A57AF1"/>
    <w:rsid w:val="00A63216"/>
    <w:rsid w:val="00A66140"/>
    <w:rsid w:val="00A70A94"/>
    <w:rsid w:val="00A732EC"/>
    <w:rsid w:val="00A74228"/>
    <w:rsid w:val="00A810B9"/>
    <w:rsid w:val="00AA345A"/>
    <w:rsid w:val="00AA3563"/>
    <w:rsid w:val="00AA6365"/>
    <w:rsid w:val="00AA7488"/>
    <w:rsid w:val="00AB1179"/>
    <w:rsid w:val="00AB3D57"/>
    <w:rsid w:val="00AB3F61"/>
    <w:rsid w:val="00AB43F4"/>
    <w:rsid w:val="00AC09E1"/>
    <w:rsid w:val="00AC48B2"/>
    <w:rsid w:val="00AD51D6"/>
    <w:rsid w:val="00AD6BE2"/>
    <w:rsid w:val="00AD6D50"/>
    <w:rsid w:val="00AE517D"/>
    <w:rsid w:val="00AF458B"/>
    <w:rsid w:val="00AF66A5"/>
    <w:rsid w:val="00B0622C"/>
    <w:rsid w:val="00B138A5"/>
    <w:rsid w:val="00B161DF"/>
    <w:rsid w:val="00B3507B"/>
    <w:rsid w:val="00B42DAE"/>
    <w:rsid w:val="00B43500"/>
    <w:rsid w:val="00B43715"/>
    <w:rsid w:val="00B43B25"/>
    <w:rsid w:val="00B4445E"/>
    <w:rsid w:val="00B44AC1"/>
    <w:rsid w:val="00B46567"/>
    <w:rsid w:val="00B63807"/>
    <w:rsid w:val="00B82A32"/>
    <w:rsid w:val="00B84ACD"/>
    <w:rsid w:val="00B85853"/>
    <w:rsid w:val="00B87164"/>
    <w:rsid w:val="00B87940"/>
    <w:rsid w:val="00B95BA8"/>
    <w:rsid w:val="00BA7BF9"/>
    <w:rsid w:val="00BC2DB9"/>
    <w:rsid w:val="00BD1C47"/>
    <w:rsid w:val="00BD3BF2"/>
    <w:rsid w:val="00BD6BCB"/>
    <w:rsid w:val="00BD7438"/>
    <w:rsid w:val="00BE131E"/>
    <w:rsid w:val="00BE56BD"/>
    <w:rsid w:val="00BE6FE0"/>
    <w:rsid w:val="00BF33DF"/>
    <w:rsid w:val="00BF6FF3"/>
    <w:rsid w:val="00C02A6B"/>
    <w:rsid w:val="00C043DA"/>
    <w:rsid w:val="00C1021A"/>
    <w:rsid w:val="00C12C3B"/>
    <w:rsid w:val="00C20081"/>
    <w:rsid w:val="00C403F0"/>
    <w:rsid w:val="00C41472"/>
    <w:rsid w:val="00C50F0B"/>
    <w:rsid w:val="00C5224C"/>
    <w:rsid w:val="00C54387"/>
    <w:rsid w:val="00C62E8C"/>
    <w:rsid w:val="00C66660"/>
    <w:rsid w:val="00C767B5"/>
    <w:rsid w:val="00C94D28"/>
    <w:rsid w:val="00CA4EFF"/>
    <w:rsid w:val="00CA7BBE"/>
    <w:rsid w:val="00CB5E63"/>
    <w:rsid w:val="00CC73E6"/>
    <w:rsid w:val="00CD17ED"/>
    <w:rsid w:val="00CD27C3"/>
    <w:rsid w:val="00CD76A8"/>
    <w:rsid w:val="00CE1724"/>
    <w:rsid w:val="00D02B37"/>
    <w:rsid w:val="00D046AF"/>
    <w:rsid w:val="00D06559"/>
    <w:rsid w:val="00D10DE5"/>
    <w:rsid w:val="00D11E66"/>
    <w:rsid w:val="00D14101"/>
    <w:rsid w:val="00D21F05"/>
    <w:rsid w:val="00D2431D"/>
    <w:rsid w:val="00D26530"/>
    <w:rsid w:val="00D26854"/>
    <w:rsid w:val="00D44346"/>
    <w:rsid w:val="00D53D5C"/>
    <w:rsid w:val="00D60716"/>
    <w:rsid w:val="00D62043"/>
    <w:rsid w:val="00D65FB1"/>
    <w:rsid w:val="00D66E1D"/>
    <w:rsid w:val="00D7290F"/>
    <w:rsid w:val="00D72F20"/>
    <w:rsid w:val="00D73A34"/>
    <w:rsid w:val="00D83C5C"/>
    <w:rsid w:val="00D93A4B"/>
    <w:rsid w:val="00D97949"/>
    <w:rsid w:val="00DA52F1"/>
    <w:rsid w:val="00DB1272"/>
    <w:rsid w:val="00DB301C"/>
    <w:rsid w:val="00DB7D2A"/>
    <w:rsid w:val="00DD2A82"/>
    <w:rsid w:val="00DD5C97"/>
    <w:rsid w:val="00DD6D4F"/>
    <w:rsid w:val="00DE220F"/>
    <w:rsid w:val="00DE3123"/>
    <w:rsid w:val="00DE3BA9"/>
    <w:rsid w:val="00DF71F8"/>
    <w:rsid w:val="00E05EB3"/>
    <w:rsid w:val="00E22FFC"/>
    <w:rsid w:val="00E26626"/>
    <w:rsid w:val="00E26CDD"/>
    <w:rsid w:val="00E26D44"/>
    <w:rsid w:val="00E37E32"/>
    <w:rsid w:val="00E43652"/>
    <w:rsid w:val="00E44465"/>
    <w:rsid w:val="00E4574D"/>
    <w:rsid w:val="00E525BB"/>
    <w:rsid w:val="00E65267"/>
    <w:rsid w:val="00E6552D"/>
    <w:rsid w:val="00E67B5D"/>
    <w:rsid w:val="00E67D67"/>
    <w:rsid w:val="00E75B1B"/>
    <w:rsid w:val="00E80769"/>
    <w:rsid w:val="00E965AA"/>
    <w:rsid w:val="00EA38EB"/>
    <w:rsid w:val="00EA4CE5"/>
    <w:rsid w:val="00EB0582"/>
    <w:rsid w:val="00EC066C"/>
    <w:rsid w:val="00EC281A"/>
    <w:rsid w:val="00EC302F"/>
    <w:rsid w:val="00EC365E"/>
    <w:rsid w:val="00EC6C3E"/>
    <w:rsid w:val="00ED13A1"/>
    <w:rsid w:val="00ED4D30"/>
    <w:rsid w:val="00ED680C"/>
    <w:rsid w:val="00EF3335"/>
    <w:rsid w:val="00F01C61"/>
    <w:rsid w:val="00F42950"/>
    <w:rsid w:val="00F435C7"/>
    <w:rsid w:val="00F44D03"/>
    <w:rsid w:val="00F63F8B"/>
    <w:rsid w:val="00F65B79"/>
    <w:rsid w:val="00F71B37"/>
    <w:rsid w:val="00F80FC5"/>
    <w:rsid w:val="00F86658"/>
    <w:rsid w:val="00F948C6"/>
    <w:rsid w:val="00FA4198"/>
    <w:rsid w:val="00FA5BCE"/>
    <w:rsid w:val="00FA66A8"/>
    <w:rsid w:val="00FA6B40"/>
    <w:rsid w:val="00FB1405"/>
    <w:rsid w:val="00FC1FD0"/>
    <w:rsid w:val="00FC2DB8"/>
    <w:rsid w:val="00FC50A2"/>
    <w:rsid w:val="00FD1873"/>
    <w:rsid w:val="00FE5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DF952CD"/>
  <w15:chartTrackingRefBased/>
  <w15:docId w15:val="{BB8A267B-2465-4BB8-B0CC-03154D1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883305"/>
    <w:rPr>
      <w:sz w:val="16"/>
      <w:szCs w:val="16"/>
    </w:rPr>
  </w:style>
  <w:style w:type="paragraph" w:styleId="Kommentarthema">
    <w:name w:val="annotation subject"/>
    <w:basedOn w:val="Kommentartext"/>
    <w:next w:val="Kommentartext"/>
    <w:link w:val="KommentarthemaZchn"/>
    <w:rsid w:val="00883305"/>
    <w:rPr>
      <w:b/>
      <w:bCs/>
    </w:rPr>
  </w:style>
  <w:style w:type="character" w:customStyle="1" w:styleId="KommentartextZchn">
    <w:name w:val="Kommentartext Zchn"/>
    <w:basedOn w:val="Absatz-Standardschriftart"/>
    <w:link w:val="Kommentartext"/>
    <w:semiHidden/>
    <w:rsid w:val="00883305"/>
  </w:style>
  <w:style w:type="character" w:customStyle="1" w:styleId="KommentarthemaZchn">
    <w:name w:val="Kommentarthema Zchn"/>
    <w:link w:val="Kommentarthema"/>
    <w:rsid w:val="00883305"/>
    <w:rPr>
      <w:b/>
      <w:bCs/>
    </w:rPr>
  </w:style>
  <w:style w:type="character" w:styleId="NichtaufgelsteErwhnung">
    <w:name w:val="Unresolved Mention"/>
    <w:uiPriority w:val="99"/>
    <w:semiHidden/>
    <w:unhideWhenUsed/>
    <w:rsid w:val="004C70BD"/>
    <w:rPr>
      <w:color w:val="605E5C"/>
      <w:shd w:val="clear" w:color="auto" w:fill="E1DFDD"/>
    </w:rPr>
  </w:style>
  <w:style w:type="paragraph" w:styleId="Listenabsatz">
    <w:name w:val="List Paragraph"/>
    <w:basedOn w:val="Standard"/>
    <w:uiPriority w:val="34"/>
    <w:qFormat/>
    <w:rsid w:val="00675B7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208">
      <w:bodyDiv w:val="1"/>
      <w:marLeft w:val="0"/>
      <w:marRight w:val="0"/>
      <w:marTop w:val="0"/>
      <w:marBottom w:val="0"/>
      <w:divBdr>
        <w:top w:val="none" w:sz="0" w:space="0" w:color="auto"/>
        <w:left w:val="none" w:sz="0" w:space="0" w:color="auto"/>
        <w:bottom w:val="none" w:sz="0" w:space="0" w:color="auto"/>
        <w:right w:val="none" w:sz="0" w:space="0" w:color="auto"/>
      </w:divBdr>
    </w:div>
    <w:div w:id="663974197">
      <w:bodyDiv w:val="1"/>
      <w:marLeft w:val="0"/>
      <w:marRight w:val="0"/>
      <w:marTop w:val="0"/>
      <w:marBottom w:val="0"/>
      <w:divBdr>
        <w:top w:val="none" w:sz="0" w:space="0" w:color="auto"/>
        <w:left w:val="none" w:sz="0" w:space="0" w:color="auto"/>
        <w:bottom w:val="none" w:sz="0" w:space="0" w:color="auto"/>
        <w:right w:val="none" w:sz="0" w:space="0" w:color="auto"/>
      </w:divBdr>
      <w:divsChild>
        <w:div w:id="84036702">
          <w:marLeft w:val="0"/>
          <w:marRight w:val="0"/>
          <w:marTop w:val="0"/>
          <w:marBottom w:val="0"/>
          <w:divBdr>
            <w:top w:val="none" w:sz="0" w:space="0" w:color="auto"/>
            <w:left w:val="none" w:sz="0" w:space="0" w:color="auto"/>
            <w:bottom w:val="none" w:sz="0" w:space="0" w:color="auto"/>
            <w:right w:val="none" w:sz="0" w:space="0" w:color="auto"/>
          </w:divBdr>
        </w:div>
        <w:div w:id="1500268642">
          <w:marLeft w:val="0"/>
          <w:marRight w:val="0"/>
          <w:marTop w:val="0"/>
          <w:marBottom w:val="0"/>
          <w:divBdr>
            <w:top w:val="none" w:sz="0" w:space="0" w:color="auto"/>
            <w:left w:val="none" w:sz="0" w:space="0" w:color="auto"/>
            <w:bottom w:val="none" w:sz="0" w:space="0" w:color="auto"/>
            <w:right w:val="none" w:sz="0" w:space="0" w:color="auto"/>
          </w:divBdr>
        </w:div>
        <w:div w:id="2003585881">
          <w:marLeft w:val="0"/>
          <w:marRight w:val="0"/>
          <w:marTop w:val="0"/>
          <w:marBottom w:val="0"/>
          <w:divBdr>
            <w:top w:val="none" w:sz="0" w:space="0" w:color="auto"/>
            <w:left w:val="none" w:sz="0" w:space="0" w:color="auto"/>
            <w:bottom w:val="none" w:sz="0" w:space="0" w:color="auto"/>
            <w:right w:val="none" w:sz="0" w:space="0" w:color="auto"/>
          </w:divBdr>
        </w:div>
      </w:divsChild>
    </w:div>
    <w:div w:id="1215315154">
      <w:bodyDiv w:val="1"/>
      <w:marLeft w:val="0"/>
      <w:marRight w:val="0"/>
      <w:marTop w:val="0"/>
      <w:marBottom w:val="0"/>
      <w:divBdr>
        <w:top w:val="none" w:sz="0" w:space="0" w:color="auto"/>
        <w:left w:val="none" w:sz="0" w:space="0" w:color="auto"/>
        <w:bottom w:val="none" w:sz="0" w:space="0" w:color="auto"/>
        <w:right w:val="none" w:sz="0" w:space="0" w:color="auto"/>
      </w:divBdr>
    </w:div>
    <w:div w:id="1824850333">
      <w:bodyDiv w:val="1"/>
      <w:marLeft w:val="0"/>
      <w:marRight w:val="0"/>
      <w:marTop w:val="0"/>
      <w:marBottom w:val="0"/>
      <w:divBdr>
        <w:top w:val="none" w:sz="0" w:space="0" w:color="auto"/>
        <w:left w:val="none" w:sz="0" w:space="0" w:color="auto"/>
        <w:bottom w:val="none" w:sz="0" w:space="0" w:color="auto"/>
        <w:right w:val="none" w:sz="0" w:space="0" w:color="auto"/>
      </w:divBdr>
    </w:div>
    <w:div w:id="21349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5E4C-BDA9-485A-9CE4-523CEFF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LAMILUX_Presseinformation_CI_Classics_2015.doc</vt:lpstr>
    </vt:vector>
  </TitlesOfParts>
  <Company>LAMILUX</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LAMILUX_Presseinformation_CI_Classics_2015.doc</dc:title>
  <dc:subject/>
  <dc:creator>Michael Ertel</dc:creator>
  <cp:keywords/>
  <cp:lastModifiedBy>Kemnitzer, Pamela</cp:lastModifiedBy>
  <cp:revision>2</cp:revision>
  <cp:lastPrinted>2021-05-06T07:36:00Z</cp:lastPrinted>
  <dcterms:created xsi:type="dcterms:W3CDTF">2021-06-21T07:20:00Z</dcterms:created>
  <dcterms:modified xsi:type="dcterms:W3CDTF">2021-06-21T07:20:00Z</dcterms:modified>
</cp:coreProperties>
</file>