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DED3F" w14:textId="33591D02" w:rsidR="0043447B" w:rsidRPr="002C1C2D" w:rsidRDefault="002C1C2D" w:rsidP="0043447B">
      <w:pPr>
        <w:spacing w:line="276" w:lineRule="auto"/>
        <w:rPr>
          <w:rFonts w:ascii="Verdana" w:hAnsi="Verdana"/>
          <w:b/>
          <w:bCs/>
          <w:sz w:val="28"/>
          <w:szCs w:val="28"/>
        </w:rPr>
      </w:pPr>
      <w:bookmarkStart w:id="0" w:name="_Hlk192238235"/>
      <w:r w:rsidRPr="002C1C2D">
        <w:rPr>
          <w:rFonts w:ascii="Verdana" w:hAnsi="Verdana"/>
          <w:b/>
          <w:bCs/>
          <w:sz w:val="28"/>
          <w:szCs w:val="28"/>
        </w:rPr>
        <w:t>„Heißer</w:t>
      </w:r>
      <w:r w:rsidR="00550881" w:rsidRPr="002C1C2D">
        <w:rPr>
          <w:rFonts w:ascii="Verdana" w:hAnsi="Verdana"/>
          <w:b/>
          <w:bCs/>
          <w:sz w:val="28"/>
          <w:szCs w:val="28"/>
        </w:rPr>
        <w:t>“</w:t>
      </w:r>
      <w:r w:rsidRPr="002C1C2D">
        <w:rPr>
          <w:rFonts w:ascii="Verdana" w:hAnsi="Verdana"/>
          <w:b/>
          <w:bCs/>
          <w:sz w:val="28"/>
          <w:szCs w:val="28"/>
        </w:rPr>
        <w:t xml:space="preserve"> Spieltag – VCW in der Wolfsgrube </w:t>
      </w:r>
    </w:p>
    <w:p w14:paraId="066883EE" w14:textId="77777777" w:rsidR="005463D5" w:rsidRPr="00E6479D" w:rsidRDefault="005463D5" w:rsidP="009B5293">
      <w:pPr>
        <w:spacing w:line="276" w:lineRule="auto"/>
        <w:rPr>
          <w:rFonts w:ascii="Verdana" w:hAnsi="Verdana"/>
          <w:b/>
          <w:bCs/>
          <w:color w:val="000000"/>
          <w:sz w:val="28"/>
          <w:szCs w:val="28"/>
        </w:rPr>
      </w:pPr>
    </w:p>
    <w:p w14:paraId="4E26C5B6" w14:textId="14E8D165" w:rsidR="00193418" w:rsidRDefault="00D3797C" w:rsidP="007F38F3">
      <w:pPr>
        <w:spacing w:line="276" w:lineRule="auto"/>
        <w:jc w:val="both"/>
        <w:rPr>
          <w:rFonts w:ascii="Verdana" w:hAnsi="Verdana"/>
          <w:color w:val="1C232C"/>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 </w:t>
      </w:r>
      <w:r w:rsidR="00493767">
        <w:rPr>
          <w:rFonts w:ascii="Verdana" w:hAnsi="Verdana"/>
          <w:color w:val="1C232C"/>
        </w:rPr>
        <w:t>07</w:t>
      </w:r>
      <w:r w:rsidR="008014CA" w:rsidRPr="00B445F1">
        <w:rPr>
          <w:rFonts w:ascii="Verdana" w:hAnsi="Verdana"/>
          <w:color w:val="1C232C"/>
        </w:rPr>
        <w:t>.</w:t>
      </w:r>
      <w:r w:rsidR="005A52F8">
        <w:rPr>
          <w:rFonts w:ascii="Verdana" w:hAnsi="Verdana"/>
          <w:color w:val="1C232C"/>
        </w:rPr>
        <w:t>0</w:t>
      </w:r>
      <w:r w:rsidR="00493767">
        <w:rPr>
          <w:rFonts w:ascii="Verdana" w:hAnsi="Verdana"/>
          <w:color w:val="1C232C"/>
        </w:rPr>
        <w:t>3</w:t>
      </w:r>
      <w:r w:rsidR="00ED7D10">
        <w:rPr>
          <w:rFonts w:ascii="Verdana" w:hAnsi="Verdana"/>
          <w:color w:val="1C232C"/>
        </w:rPr>
        <w:t>.202</w:t>
      </w:r>
      <w:r w:rsidR="005A52F8">
        <w:rPr>
          <w:rFonts w:ascii="Verdana" w:hAnsi="Verdana"/>
          <w:color w:val="1C232C"/>
        </w:rPr>
        <w:t>5</w:t>
      </w:r>
      <w:r w:rsidRPr="000B02AD">
        <w:rPr>
          <w:rFonts w:ascii="Verdana" w:hAnsi="Verdana"/>
          <w:color w:val="1C232C"/>
        </w:rPr>
        <w:t>)</w:t>
      </w:r>
      <w:r w:rsidR="00301384">
        <w:rPr>
          <w:rFonts w:ascii="Verdana" w:hAnsi="Verdana"/>
          <w:color w:val="1C232C"/>
        </w:rPr>
        <w:t xml:space="preserve"> </w:t>
      </w:r>
      <w:r w:rsidR="00493767">
        <w:rPr>
          <w:rFonts w:ascii="Verdana" w:hAnsi="Verdana"/>
          <w:color w:val="1C232C"/>
        </w:rPr>
        <w:t xml:space="preserve">Wenn der VC Wiesbaden in der 1. Volleyball Bundesliga auf einen Verein auf absoluter Augenhöhe tritt, dann ist das </w:t>
      </w:r>
      <w:r w:rsidR="00374ADE">
        <w:rPr>
          <w:rFonts w:ascii="Verdana" w:hAnsi="Verdana"/>
          <w:color w:val="1C232C"/>
        </w:rPr>
        <w:t xml:space="preserve">wohl </w:t>
      </w:r>
      <w:r w:rsidR="00493767">
        <w:rPr>
          <w:rFonts w:ascii="Verdana" w:hAnsi="Verdana"/>
          <w:color w:val="1C232C"/>
        </w:rPr>
        <w:t>der VfB Suhl Lotto Thüringen. Beide Clubs halten sich seit Jahren beständig nachbarschaftlich in der Tabellenmitte auf</w:t>
      </w:r>
      <w:r w:rsidR="00953053">
        <w:rPr>
          <w:rFonts w:ascii="Verdana" w:hAnsi="Verdana"/>
          <w:color w:val="1C232C"/>
        </w:rPr>
        <w:t xml:space="preserve"> und pendeln dabei zwischen den Rängen vier</w:t>
      </w:r>
      <w:r w:rsidR="00374ADE">
        <w:rPr>
          <w:rFonts w:ascii="Verdana" w:hAnsi="Verdana"/>
          <w:color w:val="1C232C"/>
        </w:rPr>
        <w:t xml:space="preserve"> (im besten und angestrebten Fall)</w:t>
      </w:r>
      <w:r w:rsidR="00953053">
        <w:rPr>
          <w:rFonts w:ascii="Verdana" w:hAnsi="Verdana"/>
          <w:color w:val="1C232C"/>
        </w:rPr>
        <w:t xml:space="preserve"> bis sechs</w:t>
      </w:r>
      <w:r w:rsidR="00374ADE">
        <w:rPr>
          <w:rFonts w:ascii="Verdana" w:hAnsi="Verdana"/>
          <w:color w:val="1C232C"/>
        </w:rPr>
        <w:t xml:space="preserve">. Konsequenterweise haben beide in der Saison 2024/2025 auch ihre Heimspiele gegeneinander gewonnen. </w:t>
      </w:r>
      <w:r w:rsidR="00953053">
        <w:rPr>
          <w:rFonts w:ascii="Verdana" w:hAnsi="Verdana"/>
          <w:color w:val="1C232C"/>
        </w:rPr>
        <w:t xml:space="preserve">Am Samstag (08.03.2025, 19:00 Uhr) treffen die „Rivalen“ zum dritten </w:t>
      </w:r>
      <w:r w:rsidR="00F5711B">
        <w:rPr>
          <w:rFonts w:ascii="Verdana" w:hAnsi="Verdana"/>
          <w:color w:val="1C232C"/>
        </w:rPr>
        <w:t xml:space="preserve">Mal </w:t>
      </w:r>
      <w:r w:rsidR="00953053">
        <w:rPr>
          <w:rFonts w:ascii="Verdana" w:hAnsi="Verdana"/>
          <w:color w:val="1C232C"/>
        </w:rPr>
        <w:t xml:space="preserve">aufeinander, bevor die Playoffs </w:t>
      </w:r>
      <w:r w:rsidR="007471F2">
        <w:rPr>
          <w:rFonts w:ascii="Verdana" w:hAnsi="Verdana"/>
          <w:color w:val="1C232C"/>
        </w:rPr>
        <w:t xml:space="preserve">um die Deutsche Meisterschaft </w:t>
      </w:r>
      <w:r w:rsidR="00953053">
        <w:rPr>
          <w:rFonts w:ascii="Verdana" w:hAnsi="Verdana"/>
          <w:color w:val="1C232C"/>
        </w:rPr>
        <w:t xml:space="preserve">beginnen. </w:t>
      </w:r>
      <w:r w:rsidR="00193418">
        <w:rPr>
          <w:rFonts w:ascii="Verdana" w:hAnsi="Verdana"/>
          <w:color w:val="1C232C"/>
        </w:rPr>
        <w:t>Der Gastgeber bittet seine Fans „um</w:t>
      </w:r>
      <w:r w:rsidR="00193418" w:rsidRPr="00193418">
        <w:rPr>
          <w:rFonts w:ascii="Verdana" w:hAnsi="Verdana"/>
          <w:color w:val="1C232C"/>
        </w:rPr>
        <w:t xml:space="preserve"> rechtzeitige Anreise auf Grund des zu erwartenden Zuschauerandrangs</w:t>
      </w:r>
      <w:r w:rsidR="00193418">
        <w:rPr>
          <w:rFonts w:ascii="Verdana" w:hAnsi="Verdana"/>
          <w:color w:val="1C232C"/>
        </w:rPr>
        <w:t>“ …</w:t>
      </w:r>
      <w:r w:rsidR="00193418" w:rsidRPr="00193418">
        <w:rPr>
          <w:rFonts w:ascii="Verdana" w:hAnsi="Verdana"/>
          <w:color w:val="1C232C"/>
        </w:rPr>
        <w:t xml:space="preserve"> </w:t>
      </w:r>
      <w:r w:rsidR="00193418">
        <w:rPr>
          <w:rFonts w:ascii="Verdana" w:hAnsi="Verdana"/>
          <w:color w:val="1C232C"/>
        </w:rPr>
        <w:t>Die Sporthalle Wolfsgrube bietet 2.016 Zuschauern Platz.</w:t>
      </w:r>
    </w:p>
    <w:p w14:paraId="7D0BC58C" w14:textId="21E44B3A" w:rsidR="007471F2" w:rsidRPr="007471F2" w:rsidRDefault="007471F2" w:rsidP="007F38F3">
      <w:pPr>
        <w:spacing w:line="276" w:lineRule="auto"/>
        <w:jc w:val="both"/>
        <w:rPr>
          <w:rFonts w:ascii="Verdana" w:hAnsi="Verdana"/>
          <w:b/>
          <w:bCs/>
          <w:color w:val="1C232C"/>
        </w:rPr>
      </w:pPr>
      <w:r w:rsidRPr="007471F2">
        <w:rPr>
          <w:rFonts w:ascii="Verdana" w:hAnsi="Verdana"/>
          <w:b/>
          <w:bCs/>
          <w:color w:val="1C232C"/>
        </w:rPr>
        <w:t>„Heiße“ Tabellensituation</w:t>
      </w:r>
    </w:p>
    <w:p w14:paraId="73FC94DC" w14:textId="184030E2" w:rsidR="008E6497" w:rsidRDefault="00953053" w:rsidP="007F38F3">
      <w:pPr>
        <w:spacing w:line="276" w:lineRule="auto"/>
        <w:jc w:val="both"/>
        <w:rPr>
          <w:rFonts w:ascii="Verdana" w:hAnsi="Verdana"/>
          <w:color w:val="1C232C"/>
        </w:rPr>
      </w:pPr>
      <w:r>
        <w:rPr>
          <w:rFonts w:ascii="Verdana" w:hAnsi="Verdana"/>
          <w:color w:val="1C232C"/>
        </w:rPr>
        <w:t xml:space="preserve">Während für den VCW </w:t>
      </w:r>
      <w:r w:rsidR="00F5711B">
        <w:rPr>
          <w:rFonts w:ascii="Verdana" w:hAnsi="Verdana"/>
          <w:color w:val="1C232C"/>
        </w:rPr>
        <w:t xml:space="preserve">nach 22 Spielen </w:t>
      </w:r>
      <w:r>
        <w:rPr>
          <w:rFonts w:ascii="Verdana" w:hAnsi="Verdana"/>
          <w:color w:val="1C232C"/>
        </w:rPr>
        <w:t xml:space="preserve">auf Platz 6 (26 Punkte) </w:t>
      </w:r>
      <w:r w:rsidR="00242D56">
        <w:rPr>
          <w:rFonts w:ascii="Verdana" w:hAnsi="Verdana"/>
          <w:color w:val="1C232C"/>
        </w:rPr>
        <w:t xml:space="preserve">auch bei einem Sieg in der Wolfsgrube </w:t>
      </w:r>
      <w:r>
        <w:rPr>
          <w:rFonts w:ascii="Verdana" w:hAnsi="Verdana"/>
          <w:color w:val="1C232C"/>
        </w:rPr>
        <w:t xml:space="preserve">keine Verbesserung in der Tabelle mehr möglich ist, kann Suhl als Fünfter (33) zwei Spieltage vor Hauptrundenschluss </w:t>
      </w:r>
      <w:r w:rsidR="00E70822">
        <w:rPr>
          <w:rFonts w:ascii="Verdana" w:hAnsi="Verdana"/>
          <w:color w:val="1C232C"/>
        </w:rPr>
        <w:t xml:space="preserve">durchaus </w:t>
      </w:r>
      <w:r>
        <w:rPr>
          <w:rFonts w:ascii="Verdana" w:hAnsi="Verdana"/>
          <w:color w:val="1C232C"/>
        </w:rPr>
        <w:t xml:space="preserve">noch nach oben linsen: </w:t>
      </w:r>
      <w:r w:rsidR="00242D56">
        <w:rPr>
          <w:rFonts w:ascii="Verdana" w:hAnsi="Verdana"/>
          <w:color w:val="1C232C"/>
        </w:rPr>
        <w:t xml:space="preserve">Das Team </w:t>
      </w:r>
      <w:r w:rsidR="00F5711B">
        <w:rPr>
          <w:rFonts w:ascii="Verdana" w:hAnsi="Verdana"/>
          <w:color w:val="1C232C"/>
        </w:rPr>
        <w:t xml:space="preserve">des temperamentvollen </w:t>
      </w:r>
      <w:r w:rsidR="00242D56">
        <w:rPr>
          <w:rFonts w:ascii="Verdana" w:hAnsi="Verdana"/>
          <w:color w:val="1C232C"/>
        </w:rPr>
        <w:t>Chefcoach</w:t>
      </w:r>
      <w:r w:rsidR="00F5711B">
        <w:rPr>
          <w:rFonts w:ascii="Verdana" w:hAnsi="Verdana"/>
          <w:color w:val="1C232C"/>
        </w:rPr>
        <w:t>es</w:t>
      </w:r>
      <w:r w:rsidR="00242D56">
        <w:rPr>
          <w:rFonts w:ascii="Verdana" w:hAnsi="Verdana"/>
          <w:color w:val="1C232C"/>
        </w:rPr>
        <w:t xml:space="preserve"> </w:t>
      </w:r>
      <w:r w:rsidR="00242D56" w:rsidRPr="00F5711B">
        <w:rPr>
          <w:rFonts w:ascii="Verdana" w:hAnsi="Verdana"/>
          <w:b/>
          <w:bCs/>
          <w:color w:val="1C232C"/>
        </w:rPr>
        <w:t>László Hollósy</w:t>
      </w:r>
      <w:r w:rsidR="00242D56">
        <w:rPr>
          <w:rFonts w:ascii="Verdana" w:hAnsi="Verdana"/>
          <w:color w:val="1C232C"/>
        </w:rPr>
        <w:t xml:space="preserve"> (Ungarn) hat nämlich nur zwei Punkte Rückstand auf den</w:t>
      </w:r>
      <w:r>
        <w:rPr>
          <w:rFonts w:ascii="Verdana" w:hAnsi="Verdana"/>
          <w:color w:val="1C232C"/>
        </w:rPr>
        <w:t xml:space="preserve"> SC Potsdam</w:t>
      </w:r>
      <w:r w:rsidR="007471F2">
        <w:rPr>
          <w:rFonts w:ascii="Verdana" w:hAnsi="Verdana"/>
          <w:color w:val="1C232C"/>
        </w:rPr>
        <w:t xml:space="preserve">. </w:t>
      </w:r>
      <w:r w:rsidR="00E70822">
        <w:rPr>
          <w:rFonts w:ascii="Verdana" w:hAnsi="Verdana"/>
          <w:color w:val="1C232C"/>
        </w:rPr>
        <w:t xml:space="preserve">Besondere Bedeutung kommt </w:t>
      </w:r>
      <w:r w:rsidR="00242D56">
        <w:rPr>
          <w:rFonts w:ascii="Verdana" w:hAnsi="Verdana"/>
          <w:color w:val="1C232C"/>
        </w:rPr>
        <w:t xml:space="preserve">also auch </w:t>
      </w:r>
      <w:r w:rsidR="00E70822">
        <w:rPr>
          <w:rFonts w:ascii="Verdana" w:hAnsi="Verdana"/>
          <w:color w:val="1C232C"/>
        </w:rPr>
        <w:t>d</w:t>
      </w:r>
      <w:r w:rsidR="007471F2">
        <w:rPr>
          <w:rFonts w:ascii="Verdana" w:hAnsi="Verdana"/>
          <w:color w:val="1C232C"/>
        </w:rPr>
        <w:t>er Partie USC Münster gegen den SCP zu</w:t>
      </w:r>
      <w:r w:rsidR="00E70822">
        <w:rPr>
          <w:rFonts w:ascii="Verdana" w:hAnsi="Verdana"/>
          <w:color w:val="1C232C"/>
        </w:rPr>
        <w:t>, die</w:t>
      </w:r>
      <w:r w:rsidR="004202AE">
        <w:rPr>
          <w:rFonts w:ascii="Verdana" w:hAnsi="Verdana"/>
          <w:color w:val="1C232C"/>
        </w:rPr>
        <w:t xml:space="preserve"> </w:t>
      </w:r>
      <w:r w:rsidR="007471F2">
        <w:rPr>
          <w:rFonts w:ascii="Verdana" w:hAnsi="Verdana"/>
          <w:color w:val="1C232C"/>
        </w:rPr>
        <w:t xml:space="preserve">Samstag </w:t>
      </w:r>
      <w:r w:rsidR="00E70822">
        <w:rPr>
          <w:rFonts w:ascii="Verdana" w:hAnsi="Verdana"/>
          <w:color w:val="1C232C"/>
        </w:rPr>
        <w:t>um 19:30 Uhr</w:t>
      </w:r>
      <w:r w:rsidR="007471F2">
        <w:rPr>
          <w:rFonts w:ascii="Verdana" w:hAnsi="Verdana"/>
          <w:color w:val="1C232C"/>
        </w:rPr>
        <w:t xml:space="preserve"> angepfiffen</w:t>
      </w:r>
      <w:r w:rsidR="00E70822">
        <w:rPr>
          <w:rFonts w:ascii="Verdana" w:hAnsi="Verdana"/>
          <w:color w:val="1C232C"/>
        </w:rPr>
        <w:t xml:space="preserve"> wird</w:t>
      </w:r>
      <w:r w:rsidR="007471F2">
        <w:rPr>
          <w:rFonts w:ascii="Verdana" w:hAnsi="Verdana"/>
          <w:color w:val="1C232C"/>
        </w:rPr>
        <w:t xml:space="preserve">. </w:t>
      </w:r>
      <w:r w:rsidR="00E70822">
        <w:rPr>
          <w:rFonts w:ascii="Verdana" w:hAnsi="Verdana"/>
          <w:color w:val="1C232C"/>
        </w:rPr>
        <w:t xml:space="preserve">Und: </w:t>
      </w:r>
      <w:r w:rsidR="007471F2">
        <w:rPr>
          <w:rFonts w:ascii="Verdana" w:hAnsi="Verdana"/>
          <w:color w:val="1C232C"/>
        </w:rPr>
        <w:t>Am 24. Spieltag</w:t>
      </w:r>
      <w:r w:rsidR="00E70822">
        <w:rPr>
          <w:rFonts w:ascii="Verdana" w:hAnsi="Verdana"/>
          <w:color w:val="1C232C"/>
        </w:rPr>
        <w:t xml:space="preserve"> (dem letzten der Hauptrunde)</w:t>
      </w:r>
      <w:r w:rsidR="007471F2">
        <w:rPr>
          <w:rFonts w:ascii="Verdana" w:hAnsi="Verdana"/>
          <w:color w:val="1C232C"/>
        </w:rPr>
        <w:t xml:space="preserve"> treffen Potsdam </w:t>
      </w:r>
      <w:r w:rsidR="00E70822">
        <w:rPr>
          <w:rFonts w:ascii="Verdana" w:hAnsi="Verdana"/>
          <w:color w:val="1C232C"/>
        </w:rPr>
        <w:t xml:space="preserve">und Suhl </w:t>
      </w:r>
      <w:r w:rsidR="008E6497">
        <w:rPr>
          <w:rFonts w:ascii="Verdana" w:hAnsi="Verdana"/>
          <w:color w:val="1C232C"/>
        </w:rPr>
        <w:t xml:space="preserve">zum möglichen Showdown </w:t>
      </w:r>
      <w:r w:rsidR="007471F2">
        <w:rPr>
          <w:rFonts w:ascii="Verdana" w:hAnsi="Verdana"/>
          <w:color w:val="1C232C"/>
        </w:rPr>
        <w:t xml:space="preserve">aufeinander. </w:t>
      </w:r>
    </w:p>
    <w:p w14:paraId="5D185DC8" w14:textId="202A2AB2" w:rsidR="00493767" w:rsidRDefault="008E6497" w:rsidP="007F38F3">
      <w:pPr>
        <w:spacing w:line="276" w:lineRule="auto"/>
        <w:jc w:val="both"/>
        <w:rPr>
          <w:rFonts w:ascii="Verdana" w:hAnsi="Verdana"/>
          <w:color w:val="1C232C"/>
        </w:rPr>
      </w:pPr>
      <w:r>
        <w:rPr>
          <w:rFonts w:ascii="Verdana" w:hAnsi="Verdana"/>
          <w:color w:val="1C232C"/>
        </w:rPr>
        <w:t xml:space="preserve">Der VC Wiesbaden ist auf der Hut – um den Tabellenplatz abzusichern, </w:t>
      </w:r>
      <w:r w:rsidR="007B5B2B">
        <w:rPr>
          <w:rFonts w:ascii="Verdana" w:hAnsi="Verdana"/>
          <w:color w:val="1C232C"/>
        </w:rPr>
        <w:t xml:space="preserve">sollten </w:t>
      </w:r>
      <w:r>
        <w:rPr>
          <w:rFonts w:ascii="Verdana" w:hAnsi="Verdana"/>
          <w:color w:val="1C232C"/>
        </w:rPr>
        <w:t xml:space="preserve">eigene Punkte her. DVV-Pokalfinalist </w:t>
      </w:r>
      <w:r w:rsidR="007471F2">
        <w:rPr>
          <w:rFonts w:ascii="Verdana" w:hAnsi="Verdana"/>
          <w:color w:val="1C232C"/>
        </w:rPr>
        <w:t>Münster als derzeit Siebter (</w:t>
      </w:r>
      <w:r w:rsidR="00E70822">
        <w:rPr>
          <w:rFonts w:ascii="Verdana" w:hAnsi="Verdana"/>
          <w:color w:val="1C232C"/>
        </w:rPr>
        <w:t xml:space="preserve">21 Punkte) </w:t>
      </w:r>
      <w:r w:rsidR="007471F2">
        <w:rPr>
          <w:rFonts w:ascii="Verdana" w:hAnsi="Verdana"/>
          <w:color w:val="1C232C"/>
        </w:rPr>
        <w:t xml:space="preserve">könnte sich </w:t>
      </w:r>
      <w:r>
        <w:rPr>
          <w:rFonts w:ascii="Verdana" w:hAnsi="Verdana"/>
          <w:color w:val="1C232C"/>
        </w:rPr>
        <w:t xml:space="preserve">nämlich </w:t>
      </w:r>
      <w:r w:rsidR="007471F2">
        <w:rPr>
          <w:rFonts w:ascii="Verdana" w:hAnsi="Verdana"/>
          <w:color w:val="1C232C"/>
        </w:rPr>
        <w:t xml:space="preserve">noch </w:t>
      </w:r>
      <w:r>
        <w:rPr>
          <w:rFonts w:ascii="Verdana" w:hAnsi="Verdana"/>
          <w:color w:val="1C232C"/>
        </w:rPr>
        <w:t xml:space="preserve">heranpirschen, </w:t>
      </w:r>
      <w:r w:rsidR="007471F2">
        <w:rPr>
          <w:rFonts w:ascii="Verdana" w:hAnsi="Verdana"/>
          <w:color w:val="1C232C"/>
        </w:rPr>
        <w:t xml:space="preserve">hat </w:t>
      </w:r>
      <w:r>
        <w:rPr>
          <w:rFonts w:ascii="Verdana" w:hAnsi="Verdana"/>
          <w:color w:val="1C232C"/>
        </w:rPr>
        <w:t xml:space="preserve">allerdings </w:t>
      </w:r>
      <w:r w:rsidR="007471F2">
        <w:rPr>
          <w:rFonts w:ascii="Verdana" w:hAnsi="Verdana"/>
          <w:color w:val="1C232C"/>
        </w:rPr>
        <w:t xml:space="preserve">noch </w:t>
      </w:r>
      <w:r w:rsidR="00E70822">
        <w:rPr>
          <w:rFonts w:ascii="Verdana" w:hAnsi="Verdana"/>
          <w:color w:val="1C232C"/>
        </w:rPr>
        <w:t xml:space="preserve">Potsdam und </w:t>
      </w:r>
      <w:r w:rsidR="007471F2">
        <w:rPr>
          <w:rFonts w:ascii="Verdana" w:hAnsi="Verdana"/>
          <w:color w:val="1C232C"/>
        </w:rPr>
        <w:t xml:space="preserve">den amtierenden Meister Allianz MTV Stuttgart vor </w:t>
      </w:r>
      <w:r w:rsidR="00E70822">
        <w:rPr>
          <w:rFonts w:ascii="Verdana" w:hAnsi="Verdana"/>
          <w:color w:val="1C232C"/>
        </w:rPr>
        <w:t>d</w:t>
      </w:r>
      <w:r w:rsidR="007471F2">
        <w:rPr>
          <w:rFonts w:ascii="Verdana" w:hAnsi="Verdana"/>
          <w:color w:val="1C232C"/>
        </w:rPr>
        <w:t xml:space="preserve">er Brust. </w:t>
      </w:r>
      <w:r>
        <w:rPr>
          <w:rFonts w:ascii="Verdana" w:hAnsi="Verdana"/>
          <w:color w:val="1C232C"/>
        </w:rPr>
        <w:t xml:space="preserve">Die </w:t>
      </w:r>
      <w:r w:rsidR="007B5B2B">
        <w:rPr>
          <w:rFonts w:ascii="Verdana" w:hAnsi="Verdana"/>
          <w:color w:val="1C232C"/>
        </w:rPr>
        <w:t xml:space="preserve">von </w:t>
      </w:r>
      <w:r w:rsidR="007B5B2B" w:rsidRPr="008D628A">
        <w:rPr>
          <w:rFonts w:ascii="Verdana" w:hAnsi="Verdana"/>
          <w:b/>
          <w:bCs/>
          <w:color w:val="1C232C"/>
        </w:rPr>
        <w:t xml:space="preserve">Tigin </w:t>
      </w:r>
      <w:r w:rsidR="007B5B2B" w:rsidRPr="00250810">
        <w:rPr>
          <w:rFonts w:ascii="Verdana" w:hAnsi="Verdana"/>
          <w:b/>
          <w:bCs/>
          <w:color w:val="1C232C"/>
        </w:rPr>
        <w:t>Yağlioğlu</w:t>
      </w:r>
      <w:r>
        <w:rPr>
          <w:rFonts w:ascii="Verdana" w:hAnsi="Verdana"/>
          <w:color w:val="1C232C"/>
        </w:rPr>
        <w:t xml:space="preserve"> </w:t>
      </w:r>
      <w:r w:rsidR="007B5B2B">
        <w:rPr>
          <w:rFonts w:ascii="Verdana" w:hAnsi="Verdana"/>
          <w:color w:val="1C232C"/>
        </w:rPr>
        <w:t xml:space="preserve">verantwortlich gecoachten Hessinnen </w:t>
      </w:r>
      <w:r>
        <w:rPr>
          <w:rFonts w:ascii="Verdana" w:hAnsi="Verdana"/>
          <w:color w:val="1C232C"/>
        </w:rPr>
        <w:t>tr</w:t>
      </w:r>
      <w:r w:rsidR="007B5B2B">
        <w:rPr>
          <w:rFonts w:ascii="Verdana" w:hAnsi="Verdana"/>
          <w:color w:val="1C232C"/>
        </w:rPr>
        <w:t xml:space="preserve">effen </w:t>
      </w:r>
      <w:r w:rsidR="008F4A4D">
        <w:rPr>
          <w:rFonts w:ascii="Verdana" w:hAnsi="Verdana"/>
          <w:color w:val="1C232C"/>
        </w:rPr>
        <w:t xml:space="preserve">im letzten (Heim-)Spiel </w:t>
      </w:r>
      <w:r>
        <w:rPr>
          <w:rFonts w:ascii="Verdana" w:hAnsi="Verdana"/>
          <w:color w:val="1C232C"/>
        </w:rPr>
        <w:t>am 16.03.2025 auf den Dresdner SC</w:t>
      </w:r>
      <w:r w:rsidR="007B5B2B">
        <w:rPr>
          <w:rFonts w:ascii="Verdana" w:hAnsi="Verdana"/>
          <w:color w:val="1C232C"/>
        </w:rPr>
        <w:t xml:space="preserve"> (Platz 3)</w:t>
      </w:r>
      <w:r w:rsidR="008F4A4D">
        <w:rPr>
          <w:rFonts w:ascii="Verdana" w:hAnsi="Verdana"/>
          <w:color w:val="1C232C"/>
        </w:rPr>
        <w:t xml:space="preserve"> – </w:t>
      </w:r>
      <w:r>
        <w:rPr>
          <w:rFonts w:ascii="Verdana" w:hAnsi="Verdana"/>
          <w:color w:val="1C232C"/>
        </w:rPr>
        <w:t xml:space="preserve">den mutmaßlichen Playoff-Gegner, der </w:t>
      </w:r>
      <w:r w:rsidR="007B5B2B">
        <w:rPr>
          <w:rFonts w:ascii="Verdana" w:hAnsi="Verdana"/>
          <w:color w:val="1C232C"/>
        </w:rPr>
        <w:t xml:space="preserve">aber seinerseits </w:t>
      </w:r>
      <w:r w:rsidR="008F4A4D">
        <w:rPr>
          <w:rFonts w:ascii="Verdana" w:hAnsi="Verdana"/>
          <w:color w:val="1C232C"/>
        </w:rPr>
        <w:t xml:space="preserve">in der Liga </w:t>
      </w:r>
      <w:r w:rsidR="007B5B2B">
        <w:rPr>
          <w:rFonts w:ascii="Verdana" w:hAnsi="Verdana"/>
          <w:color w:val="1C232C"/>
        </w:rPr>
        <w:t xml:space="preserve">noch Chancen auf mehr hat, </w:t>
      </w:r>
      <w:r w:rsidR="008F4A4D">
        <w:rPr>
          <w:rFonts w:ascii="Verdana" w:hAnsi="Verdana"/>
          <w:color w:val="1C232C"/>
        </w:rPr>
        <w:t xml:space="preserve">sofern </w:t>
      </w:r>
      <w:r w:rsidR="007B5B2B">
        <w:rPr>
          <w:rFonts w:ascii="Verdana" w:hAnsi="Verdana"/>
          <w:color w:val="1C232C"/>
        </w:rPr>
        <w:t>Stuttgart patzen sollte … Eine spannende Gemengelage</w:t>
      </w:r>
      <w:r w:rsidR="008F4A4D">
        <w:rPr>
          <w:rFonts w:ascii="Verdana" w:hAnsi="Verdana"/>
          <w:color w:val="1C232C"/>
        </w:rPr>
        <w:t xml:space="preserve"> also</w:t>
      </w:r>
      <w:r w:rsidR="007B5B2B">
        <w:rPr>
          <w:rFonts w:ascii="Verdana" w:hAnsi="Verdana"/>
          <w:color w:val="1C232C"/>
        </w:rPr>
        <w:t xml:space="preserve">, die deutlich macht, dass die </w:t>
      </w:r>
      <w:r>
        <w:rPr>
          <w:rFonts w:ascii="Verdana" w:hAnsi="Verdana"/>
          <w:color w:val="1C232C"/>
        </w:rPr>
        <w:t xml:space="preserve">Paarungen der nahenden Playoffs </w:t>
      </w:r>
      <w:r w:rsidR="007B5B2B">
        <w:rPr>
          <w:rFonts w:ascii="Verdana" w:hAnsi="Verdana"/>
          <w:color w:val="1C232C"/>
        </w:rPr>
        <w:t>längst noch</w:t>
      </w:r>
      <w:r>
        <w:rPr>
          <w:rFonts w:ascii="Verdana" w:hAnsi="Verdana"/>
          <w:color w:val="1C232C"/>
        </w:rPr>
        <w:t xml:space="preserve"> nicht in Stein gemeißelt</w:t>
      </w:r>
      <w:r w:rsidR="007B5B2B">
        <w:rPr>
          <w:rFonts w:ascii="Verdana" w:hAnsi="Verdana"/>
          <w:color w:val="1C232C"/>
        </w:rPr>
        <w:t xml:space="preserve"> sind. „Das spricht für die Attraktivität der 1. Volleyball Bundesliga Frauen“, wie VCW-Geschäftsführer </w:t>
      </w:r>
      <w:r w:rsidR="007B5B2B" w:rsidRPr="007B5B2B">
        <w:rPr>
          <w:rFonts w:ascii="Verdana" w:hAnsi="Verdana"/>
          <w:b/>
          <w:bCs/>
          <w:color w:val="1C232C"/>
        </w:rPr>
        <w:t>Christopher Fetting</w:t>
      </w:r>
      <w:r w:rsidR="007B5B2B">
        <w:rPr>
          <w:rFonts w:ascii="Verdana" w:hAnsi="Verdana"/>
          <w:color w:val="1C232C"/>
        </w:rPr>
        <w:t xml:space="preserve"> betont.</w:t>
      </w:r>
    </w:p>
    <w:p w14:paraId="7D1F8C80" w14:textId="0710DBE0" w:rsidR="00E70822" w:rsidRPr="008E6497" w:rsidRDefault="002C1C2D" w:rsidP="007F38F3">
      <w:pPr>
        <w:spacing w:line="276" w:lineRule="auto"/>
        <w:jc w:val="both"/>
        <w:rPr>
          <w:rFonts w:ascii="Verdana" w:hAnsi="Verdana"/>
          <w:b/>
          <w:bCs/>
          <w:color w:val="1C232C"/>
        </w:rPr>
      </w:pPr>
      <w:r>
        <w:rPr>
          <w:rFonts w:ascii="Verdana" w:hAnsi="Verdana"/>
          <w:b/>
          <w:bCs/>
          <w:color w:val="1C232C"/>
        </w:rPr>
        <w:t>Rückblick</w:t>
      </w:r>
    </w:p>
    <w:p w14:paraId="0680218E" w14:textId="46F7815A" w:rsidR="002C1C2D" w:rsidRDefault="00E70822" w:rsidP="007F38F3">
      <w:pPr>
        <w:spacing w:line="276" w:lineRule="auto"/>
        <w:jc w:val="both"/>
        <w:rPr>
          <w:rFonts w:ascii="Verdana" w:hAnsi="Verdana"/>
          <w:color w:val="1C232C"/>
        </w:rPr>
      </w:pPr>
      <w:r>
        <w:rPr>
          <w:rFonts w:ascii="Verdana" w:hAnsi="Verdana"/>
          <w:color w:val="1C232C"/>
        </w:rPr>
        <w:lastRenderedPageBreak/>
        <w:t>Suhl und Wiesbaden haben zuletzt 3:1-Siege eingefahren</w:t>
      </w:r>
      <w:r w:rsidR="002C1C2D">
        <w:rPr>
          <w:rFonts w:ascii="Verdana" w:hAnsi="Verdana"/>
          <w:color w:val="1C232C"/>
        </w:rPr>
        <w:t xml:space="preserve">. </w:t>
      </w:r>
      <w:r>
        <w:rPr>
          <w:rFonts w:ascii="Verdana" w:hAnsi="Verdana"/>
          <w:color w:val="1C232C"/>
        </w:rPr>
        <w:t>Die Wölfinnen holten drei Punkte bei den Ladies in Black Aachen</w:t>
      </w:r>
      <w:r w:rsidR="002C1C2D">
        <w:rPr>
          <w:rFonts w:ascii="Verdana" w:hAnsi="Verdana"/>
          <w:color w:val="1C232C"/>
        </w:rPr>
        <w:t xml:space="preserve">. Treffsicherste waren </w:t>
      </w:r>
      <w:r w:rsidR="008F4A4D">
        <w:rPr>
          <w:rFonts w:ascii="Verdana" w:hAnsi="Verdana"/>
          <w:color w:val="1C232C"/>
        </w:rPr>
        <w:t>Diagonale</w:t>
      </w:r>
      <w:r w:rsidR="002C1C2D">
        <w:rPr>
          <w:rFonts w:ascii="Verdana" w:hAnsi="Verdana"/>
          <w:color w:val="1C232C"/>
        </w:rPr>
        <w:t xml:space="preserve"> </w:t>
      </w:r>
      <w:r w:rsidR="002C1C2D" w:rsidRPr="00645223">
        <w:rPr>
          <w:rFonts w:ascii="Verdana" w:hAnsi="Verdana"/>
          <w:color w:val="1C232C"/>
        </w:rPr>
        <w:t>Anna Artyshuk</w:t>
      </w:r>
      <w:r w:rsidR="002C1C2D">
        <w:rPr>
          <w:rFonts w:ascii="Verdana" w:hAnsi="Verdana"/>
          <w:color w:val="1C232C"/>
        </w:rPr>
        <w:t xml:space="preserve"> (24 Punkte; </w:t>
      </w:r>
      <w:r w:rsidR="008F4A4D">
        <w:rPr>
          <w:rFonts w:ascii="Verdana" w:hAnsi="Verdana"/>
          <w:color w:val="1C232C"/>
        </w:rPr>
        <w:t>Ukraine</w:t>
      </w:r>
      <w:r w:rsidR="002C1C2D">
        <w:rPr>
          <w:rFonts w:ascii="Verdana" w:hAnsi="Verdana"/>
          <w:color w:val="1C232C"/>
        </w:rPr>
        <w:t xml:space="preserve">) sowie Außenangreiferin </w:t>
      </w:r>
      <w:r w:rsidR="002C1C2D" w:rsidRPr="00D51D26">
        <w:rPr>
          <w:rFonts w:ascii="Verdana" w:hAnsi="Verdana"/>
          <w:b/>
          <w:bCs/>
          <w:color w:val="1C232C"/>
        </w:rPr>
        <w:t>Julia De Paula Viana</w:t>
      </w:r>
      <w:r w:rsidR="002C1C2D">
        <w:rPr>
          <w:rFonts w:ascii="Verdana" w:hAnsi="Verdana"/>
          <w:color w:val="1C232C"/>
        </w:rPr>
        <w:t xml:space="preserve"> </w:t>
      </w:r>
      <w:r w:rsidR="008F4A4D">
        <w:rPr>
          <w:rFonts w:ascii="Verdana" w:hAnsi="Verdana"/>
          <w:color w:val="1C232C"/>
        </w:rPr>
        <w:t>(</w:t>
      </w:r>
      <w:r w:rsidR="002C1C2D">
        <w:rPr>
          <w:rFonts w:ascii="Verdana" w:hAnsi="Verdana"/>
          <w:color w:val="1C232C"/>
        </w:rPr>
        <w:t>17</w:t>
      </w:r>
      <w:r w:rsidR="008F4A4D">
        <w:rPr>
          <w:rFonts w:ascii="Verdana" w:hAnsi="Verdana"/>
          <w:color w:val="1C232C"/>
        </w:rPr>
        <w:t>; Spanien</w:t>
      </w:r>
      <w:r w:rsidR="002C1C2D">
        <w:rPr>
          <w:rFonts w:ascii="Verdana" w:hAnsi="Verdana"/>
          <w:color w:val="1C232C"/>
        </w:rPr>
        <w:t>), die auch MVP wurde. Die</w:t>
      </w:r>
      <w:r>
        <w:rPr>
          <w:rFonts w:ascii="Verdana" w:hAnsi="Verdana"/>
          <w:color w:val="1C232C"/>
        </w:rPr>
        <w:t xml:space="preserve"> Hessinnen bezwangen </w:t>
      </w:r>
      <w:r w:rsidR="002C1C2D">
        <w:rPr>
          <w:rFonts w:ascii="Verdana" w:hAnsi="Verdana"/>
          <w:color w:val="1C232C"/>
        </w:rPr>
        <w:t xml:space="preserve">am 26.02.2025 </w:t>
      </w:r>
      <w:r w:rsidR="008F4A4D">
        <w:rPr>
          <w:rFonts w:ascii="Verdana" w:hAnsi="Verdana"/>
          <w:color w:val="1C232C"/>
        </w:rPr>
        <w:t xml:space="preserve">den </w:t>
      </w:r>
      <w:r>
        <w:rPr>
          <w:rFonts w:ascii="Verdana" w:hAnsi="Verdana"/>
          <w:color w:val="1C232C"/>
        </w:rPr>
        <w:t xml:space="preserve">USC Münster nach überzeugender Leistung in eigener Halle am Platz der Deutschen Einheit. </w:t>
      </w:r>
      <w:r w:rsidR="00645223">
        <w:rPr>
          <w:rFonts w:ascii="Verdana" w:hAnsi="Verdana"/>
          <w:color w:val="1C232C"/>
        </w:rPr>
        <w:t xml:space="preserve">Diagonale Celine Jebens </w:t>
      </w:r>
      <w:r w:rsidR="002C1C2D">
        <w:rPr>
          <w:rFonts w:ascii="Verdana" w:hAnsi="Verdana"/>
          <w:color w:val="1C232C"/>
        </w:rPr>
        <w:t xml:space="preserve">steuerte </w:t>
      </w:r>
      <w:r w:rsidR="00645223">
        <w:rPr>
          <w:rFonts w:ascii="Verdana" w:hAnsi="Verdana"/>
          <w:color w:val="1C232C"/>
        </w:rPr>
        <w:t xml:space="preserve">18 </w:t>
      </w:r>
      <w:r w:rsidR="002C1C2D">
        <w:rPr>
          <w:rFonts w:ascii="Verdana" w:hAnsi="Verdana"/>
          <w:color w:val="1C232C"/>
        </w:rPr>
        <w:t xml:space="preserve">Punkte bei; </w:t>
      </w:r>
      <w:r w:rsidR="002C1C2D" w:rsidRPr="00D51D26">
        <w:rPr>
          <w:rFonts w:ascii="Verdana" w:hAnsi="Verdana"/>
          <w:b/>
          <w:bCs/>
          <w:color w:val="1C232C"/>
        </w:rPr>
        <w:t>Olivia Rusek</w:t>
      </w:r>
      <w:r w:rsidR="002C1C2D">
        <w:rPr>
          <w:rFonts w:ascii="Verdana" w:hAnsi="Verdana"/>
          <w:color w:val="1C232C"/>
        </w:rPr>
        <w:t xml:space="preserve"> (Außenangriff; USA/Polen) wurde als </w:t>
      </w:r>
      <w:r w:rsidR="008F4A4D">
        <w:rPr>
          <w:rFonts w:ascii="Verdana" w:hAnsi="Verdana"/>
          <w:color w:val="1C232C"/>
        </w:rPr>
        <w:t>b</w:t>
      </w:r>
      <w:r w:rsidR="002C1C2D">
        <w:rPr>
          <w:rFonts w:ascii="Verdana" w:hAnsi="Verdana"/>
          <w:color w:val="1C232C"/>
        </w:rPr>
        <w:t xml:space="preserve">este </w:t>
      </w:r>
      <w:r w:rsidR="008F4A4D">
        <w:rPr>
          <w:rFonts w:ascii="Verdana" w:hAnsi="Verdana"/>
          <w:color w:val="1C232C"/>
        </w:rPr>
        <w:t xml:space="preserve">Athletin </w:t>
      </w:r>
      <w:r w:rsidR="002C1C2D">
        <w:rPr>
          <w:rFonts w:ascii="Verdana" w:hAnsi="Verdana"/>
          <w:color w:val="1C232C"/>
        </w:rPr>
        <w:t xml:space="preserve">geehrt. </w:t>
      </w:r>
    </w:p>
    <w:p w14:paraId="3FB15B8C" w14:textId="7887B54A" w:rsidR="00CC4121" w:rsidRPr="008F4A4D" w:rsidRDefault="007A340D" w:rsidP="007F38F3">
      <w:pPr>
        <w:spacing w:line="276" w:lineRule="auto"/>
        <w:jc w:val="both"/>
        <w:rPr>
          <w:rFonts w:ascii="Verdana" w:hAnsi="Verdana"/>
          <w:b/>
          <w:bCs/>
          <w:color w:val="1C232C"/>
        </w:rPr>
      </w:pPr>
      <w:r>
        <w:rPr>
          <w:rFonts w:ascii="Verdana" w:hAnsi="Verdana"/>
          <w:color w:val="1C232C"/>
        </w:rPr>
        <w:t>1:1 steht es nach zwei Begegnungen beider Teams in der Hauptrunde: Am zweiten Spieltag setzte sich Wiesbaden in der Heimat mit 3:1 durch</w:t>
      </w:r>
      <w:r w:rsidR="002C1C2D">
        <w:rPr>
          <w:rFonts w:ascii="Verdana" w:hAnsi="Verdana"/>
          <w:color w:val="1C232C"/>
        </w:rPr>
        <w:t>. D</w:t>
      </w:r>
      <w:r>
        <w:rPr>
          <w:rFonts w:ascii="Verdana" w:hAnsi="Verdana"/>
          <w:color w:val="1C232C"/>
        </w:rPr>
        <w:t xml:space="preserve">as Rückspiel in Thüringen verlor die damals noch von </w:t>
      </w:r>
      <w:r w:rsidRPr="00D51D26">
        <w:rPr>
          <w:rFonts w:ascii="Verdana" w:hAnsi="Verdana"/>
          <w:b/>
          <w:bCs/>
          <w:color w:val="1C232C"/>
        </w:rPr>
        <w:t>Benedikt Frank</w:t>
      </w:r>
      <w:r>
        <w:rPr>
          <w:rFonts w:ascii="Verdana" w:hAnsi="Verdana"/>
          <w:color w:val="1C232C"/>
        </w:rPr>
        <w:t xml:space="preserve"> (heute VCW-Sportdirektor) betreuten Hessinnen nach schwacher Performance mit 0:3.</w:t>
      </w:r>
      <w:r w:rsidR="00CC4121">
        <w:rPr>
          <w:rFonts w:ascii="Verdana" w:hAnsi="Verdana"/>
          <w:color w:val="1C232C"/>
        </w:rPr>
        <w:t xml:space="preserve"> Klar ist, dass sich die Schützlinge von </w:t>
      </w:r>
      <w:r w:rsidR="00CC4121" w:rsidRPr="008F4A4D">
        <w:rPr>
          <w:rFonts w:ascii="Verdana" w:hAnsi="Verdana"/>
          <w:color w:val="1C232C"/>
        </w:rPr>
        <w:t>Tigin Yağlioğlu</w:t>
      </w:r>
      <w:r w:rsidR="00CC4121">
        <w:rPr>
          <w:rFonts w:ascii="Verdana" w:hAnsi="Verdana"/>
          <w:b/>
          <w:bCs/>
          <w:color w:val="1C232C"/>
        </w:rPr>
        <w:t xml:space="preserve"> </w:t>
      </w:r>
      <w:r w:rsidR="00D51D26" w:rsidRPr="00D51D26">
        <w:rPr>
          <w:rFonts w:ascii="Verdana" w:hAnsi="Verdana"/>
          <w:color w:val="1C232C"/>
        </w:rPr>
        <w:t>und seinen Co-Trainern</w:t>
      </w:r>
      <w:r w:rsidR="00D51D26">
        <w:rPr>
          <w:rFonts w:ascii="Verdana" w:hAnsi="Verdana"/>
          <w:b/>
          <w:bCs/>
          <w:color w:val="1C232C"/>
        </w:rPr>
        <w:t xml:space="preserve"> Christian Sossenheimer </w:t>
      </w:r>
      <w:r w:rsidR="00D51D26" w:rsidRPr="00D51D26">
        <w:rPr>
          <w:rFonts w:ascii="Verdana" w:hAnsi="Verdana"/>
          <w:color w:val="1C232C"/>
        </w:rPr>
        <w:t xml:space="preserve">und </w:t>
      </w:r>
      <w:r w:rsidR="00D51D26">
        <w:rPr>
          <w:rFonts w:ascii="Verdana" w:hAnsi="Verdana"/>
          <w:b/>
          <w:bCs/>
          <w:color w:val="1C232C"/>
        </w:rPr>
        <w:t xml:space="preserve">Daniel </w:t>
      </w:r>
      <w:r w:rsidR="008F4A4D" w:rsidRPr="008F4A4D">
        <w:rPr>
          <w:rFonts w:ascii="Verdana" w:hAnsi="Verdana"/>
          <w:b/>
          <w:bCs/>
          <w:color w:val="1C232C"/>
        </w:rPr>
        <w:t>Ramírez</w:t>
      </w:r>
      <w:r w:rsidR="00D51D26">
        <w:rPr>
          <w:rFonts w:ascii="Verdana" w:hAnsi="Verdana"/>
          <w:b/>
          <w:bCs/>
          <w:color w:val="1C232C"/>
        </w:rPr>
        <w:t xml:space="preserve"> </w:t>
      </w:r>
      <w:r w:rsidR="00D51D26" w:rsidRPr="008F4A4D">
        <w:rPr>
          <w:rFonts w:ascii="Verdana" w:hAnsi="Verdana"/>
          <w:color w:val="1C232C"/>
        </w:rPr>
        <w:t>(Scout)</w:t>
      </w:r>
      <w:r w:rsidR="00D51D26">
        <w:rPr>
          <w:rFonts w:ascii="Verdana" w:hAnsi="Verdana"/>
          <w:b/>
          <w:bCs/>
          <w:color w:val="1C232C"/>
        </w:rPr>
        <w:t xml:space="preserve"> </w:t>
      </w:r>
      <w:r w:rsidR="00D51D26" w:rsidRPr="00D51D26">
        <w:rPr>
          <w:rFonts w:ascii="Verdana" w:hAnsi="Verdana"/>
        </w:rPr>
        <w:t>an diesem Samstag</w:t>
      </w:r>
      <w:r w:rsidR="00D51D26" w:rsidRPr="00D51D26">
        <w:rPr>
          <w:rFonts w:ascii="Verdana" w:hAnsi="Verdana"/>
          <w:b/>
          <w:bCs/>
        </w:rPr>
        <w:t xml:space="preserve"> </w:t>
      </w:r>
      <w:r w:rsidR="00D51D26" w:rsidRPr="00D51D26">
        <w:rPr>
          <w:rFonts w:ascii="Verdana" w:hAnsi="Verdana"/>
        </w:rPr>
        <w:t>in der Wolfsgrube</w:t>
      </w:r>
      <w:r w:rsidR="00D51D26">
        <w:rPr>
          <w:rFonts w:ascii="Verdana" w:hAnsi="Verdana"/>
          <w:b/>
          <w:bCs/>
        </w:rPr>
        <w:t xml:space="preserve"> </w:t>
      </w:r>
      <w:r w:rsidR="00D51D26">
        <w:rPr>
          <w:rFonts w:ascii="Verdana" w:hAnsi="Verdana"/>
          <w:color w:val="1C232C"/>
        </w:rPr>
        <w:t>komplett</w:t>
      </w:r>
      <w:r w:rsidR="00CC4121" w:rsidRPr="00CC4121">
        <w:rPr>
          <w:rFonts w:ascii="Verdana" w:hAnsi="Verdana"/>
          <w:color w:val="1C232C"/>
        </w:rPr>
        <w:t xml:space="preserve"> </w:t>
      </w:r>
      <w:r w:rsidR="00CC4121">
        <w:rPr>
          <w:rFonts w:ascii="Verdana" w:hAnsi="Verdana"/>
          <w:color w:val="1C232C"/>
        </w:rPr>
        <w:t xml:space="preserve">anders präsentieren wollen. </w:t>
      </w:r>
    </w:p>
    <w:p w14:paraId="5A02BA15" w14:textId="2520FE94" w:rsidR="006B73C9" w:rsidRPr="006B73C9" w:rsidRDefault="006B73C9" w:rsidP="007F38F3">
      <w:pPr>
        <w:spacing w:line="276" w:lineRule="auto"/>
        <w:jc w:val="both"/>
        <w:rPr>
          <w:rFonts w:ascii="Verdana" w:hAnsi="Verdana"/>
          <w:b/>
          <w:bCs/>
          <w:color w:val="1C232C"/>
        </w:rPr>
      </w:pPr>
      <w:r w:rsidRPr="006B73C9">
        <w:rPr>
          <w:rFonts w:ascii="Verdana" w:hAnsi="Verdana"/>
          <w:b/>
          <w:bCs/>
          <w:color w:val="1C232C"/>
        </w:rPr>
        <w:t>Personal / Statistik</w:t>
      </w:r>
    </w:p>
    <w:p w14:paraId="4D1FC33F" w14:textId="21A3055D" w:rsidR="00493767" w:rsidRDefault="00CC4121" w:rsidP="007F38F3">
      <w:pPr>
        <w:spacing w:line="276" w:lineRule="auto"/>
        <w:jc w:val="both"/>
        <w:rPr>
          <w:rFonts w:ascii="Verdana" w:hAnsi="Verdana"/>
          <w:color w:val="1C232C"/>
        </w:rPr>
      </w:pPr>
      <w:r>
        <w:rPr>
          <w:rFonts w:ascii="Verdana" w:hAnsi="Verdana"/>
          <w:color w:val="1C232C"/>
        </w:rPr>
        <w:t xml:space="preserve">Aufzupassen gilt es in jedem Fall – neben den erwähnten </w:t>
      </w:r>
      <w:r w:rsidR="006B73C9">
        <w:rPr>
          <w:rFonts w:ascii="Verdana" w:hAnsi="Verdana"/>
          <w:color w:val="1C232C"/>
        </w:rPr>
        <w:t>Thüringerinnen</w:t>
      </w:r>
      <w:r>
        <w:rPr>
          <w:rFonts w:ascii="Verdana" w:hAnsi="Verdana"/>
          <w:color w:val="1C232C"/>
        </w:rPr>
        <w:t xml:space="preserve"> </w:t>
      </w:r>
      <w:r w:rsidRPr="00645223">
        <w:rPr>
          <w:rFonts w:ascii="Verdana" w:hAnsi="Verdana"/>
          <w:color w:val="1C232C"/>
        </w:rPr>
        <w:t>Artyshuk</w:t>
      </w:r>
      <w:r w:rsidR="008F4A4D">
        <w:rPr>
          <w:rFonts w:ascii="Verdana" w:hAnsi="Verdana"/>
          <w:color w:val="1C232C"/>
        </w:rPr>
        <w:t xml:space="preserve"> und</w:t>
      </w:r>
      <w:r>
        <w:rPr>
          <w:rFonts w:ascii="Verdana" w:hAnsi="Verdana"/>
          <w:color w:val="1C232C"/>
        </w:rPr>
        <w:t xml:space="preserve"> </w:t>
      </w:r>
      <w:r w:rsidRPr="00645223">
        <w:rPr>
          <w:rFonts w:ascii="Verdana" w:hAnsi="Verdana"/>
          <w:color w:val="1C232C"/>
        </w:rPr>
        <w:t>Julia De Paula Viana</w:t>
      </w:r>
      <w:r>
        <w:rPr>
          <w:rFonts w:ascii="Verdana" w:hAnsi="Verdana"/>
          <w:color w:val="1C232C"/>
        </w:rPr>
        <w:t xml:space="preserve"> – auch auf </w:t>
      </w:r>
      <w:r w:rsidR="00802441">
        <w:rPr>
          <w:rFonts w:ascii="Verdana" w:hAnsi="Verdana"/>
          <w:color w:val="1C232C"/>
        </w:rPr>
        <w:t xml:space="preserve">die agile </w:t>
      </w:r>
      <w:r>
        <w:rPr>
          <w:rFonts w:ascii="Verdana" w:hAnsi="Verdana"/>
          <w:color w:val="1C232C"/>
        </w:rPr>
        <w:t xml:space="preserve">Mittelblockerin </w:t>
      </w:r>
      <w:r w:rsidR="00802441">
        <w:rPr>
          <w:rFonts w:ascii="Verdana" w:hAnsi="Verdana"/>
          <w:color w:val="1C232C"/>
        </w:rPr>
        <w:t xml:space="preserve">und Kapitänin </w:t>
      </w:r>
      <w:r w:rsidRPr="002C4A1C">
        <w:rPr>
          <w:rFonts w:ascii="Verdana" w:hAnsi="Verdana"/>
          <w:b/>
          <w:bCs/>
          <w:color w:val="1C232C"/>
        </w:rPr>
        <w:t>Roosa Laakkonen</w:t>
      </w:r>
      <w:r>
        <w:rPr>
          <w:rFonts w:ascii="Verdana" w:hAnsi="Verdana"/>
          <w:color w:val="1C232C"/>
        </w:rPr>
        <w:t xml:space="preserve"> (Finnland)</w:t>
      </w:r>
      <w:r w:rsidR="00802441">
        <w:rPr>
          <w:rFonts w:ascii="Verdana" w:hAnsi="Verdana"/>
          <w:color w:val="1C232C"/>
        </w:rPr>
        <w:t xml:space="preserve">, die bereits </w:t>
      </w:r>
      <w:r w:rsidR="006B73C9">
        <w:rPr>
          <w:rFonts w:ascii="Verdana" w:hAnsi="Verdana"/>
          <w:color w:val="1C232C"/>
        </w:rPr>
        <w:t>sechsmal</w:t>
      </w:r>
      <w:r w:rsidR="00802441">
        <w:rPr>
          <w:rFonts w:ascii="Verdana" w:hAnsi="Verdana"/>
          <w:color w:val="1C232C"/>
        </w:rPr>
        <w:t xml:space="preserve"> als MVP ausgezeichnet wurde</w:t>
      </w:r>
      <w:r w:rsidR="006B73C9">
        <w:rPr>
          <w:rFonts w:ascii="Verdana" w:hAnsi="Verdana"/>
          <w:color w:val="1C232C"/>
        </w:rPr>
        <w:t xml:space="preserve"> (viermal Gold)</w:t>
      </w:r>
      <w:r w:rsidR="00802441">
        <w:rPr>
          <w:rFonts w:ascii="Verdana" w:hAnsi="Verdana"/>
          <w:color w:val="1C232C"/>
        </w:rPr>
        <w:t xml:space="preserve">. Alle drei Athletinnen sind über 1,90 Meter groß. VCW-Diagonale </w:t>
      </w:r>
      <w:r w:rsidR="00802441" w:rsidRPr="002C4A1C">
        <w:rPr>
          <w:rFonts w:ascii="Verdana" w:hAnsi="Verdana"/>
          <w:b/>
          <w:bCs/>
          <w:color w:val="1C232C"/>
        </w:rPr>
        <w:t>Celine Jebens</w:t>
      </w:r>
      <w:r w:rsidR="00802441">
        <w:rPr>
          <w:rFonts w:ascii="Verdana" w:hAnsi="Verdana"/>
          <w:color w:val="1C232C"/>
        </w:rPr>
        <w:t xml:space="preserve"> brachte es bis</w:t>
      </w:r>
      <w:r w:rsidR="00232152">
        <w:rPr>
          <w:rFonts w:ascii="Verdana" w:hAnsi="Verdana"/>
          <w:color w:val="1C232C"/>
        </w:rPr>
        <w:t>lang</w:t>
      </w:r>
      <w:r w:rsidR="00802441">
        <w:rPr>
          <w:rFonts w:ascii="Verdana" w:hAnsi="Verdana"/>
          <w:color w:val="1C232C"/>
        </w:rPr>
        <w:t xml:space="preserve"> auf </w:t>
      </w:r>
      <w:r w:rsidR="006B73C9">
        <w:rPr>
          <w:rFonts w:ascii="Verdana" w:hAnsi="Verdana"/>
          <w:color w:val="1C232C"/>
        </w:rPr>
        <w:t xml:space="preserve">sieben </w:t>
      </w:r>
      <w:r w:rsidR="00802441">
        <w:rPr>
          <w:rFonts w:ascii="Verdana" w:hAnsi="Verdana"/>
          <w:color w:val="1C232C"/>
        </w:rPr>
        <w:t>Ehrungen</w:t>
      </w:r>
      <w:r w:rsidR="006B73C9">
        <w:rPr>
          <w:rFonts w:ascii="Verdana" w:hAnsi="Verdana"/>
          <w:color w:val="1C232C"/>
        </w:rPr>
        <w:t xml:space="preserve"> (dreimal Gold)</w:t>
      </w:r>
      <w:r w:rsidR="00802441">
        <w:rPr>
          <w:rFonts w:ascii="Verdana" w:hAnsi="Verdana"/>
          <w:color w:val="1C232C"/>
        </w:rPr>
        <w:t>.</w:t>
      </w:r>
      <w:r w:rsidR="006B73C9">
        <w:rPr>
          <w:rFonts w:ascii="Verdana" w:hAnsi="Verdana"/>
          <w:color w:val="1C232C"/>
        </w:rPr>
        <w:t xml:space="preserve"> Bei den Top Scorerinnen der Liga (alle Spielelemente) sind </w:t>
      </w:r>
      <w:r w:rsidR="006B73C9" w:rsidRPr="00645223">
        <w:rPr>
          <w:rFonts w:ascii="Verdana" w:hAnsi="Verdana"/>
          <w:color w:val="1C232C"/>
        </w:rPr>
        <w:t>Anna Artyshuk</w:t>
      </w:r>
      <w:r w:rsidR="006B73C9">
        <w:rPr>
          <w:rFonts w:ascii="Verdana" w:hAnsi="Verdana"/>
          <w:color w:val="1C232C"/>
        </w:rPr>
        <w:t xml:space="preserve"> Vierte (Wert 150) und Roosa Laakkonen Neunte (131); Celine Jebens liegt als beste Wiesbadenerin auf Platz 11 (127). </w:t>
      </w:r>
      <w:r w:rsidR="001D19B3">
        <w:rPr>
          <w:rFonts w:ascii="Verdana" w:hAnsi="Verdana"/>
          <w:color w:val="1C232C"/>
        </w:rPr>
        <w:t>Finnin Laakkonen führt das Liga-Ranking bei den Blockpunkten an</w:t>
      </w:r>
      <w:r w:rsidR="00232152">
        <w:rPr>
          <w:rFonts w:ascii="Verdana" w:hAnsi="Verdana"/>
          <w:color w:val="1C232C"/>
        </w:rPr>
        <w:t xml:space="preserve">, </w:t>
      </w:r>
      <w:r w:rsidR="001D19B3">
        <w:rPr>
          <w:rFonts w:ascii="Verdana" w:hAnsi="Verdana"/>
          <w:color w:val="1C232C"/>
        </w:rPr>
        <w:t xml:space="preserve">Wiesbadens </w:t>
      </w:r>
      <w:r w:rsidR="001D19B3" w:rsidRPr="002C4A1C">
        <w:rPr>
          <w:rFonts w:ascii="Verdana" w:hAnsi="Verdana"/>
          <w:b/>
          <w:bCs/>
          <w:color w:val="1C232C"/>
        </w:rPr>
        <w:t>Rachel Gomez</w:t>
      </w:r>
      <w:r w:rsidR="001D19B3">
        <w:rPr>
          <w:rFonts w:ascii="Verdana" w:hAnsi="Verdana"/>
          <w:color w:val="1C232C"/>
        </w:rPr>
        <w:t xml:space="preserve"> (USA) </w:t>
      </w:r>
      <w:r w:rsidR="002C4A1C">
        <w:rPr>
          <w:rFonts w:ascii="Verdana" w:hAnsi="Verdana"/>
          <w:color w:val="1C232C"/>
        </w:rPr>
        <w:t>ist hierbei Siebte</w:t>
      </w:r>
      <w:r w:rsidR="001D19B3">
        <w:rPr>
          <w:rFonts w:ascii="Verdana" w:hAnsi="Verdana"/>
          <w:color w:val="1C232C"/>
        </w:rPr>
        <w:t>.</w:t>
      </w:r>
      <w:r w:rsidR="009F5987">
        <w:rPr>
          <w:rFonts w:ascii="Verdana" w:hAnsi="Verdana"/>
          <w:color w:val="1C232C"/>
        </w:rPr>
        <w:t xml:space="preserve"> VCW-Libera </w:t>
      </w:r>
      <w:r w:rsidR="009F5987" w:rsidRPr="002C4A1C">
        <w:rPr>
          <w:rFonts w:ascii="Verdana" w:hAnsi="Verdana"/>
          <w:b/>
          <w:bCs/>
          <w:color w:val="1C232C"/>
        </w:rPr>
        <w:t>Rene Sain</w:t>
      </w:r>
      <w:r w:rsidR="009F5987">
        <w:rPr>
          <w:rFonts w:ascii="Verdana" w:hAnsi="Verdana"/>
          <w:color w:val="1C232C"/>
        </w:rPr>
        <w:t xml:space="preserve"> </w:t>
      </w:r>
      <w:r w:rsidR="003C2315">
        <w:rPr>
          <w:rFonts w:ascii="Verdana" w:hAnsi="Verdana"/>
          <w:color w:val="1C232C"/>
        </w:rPr>
        <w:t xml:space="preserve">(Kroatien) </w:t>
      </w:r>
      <w:r w:rsidR="009F5987">
        <w:rPr>
          <w:rFonts w:ascii="Verdana" w:hAnsi="Verdana"/>
          <w:color w:val="1C232C"/>
        </w:rPr>
        <w:t>lief in der Saison 20</w:t>
      </w:r>
      <w:r w:rsidR="00232152">
        <w:rPr>
          <w:rFonts w:ascii="Verdana" w:hAnsi="Verdana"/>
          <w:color w:val="1C232C"/>
        </w:rPr>
        <w:t>18</w:t>
      </w:r>
      <w:r w:rsidR="009F5987">
        <w:rPr>
          <w:rFonts w:ascii="Verdana" w:hAnsi="Verdana"/>
          <w:color w:val="1C232C"/>
        </w:rPr>
        <w:t>/2019 für den VfB Suhl Lotto Thüringen</w:t>
      </w:r>
      <w:r w:rsidR="00232152">
        <w:rPr>
          <w:rFonts w:ascii="Verdana" w:hAnsi="Verdana"/>
          <w:color w:val="1C232C"/>
        </w:rPr>
        <w:t xml:space="preserve"> auf</w:t>
      </w:r>
      <w:r w:rsidR="009F5987">
        <w:rPr>
          <w:rFonts w:ascii="Verdana" w:hAnsi="Verdana"/>
          <w:color w:val="1C232C"/>
        </w:rPr>
        <w:t>; ihr steh</w:t>
      </w:r>
      <w:r w:rsidR="00232152">
        <w:rPr>
          <w:rFonts w:ascii="Verdana" w:hAnsi="Verdana"/>
          <w:color w:val="1C232C"/>
        </w:rPr>
        <w:t>t</w:t>
      </w:r>
      <w:r w:rsidR="009F5987">
        <w:rPr>
          <w:rFonts w:ascii="Verdana" w:hAnsi="Verdana"/>
          <w:color w:val="1C232C"/>
        </w:rPr>
        <w:t xml:space="preserve"> </w:t>
      </w:r>
      <w:r w:rsidR="003C2315">
        <w:rPr>
          <w:rFonts w:ascii="Verdana" w:hAnsi="Verdana"/>
          <w:color w:val="1C232C"/>
        </w:rPr>
        <w:t xml:space="preserve">am Samstag </w:t>
      </w:r>
      <w:r w:rsidR="009F5987">
        <w:rPr>
          <w:rFonts w:ascii="Verdana" w:hAnsi="Verdana"/>
          <w:color w:val="1C232C"/>
        </w:rPr>
        <w:t xml:space="preserve">auf gleicher Position </w:t>
      </w:r>
      <w:r w:rsidR="003C2315">
        <w:rPr>
          <w:rFonts w:ascii="Verdana" w:hAnsi="Verdana"/>
          <w:color w:val="1C232C"/>
        </w:rPr>
        <w:t>auf de</w:t>
      </w:r>
      <w:r w:rsidR="004202AE">
        <w:rPr>
          <w:rFonts w:ascii="Verdana" w:hAnsi="Verdana"/>
          <w:color w:val="1C232C"/>
        </w:rPr>
        <w:t>r</w:t>
      </w:r>
      <w:r w:rsidR="003C2315">
        <w:rPr>
          <w:rFonts w:ascii="Verdana" w:hAnsi="Verdana"/>
          <w:color w:val="1C232C"/>
        </w:rPr>
        <w:t xml:space="preserve"> anderen Seite des Netzes </w:t>
      </w:r>
      <w:r w:rsidR="00B61BDD">
        <w:rPr>
          <w:rFonts w:ascii="Verdana" w:hAnsi="Verdana"/>
          <w:color w:val="1C232C"/>
        </w:rPr>
        <w:t xml:space="preserve">die </w:t>
      </w:r>
      <w:r w:rsidR="00232152">
        <w:rPr>
          <w:rFonts w:ascii="Verdana" w:hAnsi="Verdana"/>
          <w:color w:val="1C232C"/>
        </w:rPr>
        <w:t>annahmesichere J</w:t>
      </w:r>
      <w:r w:rsidR="00B61BDD">
        <w:rPr>
          <w:rFonts w:ascii="Verdana" w:hAnsi="Verdana"/>
          <w:color w:val="1C232C"/>
        </w:rPr>
        <w:t xml:space="preserve">apanerin </w:t>
      </w:r>
      <w:r w:rsidR="00B61BDD" w:rsidRPr="00232152">
        <w:rPr>
          <w:rFonts w:ascii="Verdana" w:hAnsi="Verdana"/>
          <w:b/>
          <w:bCs/>
          <w:color w:val="1C232C"/>
        </w:rPr>
        <w:t>Minami Yoshioka</w:t>
      </w:r>
      <w:r w:rsidR="00B61BDD" w:rsidRPr="00B61BDD">
        <w:rPr>
          <w:rFonts w:ascii="Verdana" w:hAnsi="Verdana"/>
          <w:color w:val="FF0000"/>
        </w:rPr>
        <w:t xml:space="preserve"> </w:t>
      </w:r>
      <w:r w:rsidR="003C2315">
        <w:rPr>
          <w:rFonts w:ascii="Verdana" w:hAnsi="Verdana"/>
          <w:color w:val="1C232C"/>
        </w:rPr>
        <w:t>gegenüber.</w:t>
      </w:r>
      <w:r w:rsidR="003C2315" w:rsidRPr="003C2315">
        <w:rPr>
          <w:rFonts w:ascii="Verdana" w:hAnsi="Verdana"/>
          <w:color w:val="1C232C"/>
        </w:rPr>
        <w:t xml:space="preserve"> </w:t>
      </w:r>
    </w:p>
    <w:p w14:paraId="50921A65" w14:textId="1601BE59" w:rsidR="006100EB" w:rsidRPr="006100EB" w:rsidRDefault="00343B6B" w:rsidP="006D17C0">
      <w:pPr>
        <w:spacing w:line="276" w:lineRule="auto"/>
        <w:jc w:val="both"/>
        <w:rPr>
          <w:rFonts w:ascii="Verdana" w:hAnsi="Verdana"/>
          <w:color w:val="1C232C"/>
        </w:rPr>
      </w:pPr>
      <w:bookmarkStart w:id="1" w:name="_Hlk187525688"/>
      <w:r>
        <w:rPr>
          <w:rFonts w:ascii="Verdana" w:hAnsi="Verdana"/>
          <w:b/>
          <w:bCs/>
          <w:color w:val="1C232C"/>
        </w:rPr>
        <w:br/>
      </w:r>
      <w:r w:rsidR="006100EB" w:rsidRPr="006100EB">
        <w:rPr>
          <w:rFonts w:ascii="Verdana" w:hAnsi="Verdana"/>
          <w:b/>
          <w:bCs/>
          <w:color w:val="1C232C"/>
        </w:rPr>
        <w:t>S</w:t>
      </w:r>
      <w:r w:rsidR="006100EB">
        <w:rPr>
          <w:rFonts w:ascii="Verdana" w:hAnsi="Verdana"/>
          <w:b/>
          <w:bCs/>
          <w:color w:val="1C232C"/>
        </w:rPr>
        <w:t>TATEMENT</w:t>
      </w:r>
      <w:r w:rsidR="00E34898">
        <w:rPr>
          <w:rFonts w:ascii="Verdana" w:hAnsi="Verdana"/>
          <w:b/>
          <w:bCs/>
          <w:color w:val="1C232C"/>
        </w:rPr>
        <w:t>S</w:t>
      </w:r>
    </w:p>
    <w:p w14:paraId="7F5E6BC5" w14:textId="5FD9EEF4" w:rsidR="00041539" w:rsidRDefault="008A7B7D" w:rsidP="004779B9">
      <w:pPr>
        <w:spacing w:line="276" w:lineRule="auto"/>
        <w:jc w:val="both"/>
        <w:rPr>
          <w:rFonts w:ascii="Verdana" w:hAnsi="Verdana"/>
          <w:color w:val="1C232C"/>
        </w:rPr>
      </w:pPr>
      <w:r w:rsidRPr="00670706">
        <w:rPr>
          <w:rFonts w:ascii="Verdana" w:hAnsi="Verdana"/>
          <w:b/>
          <w:bCs/>
          <w:color w:val="1C232C"/>
        </w:rPr>
        <w:t>Tigin Yağlioğlu</w:t>
      </w:r>
      <w:r w:rsidR="00322541">
        <w:rPr>
          <w:rFonts w:ascii="Verdana" w:hAnsi="Verdana"/>
          <w:b/>
          <w:bCs/>
          <w:color w:val="1C232C"/>
        </w:rPr>
        <w:t xml:space="preserve">: </w:t>
      </w:r>
      <w:r w:rsidR="006100EB">
        <w:rPr>
          <w:rFonts w:ascii="Verdana" w:hAnsi="Verdana"/>
          <w:color w:val="1C232C"/>
        </w:rPr>
        <w:t>„</w:t>
      </w:r>
      <w:bookmarkEnd w:id="1"/>
      <w:r w:rsidR="00C84171">
        <w:rPr>
          <w:rFonts w:ascii="Verdana" w:hAnsi="Verdana"/>
          <w:color w:val="1C232C"/>
        </w:rPr>
        <w:t>Suhl ist bekanntermaßen ein physisch starker Gegner und für uns auswärts eine herausfordernde Aufgabe, keine Frage. Wir haben auch in unserem guten Spiel gegen Münster wieder gelernt, dann gut trainiert und fahren nun hochmotiviert in die Wolfsgrube. Das wird auf jeden Fall eine spannende Angelegenheit.“</w:t>
      </w:r>
    </w:p>
    <w:p w14:paraId="5142B05B" w14:textId="18153CF6" w:rsidR="00041539" w:rsidRPr="00C83345" w:rsidRDefault="00C84171" w:rsidP="00C83345">
      <w:pPr>
        <w:spacing w:line="276" w:lineRule="auto"/>
        <w:jc w:val="both"/>
        <w:rPr>
          <w:rFonts w:ascii="Verdana" w:hAnsi="Verdana"/>
          <w:color w:val="1C232C"/>
        </w:rPr>
      </w:pPr>
      <w:r>
        <w:rPr>
          <w:rFonts w:ascii="Verdana" w:hAnsi="Verdana"/>
          <w:b/>
          <w:bCs/>
          <w:color w:val="1C232C"/>
        </w:rPr>
        <w:lastRenderedPageBreak/>
        <w:t>Rachel Gomez</w:t>
      </w:r>
      <w:r w:rsidR="00290BFF">
        <w:rPr>
          <w:rFonts w:ascii="Verdana" w:hAnsi="Verdana"/>
          <w:b/>
          <w:bCs/>
          <w:color w:val="1C232C"/>
        </w:rPr>
        <w:t xml:space="preserve">: </w:t>
      </w:r>
      <w:r w:rsidR="00262C5A">
        <w:rPr>
          <w:rFonts w:ascii="Verdana" w:hAnsi="Verdana"/>
          <w:color w:val="1C232C"/>
        </w:rPr>
        <w:t>„</w:t>
      </w:r>
      <w:r w:rsidR="00550881">
        <w:rPr>
          <w:rFonts w:ascii="Verdana" w:hAnsi="Verdana"/>
          <w:color w:val="1C232C"/>
        </w:rPr>
        <w:t xml:space="preserve">Der überzeugende Sieg gegen Münster hat uns den richtigen Kick im Vorfeld der Playoffs gegeben. Wir alle haben ein gutes Gefühl und werden auch in Suhl wieder alles geben. Die Thüringer Mannschaft agiert solide und hat gute ‚Hitter‘. Dieses Match wird </w:t>
      </w:r>
      <w:r w:rsidR="008F4A4D">
        <w:rPr>
          <w:rFonts w:ascii="Verdana" w:hAnsi="Verdana"/>
          <w:color w:val="1C232C"/>
        </w:rPr>
        <w:t xml:space="preserve">beiden Teams </w:t>
      </w:r>
      <w:r w:rsidR="004202AE">
        <w:rPr>
          <w:rFonts w:ascii="Verdana" w:hAnsi="Verdana"/>
          <w:color w:val="1C232C"/>
        </w:rPr>
        <w:t xml:space="preserve">genau </w:t>
      </w:r>
      <w:r w:rsidR="00550881">
        <w:rPr>
          <w:rFonts w:ascii="Verdana" w:hAnsi="Verdana"/>
          <w:color w:val="1C232C"/>
        </w:rPr>
        <w:t xml:space="preserve">zeigen, </w:t>
      </w:r>
      <w:r w:rsidR="008F4A4D">
        <w:rPr>
          <w:rFonts w:ascii="Verdana" w:hAnsi="Verdana"/>
          <w:color w:val="1C232C"/>
        </w:rPr>
        <w:t xml:space="preserve">was es </w:t>
      </w:r>
      <w:r w:rsidR="00550881">
        <w:rPr>
          <w:rFonts w:ascii="Verdana" w:hAnsi="Verdana"/>
          <w:color w:val="1C232C"/>
        </w:rPr>
        <w:t xml:space="preserve">im Hinblick auf die Playoffs noch </w:t>
      </w:r>
      <w:r w:rsidR="008F4A4D">
        <w:rPr>
          <w:rFonts w:ascii="Verdana" w:hAnsi="Verdana"/>
          <w:color w:val="1C232C"/>
        </w:rPr>
        <w:t>z</w:t>
      </w:r>
      <w:r w:rsidR="00550881">
        <w:rPr>
          <w:rFonts w:ascii="Verdana" w:hAnsi="Verdana"/>
          <w:color w:val="1C232C"/>
        </w:rPr>
        <w:t xml:space="preserve">u verbessern </w:t>
      </w:r>
      <w:r w:rsidR="004202AE">
        <w:rPr>
          <w:rFonts w:ascii="Verdana" w:hAnsi="Verdana"/>
          <w:color w:val="1C232C"/>
        </w:rPr>
        <w:t>gilt</w:t>
      </w:r>
      <w:r w:rsidR="00550881">
        <w:rPr>
          <w:rFonts w:ascii="Verdana" w:hAnsi="Verdana"/>
          <w:color w:val="1C232C"/>
        </w:rPr>
        <w:t>.</w:t>
      </w:r>
      <w:r w:rsidR="00C979D1">
        <w:rPr>
          <w:rFonts w:ascii="Verdana" w:hAnsi="Verdana"/>
          <w:color w:val="1C232C"/>
        </w:rPr>
        <w:t>“</w:t>
      </w:r>
    </w:p>
    <w:p w14:paraId="7B252E83" w14:textId="77777777" w:rsidR="00290BFF" w:rsidRDefault="00290BFF" w:rsidP="00C146ED">
      <w:pPr>
        <w:spacing w:line="276" w:lineRule="auto"/>
        <w:rPr>
          <w:rFonts w:ascii="Verdana" w:hAnsi="Verdana"/>
          <w:b/>
          <w:bCs/>
          <w:color w:val="1C232C"/>
        </w:rPr>
      </w:pPr>
    </w:p>
    <w:p w14:paraId="6B47FD4A" w14:textId="64A72437" w:rsidR="00C146ED" w:rsidRPr="004F55D2" w:rsidRDefault="00C146ED" w:rsidP="00C146ED">
      <w:pPr>
        <w:spacing w:line="276" w:lineRule="auto"/>
        <w:rPr>
          <w:rFonts w:ascii="Verdana" w:hAnsi="Verdana"/>
          <w:i/>
          <w:iCs/>
          <w:color w:val="1C232C"/>
        </w:rPr>
      </w:pPr>
      <w:r>
        <w:rPr>
          <w:rFonts w:ascii="Verdana" w:hAnsi="Verdana"/>
          <w:b/>
          <w:bCs/>
          <w:color w:val="1C232C"/>
        </w:rPr>
        <w:t>TERMINE</w:t>
      </w:r>
    </w:p>
    <w:p w14:paraId="43CCF49F" w14:textId="77777777" w:rsidR="00C146ED" w:rsidRPr="00FA0006" w:rsidRDefault="00C146ED" w:rsidP="00C146ED">
      <w:pPr>
        <w:spacing w:line="276" w:lineRule="auto"/>
        <w:rPr>
          <w:rFonts w:ascii="Verdana" w:hAnsi="Verdana"/>
          <w:b/>
          <w:bCs/>
          <w:color w:val="1C232C"/>
          <w:u w:val="single"/>
        </w:rPr>
      </w:pPr>
      <w:r w:rsidRPr="00FA0006">
        <w:rPr>
          <w:rFonts w:ascii="Verdana" w:hAnsi="Verdana"/>
          <w:b/>
          <w:bCs/>
          <w:color w:val="1C232C"/>
          <w:u w:val="single"/>
        </w:rPr>
        <w:t>1. Volleyball Bundesliga Frauen</w:t>
      </w:r>
    </w:p>
    <w:p w14:paraId="596AD9BF" w14:textId="2F8F53C1" w:rsidR="00AB5AF6" w:rsidRDefault="00AB5AF6" w:rsidP="00AB5AF6">
      <w:pPr>
        <w:spacing w:line="276" w:lineRule="auto"/>
        <w:rPr>
          <w:rFonts w:ascii="Verdana" w:hAnsi="Verdana"/>
          <w:i/>
          <w:iCs/>
          <w:color w:val="1C232C"/>
        </w:rPr>
      </w:pPr>
      <w:r>
        <w:rPr>
          <w:rFonts w:ascii="Verdana" w:hAnsi="Verdana"/>
          <w:b/>
          <w:bCs/>
          <w:color w:val="1C232C"/>
        </w:rPr>
        <w:t>8</w:t>
      </w:r>
      <w:r w:rsidRPr="00CF2CDA">
        <w:rPr>
          <w:rFonts w:ascii="Verdana" w:hAnsi="Verdana"/>
          <w:b/>
          <w:bCs/>
          <w:color w:val="1C232C"/>
        </w:rPr>
        <w:t xml:space="preserve">. </w:t>
      </w:r>
      <w:r>
        <w:rPr>
          <w:rFonts w:ascii="Verdana" w:hAnsi="Verdana"/>
          <w:b/>
          <w:bCs/>
          <w:color w:val="1C232C"/>
        </w:rPr>
        <w:t xml:space="preserve">März </w:t>
      </w:r>
      <w:r w:rsidRPr="00CF2CDA">
        <w:rPr>
          <w:rFonts w:ascii="Verdana" w:hAnsi="Verdana"/>
          <w:b/>
          <w:bCs/>
          <w:color w:val="1C232C"/>
        </w:rPr>
        <w:t>2025 (</w:t>
      </w:r>
      <w:r>
        <w:rPr>
          <w:rFonts w:ascii="Verdana" w:hAnsi="Verdana"/>
          <w:b/>
          <w:bCs/>
          <w:color w:val="1C232C"/>
        </w:rPr>
        <w:t>Samstag, 19:00</w:t>
      </w:r>
      <w:r w:rsidRPr="00CF2CDA">
        <w:rPr>
          <w:rFonts w:ascii="Verdana" w:hAnsi="Verdana"/>
          <w:b/>
          <w:bCs/>
          <w:color w:val="1C232C"/>
        </w:rPr>
        <w:t xml:space="preserve"> Uhr)</w:t>
      </w:r>
      <w:r w:rsidRPr="00CF2CDA">
        <w:rPr>
          <w:rFonts w:ascii="Verdana" w:hAnsi="Verdana"/>
          <w:b/>
          <w:bCs/>
          <w:color w:val="1C232C"/>
        </w:rPr>
        <w:br/>
      </w:r>
      <w:r>
        <w:rPr>
          <w:rFonts w:ascii="Verdana" w:hAnsi="Verdana"/>
          <w:color w:val="1C232C"/>
        </w:rPr>
        <w:t>VfB Suhl Lotto Thüringen</w:t>
      </w:r>
      <w:r w:rsidRPr="00844EBE">
        <w:rPr>
          <w:rFonts w:ascii="Verdana" w:hAnsi="Verdana"/>
          <w:color w:val="1C232C"/>
        </w:rPr>
        <w:t xml:space="preserve"> – </w:t>
      </w:r>
      <w:r>
        <w:rPr>
          <w:rFonts w:ascii="Verdana" w:hAnsi="Verdana"/>
          <w:color w:val="1C232C"/>
        </w:rPr>
        <w:t>VCW</w:t>
      </w:r>
      <w:r w:rsidRPr="00844EBE">
        <w:rPr>
          <w:rFonts w:ascii="Verdana" w:hAnsi="Verdana"/>
          <w:color w:val="1C232C"/>
        </w:rPr>
        <w:br/>
      </w:r>
      <w:r w:rsidRPr="00844EBE">
        <w:rPr>
          <w:rFonts w:ascii="Verdana" w:hAnsi="Verdana"/>
          <w:i/>
          <w:iCs/>
          <w:color w:val="1C232C"/>
        </w:rPr>
        <w:t>(</w:t>
      </w:r>
      <w:r>
        <w:rPr>
          <w:rFonts w:ascii="Verdana" w:hAnsi="Verdana"/>
          <w:i/>
          <w:iCs/>
          <w:color w:val="1C232C"/>
        </w:rPr>
        <w:t>Suhl</w:t>
      </w:r>
      <w:r w:rsidRPr="00844EBE">
        <w:rPr>
          <w:rFonts w:ascii="Verdana" w:hAnsi="Verdana"/>
          <w:i/>
          <w:iCs/>
          <w:color w:val="1C232C"/>
        </w:rPr>
        <w:t xml:space="preserve">, </w:t>
      </w:r>
      <w:r>
        <w:rPr>
          <w:rFonts w:ascii="Verdana" w:hAnsi="Verdana"/>
          <w:i/>
          <w:iCs/>
          <w:color w:val="1C232C"/>
        </w:rPr>
        <w:t>Sporthalle Wolfsgrube</w:t>
      </w:r>
      <w:r w:rsidRPr="00844EBE">
        <w:rPr>
          <w:rFonts w:ascii="Verdana" w:hAnsi="Verdana"/>
          <w:i/>
          <w:iCs/>
          <w:color w:val="1C232C"/>
        </w:rPr>
        <w:t>)</w:t>
      </w:r>
    </w:p>
    <w:p w14:paraId="3CD65314" w14:textId="1F524750" w:rsidR="00AB5AF6" w:rsidRPr="00AB5AF6" w:rsidRDefault="00AB5AF6" w:rsidP="00AB5AF6">
      <w:pPr>
        <w:spacing w:line="276" w:lineRule="auto"/>
        <w:rPr>
          <w:rFonts w:ascii="Verdana" w:hAnsi="Verdana"/>
          <w:b/>
          <w:bCs/>
          <w:color w:val="1C232C"/>
        </w:rPr>
      </w:pPr>
      <w:r w:rsidRPr="00AB5AF6">
        <w:rPr>
          <w:rFonts w:ascii="Verdana" w:hAnsi="Verdana"/>
          <w:b/>
          <w:bCs/>
          <w:color w:val="1C232C"/>
        </w:rPr>
        <w:t>15. März 2025 (</w:t>
      </w:r>
      <w:r w:rsidR="0086555E">
        <w:rPr>
          <w:rFonts w:ascii="Verdana" w:hAnsi="Verdana"/>
          <w:b/>
          <w:bCs/>
          <w:color w:val="1C232C"/>
        </w:rPr>
        <w:t>Samstag, 17:15 Uhr</w:t>
      </w:r>
      <w:r w:rsidRPr="00AB5AF6">
        <w:rPr>
          <w:rFonts w:ascii="Verdana" w:hAnsi="Verdana"/>
          <w:b/>
          <w:bCs/>
          <w:color w:val="1C232C"/>
        </w:rPr>
        <w:t>)</w:t>
      </w:r>
      <w:r w:rsidR="0086555E">
        <w:rPr>
          <w:rFonts w:ascii="Verdana" w:hAnsi="Verdana"/>
          <w:b/>
          <w:bCs/>
          <w:color w:val="1C232C"/>
        </w:rPr>
        <w:br/>
      </w:r>
      <w:r w:rsidR="0086555E" w:rsidRPr="00844EBE">
        <w:rPr>
          <w:rFonts w:ascii="Verdana" w:hAnsi="Verdana"/>
          <w:color w:val="1C232C"/>
        </w:rPr>
        <w:t xml:space="preserve">VCW – </w:t>
      </w:r>
      <w:r w:rsidR="0086555E">
        <w:rPr>
          <w:rFonts w:ascii="Verdana" w:hAnsi="Verdana"/>
          <w:color w:val="1C232C"/>
        </w:rPr>
        <w:t>Dresdner SC</w:t>
      </w:r>
      <w:r w:rsidR="0086555E" w:rsidRPr="00844EBE">
        <w:rPr>
          <w:rFonts w:ascii="Verdana" w:hAnsi="Verdana"/>
          <w:color w:val="1C232C"/>
        </w:rPr>
        <w:br/>
      </w:r>
      <w:r w:rsidR="0086555E" w:rsidRPr="00844EBE">
        <w:rPr>
          <w:rFonts w:ascii="Verdana" w:hAnsi="Verdana"/>
          <w:i/>
          <w:iCs/>
          <w:color w:val="1C232C"/>
        </w:rPr>
        <w:t>(Wiesbaden, Sporthalle am Platz der Deutschen Einheit)</w:t>
      </w:r>
    </w:p>
    <w:p w14:paraId="4CCC32F2" w14:textId="77777777" w:rsidR="001A6686" w:rsidRPr="00FA0006" w:rsidRDefault="001A6686" w:rsidP="001A6686">
      <w:pPr>
        <w:spacing w:line="276" w:lineRule="auto"/>
        <w:rPr>
          <w:rFonts w:ascii="Verdana" w:hAnsi="Verdana"/>
          <w:i/>
          <w:iCs/>
          <w:color w:val="1C232C"/>
        </w:rPr>
      </w:pPr>
      <w:r w:rsidRPr="00FA0006">
        <w:rPr>
          <w:rFonts w:ascii="Verdana" w:hAnsi="Verdana"/>
          <w:i/>
          <w:iCs/>
          <w:color w:val="1C232C"/>
        </w:rPr>
        <w:t>Die Spiele der 1. Volleyball Bundesliga werden live und on-Demand auf der Streaming-Plattform DYN übertragen.</w:t>
      </w:r>
    </w:p>
    <w:p w14:paraId="0718DADE" w14:textId="77777777" w:rsidR="002D0075" w:rsidRDefault="002D0075" w:rsidP="00C146ED">
      <w:pPr>
        <w:spacing w:line="276" w:lineRule="auto"/>
        <w:rPr>
          <w:rFonts w:ascii="Verdana" w:hAnsi="Verdana"/>
          <w:b/>
          <w:bCs/>
          <w:i/>
          <w:iCs/>
          <w:color w:val="1C232C"/>
        </w:rPr>
      </w:pPr>
    </w:p>
    <w:p w14:paraId="23F2239C" w14:textId="7D2D6ADC" w:rsidR="00C146ED" w:rsidRPr="001A6686" w:rsidRDefault="00C146ED" w:rsidP="00C146ED">
      <w:pPr>
        <w:spacing w:line="276" w:lineRule="auto"/>
        <w:rPr>
          <w:rFonts w:ascii="Verdana" w:hAnsi="Verdana"/>
          <w:color w:val="1C232C"/>
          <w:lang w:val="en-US"/>
        </w:rPr>
      </w:pPr>
      <w:r w:rsidRPr="001A6686">
        <w:rPr>
          <w:rFonts w:ascii="Verdana" w:hAnsi="Verdana"/>
          <w:b/>
          <w:bCs/>
          <w:i/>
          <w:iCs/>
          <w:color w:val="1C232C"/>
          <w:lang w:val="en-US"/>
        </w:rPr>
        <w:t xml:space="preserve">Tickets: </w:t>
      </w:r>
      <w:r w:rsidR="001A6686" w:rsidRPr="001A6686">
        <w:rPr>
          <w:rFonts w:ascii="Verdana" w:hAnsi="Verdana"/>
          <w:b/>
          <w:bCs/>
          <w:i/>
          <w:iCs/>
          <w:color w:val="1C232C"/>
          <w:lang w:val="en-US"/>
        </w:rPr>
        <w:t>www.vc-wiesbaden.d</w:t>
      </w:r>
      <w:r w:rsidR="001A6686">
        <w:rPr>
          <w:rFonts w:ascii="Verdana" w:hAnsi="Verdana"/>
          <w:b/>
          <w:bCs/>
          <w:i/>
          <w:iCs/>
          <w:color w:val="1C232C"/>
          <w:lang w:val="en-US"/>
        </w:rPr>
        <w:t>e/tickets</w:t>
      </w:r>
    </w:p>
    <w:p w14:paraId="3FA8698E" w14:textId="77777777" w:rsidR="00C146ED" w:rsidRPr="000B505B" w:rsidRDefault="00C146ED" w:rsidP="00C146ED">
      <w:pPr>
        <w:spacing w:line="276" w:lineRule="auto"/>
        <w:jc w:val="both"/>
        <w:rPr>
          <w:rFonts w:ascii="Verdana" w:hAnsi="Verdana"/>
          <w:b/>
          <w:bCs/>
          <w:color w:val="1C232C"/>
        </w:rPr>
      </w:pPr>
      <w:r w:rsidRPr="000B505B">
        <w:rPr>
          <w:rFonts w:ascii="Verdana" w:hAnsi="Verdana"/>
          <w:b/>
          <w:bCs/>
          <w:color w:val="1C232C"/>
        </w:rPr>
        <w:t>Zwei Kinder kostenlos zum VCW</w:t>
      </w:r>
    </w:p>
    <w:p w14:paraId="3AE65436" w14:textId="77777777" w:rsidR="00C146ED" w:rsidRDefault="00C146ED" w:rsidP="00C146ED">
      <w:pPr>
        <w:spacing w:line="276" w:lineRule="auto"/>
        <w:jc w:val="both"/>
        <w:rPr>
          <w:rFonts w:ascii="Verdana" w:hAnsi="Verdana"/>
          <w:color w:val="1C232C"/>
        </w:rPr>
      </w:pPr>
      <w:r>
        <w:rPr>
          <w:rFonts w:ascii="Verdana" w:hAnsi="Verdana"/>
          <w:color w:val="1C232C"/>
        </w:rPr>
        <w:t xml:space="preserve">Seit Jahresbeginn gelten neue Ticketkonditionen für die VCW-Heimspiele der laufenden Saison 2024/2025. Wer ein Ticket zum Normalpreis kauft, hat die Möglichkeit, bis zu zwei Kinder (bis einschließlich 13 Jahre) kostenlos in die Halle am Platz der Deutschen Einheit mitzunehmen. </w:t>
      </w:r>
    </w:p>
    <w:bookmarkEnd w:id="0"/>
    <w:p w14:paraId="028E18A3" w14:textId="0D0F4A7F" w:rsidR="00986306" w:rsidRDefault="00B1611A" w:rsidP="00CE6B0D">
      <w:pPr>
        <w:spacing w:line="276" w:lineRule="auto"/>
        <w:jc w:val="both"/>
        <w:rPr>
          <w:rFonts w:ascii="Verdana" w:hAnsi="Verdana"/>
          <w:b/>
          <w:sz w:val="20"/>
          <w:szCs w:val="20"/>
        </w:rPr>
      </w:pPr>
      <w:r>
        <w:rPr>
          <w:rFonts w:ascii="Verdana" w:hAnsi="Verdana"/>
          <w:color w:val="1C232C"/>
        </w:rPr>
        <w:br/>
      </w:r>
    </w:p>
    <w:p w14:paraId="347BE3FE" w14:textId="77777777" w:rsidR="001A6686" w:rsidRDefault="001A6686">
      <w:pPr>
        <w:rPr>
          <w:rFonts w:ascii="Verdana" w:hAnsi="Verdana"/>
          <w:b/>
          <w:sz w:val="20"/>
          <w:szCs w:val="20"/>
        </w:rPr>
      </w:pPr>
      <w:r>
        <w:rPr>
          <w:rFonts w:ascii="Verdana" w:hAnsi="Verdana"/>
          <w:b/>
          <w:sz w:val="20"/>
          <w:szCs w:val="20"/>
        </w:rPr>
        <w:br w:type="page"/>
      </w:r>
    </w:p>
    <w:p w14:paraId="2053C908" w14:textId="526980B8" w:rsidR="00986306" w:rsidRDefault="00986306" w:rsidP="00986306">
      <w:pPr>
        <w:jc w:val="both"/>
        <w:rPr>
          <w:rFonts w:ascii="Verdana" w:hAnsi="Verdana"/>
          <w:color w:val="000000" w:themeColor="text1"/>
        </w:rPr>
      </w:pPr>
      <w:r>
        <w:rPr>
          <w:rFonts w:ascii="Verdana" w:hAnsi="Verdana"/>
          <w:b/>
          <w:sz w:val="20"/>
          <w:szCs w:val="20"/>
        </w:rPr>
        <w:lastRenderedPageBreak/>
        <w:t>Über den VC Wiesbaden</w:t>
      </w:r>
    </w:p>
    <w:p w14:paraId="49540B01" w14:textId="772AE4CB" w:rsidR="00986306" w:rsidRDefault="00986306" w:rsidP="00986306">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Olympischen Sportbundes (DOSB). Der VC Wiesbaden ist Lizenzgeber der unabhängigen VC Wiesbaden Spielbetriebs GmbH, die die Erstliga-Mannschaft stellt. Der Verein ist zudem Mitglied der Volleyball Bundesliga (</w:t>
      </w:r>
      <w:r w:rsidR="00CA0ABD">
        <w:t>5</w:t>
      </w:r>
      <w:r>
        <w:rPr>
          <w:rFonts w:ascii="Verdana" w:hAnsi="Verdana" w:cs="Arial"/>
          <w:sz w:val="18"/>
          <w:szCs w:val="18"/>
        </w:rPr>
        <w:t>) sowie des Hessischen Volleyballverbands (</w:t>
      </w:r>
      <w:hyperlink r:id="rId8" w:history="1">
        <w:r>
          <w:rPr>
            <w:rStyle w:val="Hyperlink"/>
            <w:rFonts w:ascii="Verdana" w:hAnsi="Verdana" w:cs="Arial"/>
            <w:sz w:val="18"/>
            <w:szCs w:val="18"/>
          </w:rPr>
          <w:t>www.hessen-volley.de</w:t>
        </w:r>
      </w:hyperlink>
      <w:r>
        <w:rPr>
          <w:rFonts w:ascii="Verdana" w:hAnsi="Verdana" w:cs="Arial"/>
          <w:sz w:val="18"/>
          <w:szCs w:val="18"/>
        </w:rPr>
        <w:t xml:space="preserve">). </w:t>
      </w:r>
      <w:r w:rsidRPr="00E676AA">
        <w:rPr>
          <w:rFonts w:ascii="Verdana" w:hAnsi="Verdana"/>
          <w:sz w:val="18"/>
          <w:szCs w:val="18"/>
        </w:rPr>
        <w:t xml:space="preserve">Das Erstliga-Team wird präsentiert von </w:t>
      </w:r>
      <w:r>
        <w:rPr>
          <w:rFonts w:ascii="Verdana" w:hAnsi="Verdana"/>
          <w:sz w:val="18"/>
          <w:szCs w:val="18"/>
        </w:rPr>
        <w:t>dem</w:t>
      </w:r>
      <w:r w:rsidRPr="00E676AA">
        <w:rPr>
          <w:rFonts w:ascii="Verdana" w:hAnsi="Verdana"/>
          <w:sz w:val="18"/>
          <w:szCs w:val="18"/>
        </w:rPr>
        <w:t xml:space="preserve"> Platin-Lilienpartner ESWE Versorgung (</w:t>
      </w:r>
      <w:hyperlink r:id="rId9" w:history="1">
        <w:r w:rsidRPr="00E676AA">
          <w:rPr>
            <w:rStyle w:val="Hyperlink"/>
            <w:rFonts w:ascii="Verdana" w:hAnsi="Verdana"/>
            <w:color w:val="auto"/>
            <w:sz w:val="18"/>
            <w:szCs w:val="18"/>
          </w:rPr>
          <w:t>www.eswe.com</w:t>
        </w:r>
      </w:hyperlink>
      <w:r w:rsidRPr="00E676AA">
        <w:rPr>
          <w:rFonts w:ascii="Verdana" w:hAnsi="Verdana"/>
          <w:sz w:val="18"/>
          <w:szCs w:val="18"/>
        </w:rPr>
        <w:t>)</w:t>
      </w:r>
      <w:r>
        <w:rPr>
          <w:rFonts w:ascii="Verdana" w:hAnsi="Verdana"/>
          <w:sz w:val="18"/>
          <w:szCs w:val="18"/>
        </w:rPr>
        <w:t>.</w:t>
      </w:r>
    </w:p>
    <w:p w14:paraId="383700B4" w14:textId="77777777" w:rsidR="00986306" w:rsidRPr="00C801FB" w:rsidRDefault="00986306" w:rsidP="00986306">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p w14:paraId="22A67C82" w14:textId="436EA8FF" w:rsidR="00CE0C86" w:rsidRPr="00C801FB" w:rsidRDefault="00CE0C86" w:rsidP="00C801FB">
      <w:pPr>
        <w:pStyle w:val="StandardWeb"/>
        <w:jc w:val="both"/>
        <w:rPr>
          <w:rFonts w:ascii="Verdana" w:hAnsi="Verdana" w:cs="Arial"/>
          <w:sz w:val="18"/>
          <w:szCs w:val="18"/>
        </w:rPr>
      </w:pPr>
    </w:p>
    <w:sectPr w:rsidR="00CE0C86" w:rsidRPr="00C801FB" w:rsidSect="00C801FB">
      <w:headerReference w:type="default" r:id="rId10"/>
      <w:footerReference w:type="default" r:id="rId11"/>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BCD35" w14:textId="77777777" w:rsidR="00551C2A" w:rsidRDefault="00551C2A" w:rsidP="00CE0C86">
      <w:pPr>
        <w:spacing w:after="0" w:line="240" w:lineRule="auto"/>
      </w:pPr>
      <w:r>
        <w:separator/>
      </w:r>
    </w:p>
  </w:endnote>
  <w:endnote w:type="continuationSeparator" w:id="0">
    <w:p w14:paraId="467827A5" w14:textId="77777777" w:rsidR="00551C2A" w:rsidRDefault="00551C2A"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39FA3754" w:rsidR="005A59D6" w:rsidRDefault="003B306A" w:rsidP="00CE0C86">
    <w:pPr>
      <w:pStyle w:val="Fuzeile"/>
      <w:jc w:val="center"/>
      <w:rPr>
        <w:rFonts w:ascii="Verdana" w:hAnsi="Verdana"/>
        <w:sz w:val="14"/>
        <w:szCs w:val="14"/>
      </w:rPr>
    </w:pPr>
    <w:r>
      <w:rPr>
        <w:noProof/>
      </w:rPr>
      <w:drawing>
        <wp:anchor distT="152400" distB="152400" distL="152400" distR="152400" simplePos="0" relativeHeight="251673600" behindDoc="1" locked="0" layoutInCell="1" allowOverlap="1" wp14:anchorId="50C2FA19" wp14:editId="4F296A3B">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6CC49" w14:textId="77777777" w:rsidR="00551C2A" w:rsidRDefault="00551C2A" w:rsidP="00CE0C86">
      <w:pPr>
        <w:spacing w:after="0" w:line="240" w:lineRule="auto"/>
      </w:pPr>
      <w:r>
        <w:separator/>
      </w:r>
    </w:p>
  </w:footnote>
  <w:footnote w:type="continuationSeparator" w:id="0">
    <w:p w14:paraId="6CCD337E" w14:textId="77777777" w:rsidR="00551C2A" w:rsidRDefault="00551C2A"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6042F837" w:rsidR="005A59D6" w:rsidRPr="00CE0C86" w:rsidRDefault="0098440E"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564CED93">
              <wp:simplePos x="0" y="0"/>
              <wp:positionH relativeFrom="page">
                <wp:posOffset>5050155</wp:posOffset>
              </wp:positionH>
              <wp:positionV relativeFrom="page">
                <wp:posOffset>393700</wp:posOffset>
              </wp:positionV>
              <wp:extent cx="1358900" cy="1234440"/>
              <wp:effectExtent l="0" t="0" r="0" b="0"/>
              <wp:wrapNone/>
              <wp:docPr id="715488246" name="Gruppieren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7835EABA" id="Gruppieren 29"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06BA43E5">
              <wp:simplePos x="0" y="0"/>
              <wp:positionH relativeFrom="page">
                <wp:posOffset>899160</wp:posOffset>
              </wp:positionH>
              <wp:positionV relativeFrom="page">
                <wp:posOffset>1640204</wp:posOffset>
              </wp:positionV>
              <wp:extent cx="5419725" cy="0"/>
              <wp:effectExtent l="0" t="0" r="0" b="0"/>
              <wp:wrapNone/>
              <wp:docPr id="364422257"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5C37D3CC" id="Gerader Verbinder 26"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203FBC99">
              <wp:simplePos x="0" y="0"/>
              <wp:positionH relativeFrom="page">
                <wp:posOffset>1707515</wp:posOffset>
              </wp:positionH>
              <wp:positionV relativeFrom="page">
                <wp:posOffset>18941415</wp:posOffset>
              </wp:positionV>
              <wp:extent cx="5868670" cy="762000"/>
              <wp:effectExtent l="0" t="0" r="0" b="0"/>
              <wp:wrapNone/>
              <wp:docPr id="1943917003" name="Gruppieren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24"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57122FBA">
              <wp:simplePos x="0" y="0"/>
              <wp:positionH relativeFrom="page">
                <wp:posOffset>1707515</wp:posOffset>
              </wp:positionH>
              <wp:positionV relativeFrom="page">
                <wp:posOffset>18941415</wp:posOffset>
              </wp:positionV>
              <wp:extent cx="5868670" cy="762000"/>
              <wp:effectExtent l="0" t="0" r="0" b="0"/>
              <wp:wrapNone/>
              <wp:docPr id="577544901" name="Gruppieren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20"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67E0493E">
              <wp:simplePos x="0" y="0"/>
              <wp:positionH relativeFrom="page">
                <wp:posOffset>1707515</wp:posOffset>
              </wp:positionH>
              <wp:positionV relativeFrom="page">
                <wp:posOffset>18941415</wp:posOffset>
              </wp:positionV>
              <wp:extent cx="5868670" cy="762000"/>
              <wp:effectExtent l="0" t="0" r="0" b="0"/>
              <wp:wrapNone/>
              <wp:docPr id="1532873871" name="Gruppieren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16"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07C73FE5">
              <wp:simplePos x="0" y="0"/>
              <wp:positionH relativeFrom="page">
                <wp:posOffset>1707515</wp:posOffset>
              </wp:positionH>
              <wp:positionV relativeFrom="page">
                <wp:posOffset>18941415</wp:posOffset>
              </wp:positionV>
              <wp:extent cx="5868670" cy="762000"/>
              <wp:effectExtent l="0" t="0" r="0" b="0"/>
              <wp:wrapNone/>
              <wp:docPr id="1247119565"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12"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03261A76">
              <wp:simplePos x="0" y="0"/>
              <wp:positionH relativeFrom="page">
                <wp:posOffset>1707515</wp:posOffset>
              </wp:positionH>
              <wp:positionV relativeFrom="page">
                <wp:posOffset>18941415</wp:posOffset>
              </wp:positionV>
              <wp:extent cx="5868670" cy="762000"/>
              <wp:effectExtent l="0" t="0" r="0" b="0"/>
              <wp:wrapNone/>
              <wp:docPr id="581330910"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8"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09903373">
              <wp:simplePos x="0" y="0"/>
              <wp:positionH relativeFrom="page">
                <wp:posOffset>1707515</wp:posOffset>
              </wp:positionH>
              <wp:positionV relativeFrom="page">
                <wp:posOffset>18941415</wp:posOffset>
              </wp:positionV>
              <wp:extent cx="5868670" cy="762000"/>
              <wp:effectExtent l="0" t="0" r="0" b="0"/>
              <wp:wrapNone/>
              <wp:docPr id="1373423"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4"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4C1B61"/>
    <w:multiLevelType w:val="hybridMultilevel"/>
    <w:tmpl w:val="BCB622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7CDB3317"/>
    <w:multiLevelType w:val="multilevel"/>
    <w:tmpl w:val="75500222"/>
    <w:lvl w:ilvl="0">
      <w:start w:val="1"/>
      <w:numFmt w:val="decimal"/>
      <w:lvlText w:val="%1.0"/>
      <w:lvlJc w:val="left"/>
      <w:pPr>
        <w:ind w:left="720" w:hanging="720"/>
      </w:pPr>
      <w:rPr>
        <w:rFonts w:hint="default"/>
      </w:rPr>
    </w:lvl>
    <w:lvl w:ilvl="1">
      <w:start w:val="1"/>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num w:numId="1" w16cid:durableId="1877964000">
    <w:abstractNumId w:val="3"/>
  </w:num>
  <w:num w:numId="2" w16cid:durableId="782305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4"/>
  </w:num>
  <w:num w:numId="4" w16cid:durableId="1950812258">
    <w:abstractNumId w:val="0"/>
  </w:num>
  <w:num w:numId="5" w16cid:durableId="835000118">
    <w:abstractNumId w:val="2"/>
  </w:num>
  <w:num w:numId="6" w16cid:durableId="1604916297">
    <w:abstractNumId w:val="1"/>
  </w:num>
  <w:num w:numId="7" w16cid:durableId="3365409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2E5B"/>
    <w:rsid w:val="0000302C"/>
    <w:rsid w:val="000030B8"/>
    <w:rsid w:val="00003377"/>
    <w:rsid w:val="000033A4"/>
    <w:rsid w:val="0000345E"/>
    <w:rsid w:val="00003C8A"/>
    <w:rsid w:val="00003D9E"/>
    <w:rsid w:val="000042D2"/>
    <w:rsid w:val="0000441A"/>
    <w:rsid w:val="00004B1D"/>
    <w:rsid w:val="00004DC9"/>
    <w:rsid w:val="000067BD"/>
    <w:rsid w:val="00006A40"/>
    <w:rsid w:val="00006BBD"/>
    <w:rsid w:val="00006F2F"/>
    <w:rsid w:val="00007FCD"/>
    <w:rsid w:val="00010C67"/>
    <w:rsid w:val="00010F0F"/>
    <w:rsid w:val="00011C16"/>
    <w:rsid w:val="0001215C"/>
    <w:rsid w:val="00012C95"/>
    <w:rsid w:val="00013610"/>
    <w:rsid w:val="00014103"/>
    <w:rsid w:val="000145C2"/>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809"/>
    <w:rsid w:val="00024C82"/>
    <w:rsid w:val="00024E48"/>
    <w:rsid w:val="00024F26"/>
    <w:rsid w:val="000252C3"/>
    <w:rsid w:val="00026065"/>
    <w:rsid w:val="00026B38"/>
    <w:rsid w:val="00026D48"/>
    <w:rsid w:val="00027057"/>
    <w:rsid w:val="0002705C"/>
    <w:rsid w:val="0002749D"/>
    <w:rsid w:val="000277A8"/>
    <w:rsid w:val="00027F75"/>
    <w:rsid w:val="00030682"/>
    <w:rsid w:val="00031425"/>
    <w:rsid w:val="000319C3"/>
    <w:rsid w:val="0003205D"/>
    <w:rsid w:val="00032319"/>
    <w:rsid w:val="0003231E"/>
    <w:rsid w:val="00032438"/>
    <w:rsid w:val="00033030"/>
    <w:rsid w:val="000344CB"/>
    <w:rsid w:val="00034BF6"/>
    <w:rsid w:val="000354CD"/>
    <w:rsid w:val="00035BEF"/>
    <w:rsid w:val="00036124"/>
    <w:rsid w:val="000366CF"/>
    <w:rsid w:val="00037046"/>
    <w:rsid w:val="00037958"/>
    <w:rsid w:val="0004005C"/>
    <w:rsid w:val="00040B8C"/>
    <w:rsid w:val="00040E8E"/>
    <w:rsid w:val="00041300"/>
    <w:rsid w:val="00041539"/>
    <w:rsid w:val="00041700"/>
    <w:rsid w:val="00041CCF"/>
    <w:rsid w:val="00041D23"/>
    <w:rsid w:val="0004285C"/>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1D9A"/>
    <w:rsid w:val="000521FC"/>
    <w:rsid w:val="000527ED"/>
    <w:rsid w:val="00052DF3"/>
    <w:rsid w:val="000535E1"/>
    <w:rsid w:val="000537A8"/>
    <w:rsid w:val="000538B5"/>
    <w:rsid w:val="00054A0E"/>
    <w:rsid w:val="00055B56"/>
    <w:rsid w:val="00055FBB"/>
    <w:rsid w:val="000563A8"/>
    <w:rsid w:val="0005646B"/>
    <w:rsid w:val="000567A7"/>
    <w:rsid w:val="00056B25"/>
    <w:rsid w:val="00057A0D"/>
    <w:rsid w:val="00057FF8"/>
    <w:rsid w:val="000602CF"/>
    <w:rsid w:val="00060BF1"/>
    <w:rsid w:val="000610A8"/>
    <w:rsid w:val="000617A0"/>
    <w:rsid w:val="000618F5"/>
    <w:rsid w:val="000626B8"/>
    <w:rsid w:val="00062803"/>
    <w:rsid w:val="0006295A"/>
    <w:rsid w:val="00062F90"/>
    <w:rsid w:val="00063918"/>
    <w:rsid w:val="000641F3"/>
    <w:rsid w:val="00064BE1"/>
    <w:rsid w:val="00064C55"/>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148E"/>
    <w:rsid w:val="00072231"/>
    <w:rsid w:val="00072707"/>
    <w:rsid w:val="0007332C"/>
    <w:rsid w:val="00073C5F"/>
    <w:rsid w:val="00074245"/>
    <w:rsid w:val="000743EE"/>
    <w:rsid w:val="000744B3"/>
    <w:rsid w:val="00074623"/>
    <w:rsid w:val="00074824"/>
    <w:rsid w:val="00074B65"/>
    <w:rsid w:val="00074BB4"/>
    <w:rsid w:val="00074C32"/>
    <w:rsid w:val="00074C85"/>
    <w:rsid w:val="00074CFC"/>
    <w:rsid w:val="00074E07"/>
    <w:rsid w:val="00075CCD"/>
    <w:rsid w:val="00075D54"/>
    <w:rsid w:val="00075D6A"/>
    <w:rsid w:val="00076239"/>
    <w:rsid w:val="0007727C"/>
    <w:rsid w:val="0007746A"/>
    <w:rsid w:val="00077751"/>
    <w:rsid w:val="00077DF5"/>
    <w:rsid w:val="000802B8"/>
    <w:rsid w:val="00080496"/>
    <w:rsid w:val="00080B1A"/>
    <w:rsid w:val="00080B22"/>
    <w:rsid w:val="000812E2"/>
    <w:rsid w:val="0008144D"/>
    <w:rsid w:val="00081920"/>
    <w:rsid w:val="00081928"/>
    <w:rsid w:val="000819D0"/>
    <w:rsid w:val="00081BEC"/>
    <w:rsid w:val="00081DA1"/>
    <w:rsid w:val="00082163"/>
    <w:rsid w:val="0008230C"/>
    <w:rsid w:val="0008262B"/>
    <w:rsid w:val="00082A9B"/>
    <w:rsid w:val="00082BED"/>
    <w:rsid w:val="00082F9E"/>
    <w:rsid w:val="00083146"/>
    <w:rsid w:val="00083295"/>
    <w:rsid w:val="000844C7"/>
    <w:rsid w:val="000854A9"/>
    <w:rsid w:val="000860B0"/>
    <w:rsid w:val="000860CD"/>
    <w:rsid w:val="0008681F"/>
    <w:rsid w:val="00086A64"/>
    <w:rsid w:val="00086B31"/>
    <w:rsid w:val="00086D0B"/>
    <w:rsid w:val="00086D83"/>
    <w:rsid w:val="00086DCB"/>
    <w:rsid w:val="00087089"/>
    <w:rsid w:val="0008744A"/>
    <w:rsid w:val="00087A5B"/>
    <w:rsid w:val="00091595"/>
    <w:rsid w:val="000918F4"/>
    <w:rsid w:val="00091DED"/>
    <w:rsid w:val="00092687"/>
    <w:rsid w:val="00092729"/>
    <w:rsid w:val="000932EC"/>
    <w:rsid w:val="00093931"/>
    <w:rsid w:val="00093A55"/>
    <w:rsid w:val="00093A7B"/>
    <w:rsid w:val="00093F0B"/>
    <w:rsid w:val="00094413"/>
    <w:rsid w:val="0009445F"/>
    <w:rsid w:val="000952A7"/>
    <w:rsid w:val="0009540F"/>
    <w:rsid w:val="00095ECA"/>
    <w:rsid w:val="00096533"/>
    <w:rsid w:val="0009689A"/>
    <w:rsid w:val="0009707F"/>
    <w:rsid w:val="000A03A9"/>
    <w:rsid w:val="000A0D03"/>
    <w:rsid w:val="000A10E9"/>
    <w:rsid w:val="000A1221"/>
    <w:rsid w:val="000A1677"/>
    <w:rsid w:val="000A1777"/>
    <w:rsid w:val="000A1A8F"/>
    <w:rsid w:val="000A1DC4"/>
    <w:rsid w:val="000A2649"/>
    <w:rsid w:val="000A2DB8"/>
    <w:rsid w:val="000A2E8B"/>
    <w:rsid w:val="000A337F"/>
    <w:rsid w:val="000A3736"/>
    <w:rsid w:val="000A42F0"/>
    <w:rsid w:val="000A438C"/>
    <w:rsid w:val="000A4866"/>
    <w:rsid w:val="000A4941"/>
    <w:rsid w:val="000A4BDC"/>
    <w:rsid w:val="000A4DE9"/>
    <w:rsid w:val="000A5010"/>
    <w:rsid w:val="000A5602"/>
    <w:rsid w:val="000A6080"/>
    <w:rsid w:val="000A65DD"/>
    <w:rsid w:val="000A6BCC"/>
    <w:rsid w:val="000A6BD4"/>
    <w:rsid w:val="000A73E6"/>
    <w:rsid w:val="000A7881"/>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71D"/>
    <w:rsid w:val="000B3D22"/>
    <w:rsid w:val="000B4261"/>
    <w:rsid w:val="000B4407"/>
    <w:rsid w:val="000B4581"/>
    <w:rsid w:val="000B4761"/>
    <w:rsid w:val="000B4B86"/>
    <w:rsid w:val="000B4D0B"/>
    <w:rsid w:val="000B4F90"/>
    <w:rsid w:val="000B505B"/>
    <w:rsid w:val="000B50D0"/>
    <w:rsid w:val="000B5476"/>
    <w:rsid w:val="000B5499"/>
    <w:rsid w:val="000B5739"/>
    <w:rsid w:val="000B5FB9"/>
    <w:rsid w:val="000B605F"/>
    <w:rsid w:val="000B670E"/>
    <w:rsid w:val="000B6F4B"/>
    <w:rsid w:val="000B7277"/>
    <w:rsid w:val="000C0162"/>
    <w:rsid w:val="000C0A38"/>
    <w:rsid w:val="000C13ED"/>
    <w:rsid w:val="000C223F"/>
    <w:rsid w:val="000C260D"/>
    <w:rsid w:val="000C2C81"/>
    <w:rsid w:val="000C330D"/>
    <w:rsid w:val="000C3F4A"/>
    <w:rsid w:val="000C469F"/>
    <w:rsid w:val="000C558C"/>
    <w:rsid w:val="000C58E7"/>
    <w:rsid w:val="000C5E9C"/>
    <w:rsid w:val="000C7AE3"/>
    <w:rsid w:val="000D1D7A"/>
    <w:rsid w:val="000D2318"/>
    <w:rsid w:val="000D23A7"/>
    <w:rsid w:val="000D2C4F"/>
    <w:rsid w:val="000D39D6"/>
    <w:rsid w:val="000D4A34"/>
    <w:rsid w:val="000D6FF8"/>
    <w:rsid w:val="000D7164"/>
    <w:rsid w:val="000D7417"/>
    <w:rsid w:val="000D7569"/>
    <w:rsid w:val="000D7EFA"/>
    <w:rsid w:val="000E04DA"/>
    <w:rsid w:val="000E0583"/>
    <w:rsid w:val="000E05A1"/>
    <w:rsid w:val="000E0B2A"/>
    <w:rsid w:val="000E0B50"/>
    <w:rsid w:val="000E1788"/>
    <w:rsid w:val="000E1E11"/>
    <w:rsid w:val="000E28C6"/>
    <w:rsid w:val="000E3C55"/>
    <w:rsid w:val="000E4ABC"/>
    <w:rsid w:val="000E5649"/>
    <w:rsid w:val="000E63D3"/>
    <w:rsid w:val="000E640B"/>
    <w:rsid w:val="000E701A"/>
    <w:rsid w:val="000E722E"/>
    <w:rsid w:val="000E754B"/>
    <w:rsid w:val="000E790C"/>
    <w:rsid w:val="000E7948"/>
    <w:rsid w:val="000F0380"/>
    <w:rsid w:val="000F1159"/>
    <w:rsid w:val="000F1602"/>
    <w:rsid w:val="000F1659"/>
    <w:rsid w:val="000F1A43"/>
    <w:rsid w:val="000F246D"/>
    <w:rsid w:val="000F24FC"/>
    <w:rsid w:val="000F2BBA"/>
    <w:rsid w:val="000F2C2D"/>
    <w:rsid w:val="000F2E2E"/>
    <w:rsid w:val="000F2F12"/>
    <w:rsid w:val="000F31A8"/>
    <w:rsid w:val="000F3835"/>
    <w:rsid w:val="000F3B63"/>
    <w:rsid w:val="000F3FCB"/>
    <w:rsid w:val="000F4348"/>
    <w:rsid w:val="000F451D"/>
    <w:rsid w:val="000F468F"/>
    <w:rsid w:val="000F5163"/>
    <w:rsid w:val="000F5306"/>
    <w:rsid w:val="000F5583"/>
    <w:rsid w:val="000F60E9"/>
    <w:rsid w:val="000F68B8"/>
    <w:rsid w:val="000F6AB2"/>
    <w:rsid w:val="000F7866"/>
    <w:rsid w:val="00100E8B"/>
    <w:rsid w:val="00101262"/>
    <w:rsid w:val="001015E4"/>
    <w:rsid w:val="00101B12"/>
    <w:rsid w:val="00101BD5"/>
    <w:rsid w:val="001033BD"/>
    <w:rsid w:val="0010369B"/>
    <w:rsid w:val="001038E9"/>
    <w:rsid w:val="00104071"/>
    <w:rsid w:val="00104D67"/>
    <w:rsid w:val="001057BE"/>
    <w:rsid w:val="00105993"/>
    <w:rsid w:val="00105F5E"/>
    <w:rsid w:val="00106890"/>
    <w:rsid w:val="001070CC"/>
    <w:rsid w:val="00107243"/>
    <w:rsid w:val="0010783E"/>
    <w:rsid w:val="00107904"/>
    <w:rsid w:val="00107B5D"/>
    <w:rsid w:val="00107FCF"/>
    <w:rsid w:val="00111A4E"/>
    <w:rsid w:val="00111FEB"/>
    <w:rsid w:val="001121EF"/>
    <w:rsid w:val="001121F7"/>
    <w:rsid w:val="00112AAE"/>
    <w:rsid w:val="00113000"/>
    <w:rsid w:val="001138B1"/>
    <w:rsid w:val="00114E58"/>
    <w:rsid w:val="00114E5F"/>
    <w:rsid w:val="00115878"/>
    <w:rsid w:val="00115E43"/>
    <w:rsid w:val="00115EEA"/>
    <w:rsid w:val="001172BE"/>
    <w:rsid w:val="00117926"/>
    <w:rsid w:val="001204FD"/>
    <w:rsid w:val="00120C8F"/>
    <w:rsid w:val="00121479"/>
    <w:rsid w:val="00121AAE"/>
    <w:rsid w:val="00121C64"/>
    <w:rsid w:val="0012297A"/>
    <w:rsid w:val="001232A4"/>
    <w:rsid w:val="00124776"/>
    <w:rsid w:val="00124C19"/>
    <w:rsid w:val="00124E79"/>
    <w:rsid w:val="00125496"/>
    <w:rsid w:val="00125746"/>
    <w:rsid w:val="00125BB6"/>
    <w:rsid w:val="00125CD2"/>
    <w:rsid w:val="00125EE7"/>
    <w:rsid w:val="00126AE5"/>
    <w:rsid w:val="001277DC"/>
    <w:rsid w:val="00127CD0"/>
    <w:rsid w:val="00130422"/>
    <w:rsid w:val="001313EF"/>
    <w:rsid w:val="00131C77"/>
    <w:rsid w:val="00131EDE"/>
    <w:rsid w:val="00132685"/>
    <w:rsid w:val="001327BF"/>
    <w:rsid w:val="001327C7"/>
    <w:rsid w:val="00133498"/>
    <w:rsid w:val="001342EC"/>
    <w:rsid w:val="00134379"/>
    <w:rsid w:val="001349FA"/>
    <w:rsid w:val="00134E7C"/>
    <w:rsid w:val="00135222"/>
    <w:rsid w:val="00135387"/>
    <w:rsid w:val="00135B05"/>
    <w:rsid w:val="0013787B"/>
    <w:rsid w:val="001404B7"/>
    <w:rsid w:val="001406DE"/>
    <w:rsid w:val="00140A40"/>
    <w:rsid w:val="00140FF9"/>
    <w:rsid w:val="00142100"/>
    <w:rsid w:val="00142404"/>
    <w:rsid w:val="00142920"/>
    <w:rsid w:val="00142982"/>
    <w:rsid w:val="00142D05"/>
    <w:rsid w:val="00142FB3"/>
    <w:rsid w:val="00143219"/>
    <w:rsid w:val="0014398D"/>
    <w:rsid w:val="001443A8"/>
    <w:rsid w:val="00144821"/>
    <w:rsid w:val="00144CEA"/>
    <w:rsid w:val="00144D28"/>
    <w:rsid w:val="00145FEB"/>
    <w:rsid w:val="001468BB"/>
    <w:rsid w:val="001476CF"/>
    <w:rsid w:val="00147D2F"/>
    <w:rsid w:val="001500BA"/>
    <w:rsid w:val="001501D1"/>
    <w:rsid w:val="001501E5"/>
    <w:rsid w:val="0015061A"/>
    <w:rsid w:val="00150862"/>
    <w:rsid w:val="00150BDE"/>
    <w:rsid w:val="00151581"/>
    <w:rsid w:val="001515CA"/>
    <w:rsid w:val="00151683"/>
    <w:rsid w:val="00151BEF"/>
    <w:rsid w:val="0015218D"/>
    <w:rsid w:val="0015228F"/>
    <w:rsid w:val="001522AC"/>
    <w:rsid w:val="00152637"/>
    <w:rsid w:val="00153548"/>
    <w:rsid w:val="00153908"/>
    <w:rsid w:val="00153ABA"/>
    <w:rsid w:val="00153C77"/>
    <w:rsid w:val="00153C94"/>
    <w:rsid w:val="00154408"/>
    <w:rsid w:val="00154979"/>
    <w:rsid w:val="00155966"/>
    <w:rsid w:val="00155BC9"/>
    <w:rsid w:val="0015770C"/>
    <w:rsid w:val="00157B88"/>
    <w:rsid w:val="00160A92"/>
    <w:rsid w:val="00160D8A"/>
    <w:rsid w:val="00160F7E"/>
    <w:rsid w:val="0016119B"/>
    <w:rsid w:val="00161439"/>
    <w:rsid w:val="00161830"/>
    <w:rsid w:val="00161BCB"/>
    <w:rsid w:val="00162052"/>
    <w:rsid w:val="00162A62"/>
    <w:rsid w:val="00162B6B"/>
    <w:rsid w:val="00162E15"/>
    <w:rsid w:val="0016347B"/>
    <w:rsid w:val="00163914"/>
    <w:rsid w:val="00164569"/>
    <w:rsid w:val="001648AC"/>
    <w:rsid w:val="00164B3F"/>
    <w:rsid w:val="00164E76"/>
    <w:rsid w:val="00164F7D"/>
    <w:rsid w:val="00165033"/>
    <w:rsid w:val="00165873"/>
    <w:rsid w:val="00165ED8"/>
    <w:rsid w:val="00167129"/>
    <w:rsid w:val="001672BC"/>
    <w:rsid w:val="00167599"/>
    <w:rsid w:val="001677C4"/>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6EAE"/>
    <w:rsid w:val="001771A4"/>
    <w:rsid w:val="001773AA"/>
    <w:rsid w:val="001773FC"/>
    <w:rsid w:val="00177600"/>
    <w:rsid w:val="00177E04"/>
    <w:rsid w:val="00180478"/>
    <w:rsid w:val="001804AA"/>
    <w:rsid w:val="0018079B"/>
    <w:rsid w:val="00180E8C"/>
    <w:rsid w:val="0018156F"/>
    <w:rsid w:val="00181FBA"/>
    <w:rsid w:val="001820B4"/>
    <w:rsid w:val="0018380F"/>
    <w:rsid w:val="00183CED"/>
    <w:rsid w:val="0018401C"/>
    <w:rsid w:val="001842E3"/>
    <w:rsid w:val="00185E1D"/>
    <w:rsid w:val="001860ED"/>
    <w:rsid w:val="0018644F"/>
    <w:rsid w:val="001864C1"/>
    <w:rsid w:val="00186CB4"/>
    <w:rsid w:val="0018712F"/>
    <w:rsid w:val="00187A62"/>
    <w:rsid w:val="00190723"/>
    <w:rsid w:val="0019094D"/>
    <w:rsid w:val="00190FFF"/>
    <w:rsid w:val="00191977"/>
    <w:rsid w:val="001919AF"/>
    <w:rsid w:val="00193418"/>
    <w:rsid w:val="001937B6"/>
    <w:rsid w:val="00193DE6"/>
    <w:rsid w:val="00193F18"/>
    <w:rsid w:val="00194A69"/>
    <w:rsid w:val="00195362"/>
    <w:rsid w:val="00195945"/>
    <w:rsid w:val="001960D4"/>
    <w:rsid w:val="00196BFF"/>
    <w:rsid w:val="00196C7B"/>
    <w:rsid w:val="001972A9"/>
    <w:rsid w:val="00197816"/>
    <w:rsid w:val="001A15E6"/>
    <w:rsid w:val="001A15E9"/>
    <w:rsid w:val="001A2137"/>
    <w:rsid w:val="001A2971"/>
    <w:rsid w:val="001A566F"/>
    <w:rsid w:val="001A5A03"/>
    <w:rsid w:val="001A6686"/>
    <w:rsid w:val="001A66EB"/>
    <w:rsid w:val="001A677D"/>
    <w:rsid w:val="001A681D"/>
    <w:rsid w:val="001A6991"/>
    <w:rsid w:val="001A759B"/>
    <w:rsid w:val="001A7708"/>
    <w:rsid w:val="001A790D"/>
    <w:rsid w:val="001A7FA8"/>
    <w:rsid w:val="001B0230"/>
    <w:rsid w:val="001B095D"/>
    <w:rsid w:val="001B09AE"/>
    <w:rsid w:val="001B0FA2"/>
    <w:rsid w:val="001B17A1"/>
    <w:rsid w:val="001B1A05"/>
    <w:rsid w:val="001B1E25"/>
    <w:rsid w:val="001B1F50"/>
    <w:rsid w:val="001B2019"/>
    <w:rsid w:val="001B205D"/>
    <w:rsid w:val="001B2585"/>
    <w:rsid w:val="001B25CA"/>
    <w:rsid w:val="001B26AF"/>
    <w:rsid w:val="001B2CF1"/>
    <w:rsid w:val="001B3367"/>
    <w:rsid w:val="001B33D2"/>
    <w:rsid w:val="001B3652"/>
    <w:rsid w:val="001B38E3"/>
    <w:rsid w:val="001B413B"/>
    <w:rsid w:val="001B4592"/>
    <w:rsid w:val="001B4615"/>
    <w:rsid w:val="001B4B2D"/>
    <w:rsid w:val="001B5268"/>
    <w:rsid w:val="001B60B8"/>
    <w:rsid w:val="001B62CF"/>
    <w:rsid w:val="001B652D"/>
    <w:rsid w:val="001B791A"/>
    <w:rsid w:val="001C0224"/>
    <w:rsid w:val="001C09A5"/>
    <w:rsid w:val="001C1047"/>
    <w:rsid w:val="001C2337"/>
    <w:rsid w:val="001C2460"/>
    <w:rsid w:val="001C2532"/>
    <w:rsid w:val="001C33BE"/>
    <w:rsid w:val="001C3D4E"/>
    <w:rsid w:val="001C4523"/>
    <w:rsid w:val="001C46B3"/>
    <w:rsid w:val="001C470B"/>
    <w:rsid w:val="001C488D"/>
    <w:rsid w:val="001C4EFB"/>
    <w:rsid w:val="001C4F04"/>
    <w:rsid w:val="001C5112"/>
    <w:rsid w:val="001C575D"/>
    <w:rsid w:val="001C5A76"/>
    <w:rsid w:val="001C5C37"/>
    <w:rsid w:val="001C6CC7"/>
    <w:rsid w:val="001C7207"/>
    <w:rsid w:val="001C7960"/>
    <w:rsid w:val="001D0C9A"/>
    <w:rsid w:val="001D19B3"/>
    <w:rsid w:val="001D1CE1"/>
    <w:rsid w:val="001D2E35"/>
    <w:rsid w:val="001D3562"/>
    <w:rsid w:val="001D49DF"/>
    <w:rsid w:val="001D4A59"/>
    <w:rsid w:val="001D4BE2"/>
    <w:rsid w:val="001D5347"/>
    <w:rsid w:val="001D53BE"/>
    <w:rsid w:val="001D55AA"/>
    <w:rsid w:val="001D5C5F"/>
    <w:rsid w:val="001D5D2F"/>
    <w:rsid w:val="001D6AA3"/>
    <w:rsid w:val="001D73F5"/>
    <w:rsid w:val="001D7AC7"/>
    <w:rsid w:val="001E02E9"/>
    <w:rsid w:val="001E089B"/>
    <w:rsid w:val="001E0B5A"/>
    <w:rsid w:val="001E2298"/>
    <w:rsid w:val="001E22E5"/>
    <w:rsid w:val="001E2F8F"/>
    <w:rsid w:val="001E34DF"/>
    <w:rsid w:val="001E37CD"/>
    <w:rsid w:val="001E3BFF"/>
    <w:rsid w:val="001E5503"/>
    <w:rsid w:val="001E57BB"/>
    <w:rsid w:val="001E59F4"/>
    <w:rsid w:val="001E64CA"/>
    <w:rsid w:val="001E6748"/>
    <w:rsid w:val="001E6BC7"/>
    <w:rsid w:val="001E6F7A"/>
    <w:rsid w:val="001E71BE"/>
    <w:rsid w:val="001F046C"/>
    <w:rsid w:val="001F0BDD"/>
    <w:rsid w:val="001F0E3F"/>
    <w:rsid w:val="001F111C"/>
    <w:rsid w:val="001F11AA"/>
    <w:rsid w:val="001F1B26"/>
    <w:rsid w:val="001F1BDA"/>
    <w:rsid w:val="001F21A5"/>
    <w:rsid w:val="001F2B90"/>
    <w:rsid w:val="001F36E3"/>
    <w:rsid w:val="001F3FC3"/>
    <w:rsid w:val="001F43AC"/>
    <w:rsid w:val="001F542A"/>
    <w:rsid w:val="001F5619"/>
    <w:rsid w:val="001F5CC1"/>
    <w:rsid w:val="001F5FC3"/>
    <w:rsid w:val="001F665B"/>
    <w:rsid w:val="001F69AE"/>
    <w:rsid w:val="001F6DB2"/>
    <w:rsid w:val="001F6FA9"/>
    <w:rsid w:val="001F7092"/>
    <w:rsid w:val="001F752D"/>
    <w:rsid w:val="001F7F5E"/>
    <w:rsid w:val="002008B2"/>
    <w:rsid w:val="00200CA0"/>
    <w:rsid w:val="0020108A"/>
    <w:rsid w:val="00201851"/>
    <w:rsid w:val="00201CB9"/>
    <w:rsid w:val="00201D22"/>
    <w:rsid w:val="002020BA"/>
    <w:rsid w:val="00202E84"/>
    <w:rsid w:val="002036EC"/>
    <w:rsid w:val="00204AA4"/>
    <w:rsid w:val="00204DCC"/>
    <w:rsid w:val="00205178"/>
    <w:rsid w:val="00205D2E"/>
    <w:rsid w:val="0020658F"/>
    <w:rsid w:val="00206CBE"/>
    <w:rsid w:val="002079E1"/>
    <w:rsid w:val="00207DED"/>
    <w:rsid w:val="00210651"/>
    <w:rsid w:val="00210AB7"/>
    <w:rsid w:val="00211F6E"/>
    <w:rsid w:val="00212061"/>
    <w:rsid w:val="0021234B"/>
    <w:rsid w:val="00212BCE"/>
    <w:rsid w:val="00212F1B"/>
    <w:rsid w:val="002136C5"/>
    <w:rsid w:val="002144CB"/>
    <w:rsid w:val="00214EDD"/>
    <w:rsid w:val="00215009"/>
    <w:rsid w:val="002151FF"/>
    <w:rsid w:val="00215822"/>
    <w:rsid w:val="00215BFC"/>
    <w:rsid w:val="002161A0"/>
    <w:rsid w:val="00216668"/>
    <w:rsid w:val="00216731"/>
    <w:rsid w:val="00216F14"/>
    <w:rsid w:val="00217259"/>
    <w:rsid w:val="00217B16"/>
    <w:rsid w:val="002203F5"/>
    <w:rsid w:val="002206DE"/>
    <w:rsid w:val="00221B04"/>
    <w:rsid w:val="00221CC9"/>
    <w:rsid w:val="00221D3A"/>
    <w:rsid w:val="00221F3A"/>
    <w:rsid w:val="00222B70"/>
    <w:rsid w:val="00222BE3"/>
    <w:rsid w:val="00222D5A"/>
    <w:rsid w:val="00222E0D"/>
    <w:rsid w:val="0022334C"/>
    <w:rsid w:val="00223DA4"/>
    <w:rsid w:val="0022466C"/>
    <w:rsid w:val="00225028"/>
    <w:rsid w:val="00225649"/>
    <w:rsid w:val="00225699"/>
    <w:rsid w:val="00225D74"/>
    <w:rsid w:val="002265A9"/>
    <w:rsid w:val="00226730"/>
    <w:rsid w:val="00226FDB"/>
    <w:rsid w:val="00227566"/>
    <w:rsid w:val="00227972"/>
    <w:rsid w:val="00227F32"/>
    <w:rsid w:val="002305A3"/>
    <w:rsid w:val="00230882"/>
    <w:rsid w:val="002308AB"/>
    <w:rsid w:val="00230C95"/>
    <w:rsid w:val="00231079"/>
    <w:rsid w:val="002311F6"/>
    <w:rsid w:val="002314D0"/>
    <w:rsid w:val="00231C39"/>
    <w:rsid w:val="00231C47"/>
    <w:rsid w:val="00232152"/>
    <w:rsid w:val="00232AF9"/>
    <w:rsid w:val="0023315E"/>
    <w:rsid w:val="002336BE"/>
    <w:rsid w:val="00233F05"/>
    <w:rsid w:val="002345FF"/>
    <w:rsid w:val="00234C77"/>
    <w:rsid w:val="00234D18"/>
    <w:rsid w:val="0023589E"/>
    <w:rsid w:val="00235B71"/>
    <w:rsid w:val="00235EBD"/>
    <w:rsid w:val="0023633E"/>
    <w:rsid w:val="002364CF"/>
    <w:rsid w:val="00236DBC"/>
    <w:rsid w:val="00240337"/>
    <w:rsid w:val="0024054D"/>
    <w:rsid w:val="00240790"/>
    <w:rsid w:val="00241BB3"/>
    <w:rsid w:val="00241F3C"/>
    <w:rsid w:val="002422B6"/>
    <w:rsid w:val="00242D56"/>
    <w:rsid w:val="00244306"/>
    <w:rsid w:val="00244E5F"/>
    <w:rsid w:val="00246056"/>
    <w:rsid w:val="00246329"/>
    <w:rsid w:val="002463D0"/>
    <w:rsid w:val="00246A43"/>
    <w:rsid w:val="00246CAB"/>
    <w:rsid w:val="0025003B"/>
    <w:rsid w:val="00250810"/>
    <w:rsid w:val="0025092F"/>
    <w:rsid w:val="00250E73"/>
    <w:rsid w:val="0025215D"/>
    <w:rsid w:val="002527EB"/>
    <w:rsid w:val="00252A73"/>
    <w:rsid w:val="0025347D"/>
    <w:rsid w:val="00253A90"/>
    <w:rsid w:val="00254045"/>
    <w:rsid w:val="00254173"/>
    <w:rsid w:val="002546DC"/>
    <w:rsid w:val="00254806"/>
    <w:rsid w:val="00254947"/>
    <w:rsid w:val="002549E2"/>
    <w:rsid w:val="00254A68"/>
    <w:rsid w:val="002562A4"/>
    <w:rsid w:val="00256C94"/>
    <w:rsid w:val="00256EFD"/>
    <w:rsid w:val="00256F5A"/>
    <w:rsid w:val="00257F28"/>
    <w:rsid w:val="00260A18"/>
    <w:rsid w:val="00260D78"/>
    <w:rsid w:val="0026172A"/>
    <w:rsid w:val="00262C5A"/>
    <w:rsid w:val="00262F11"/>
    <w:rsid w:val="00263B41"/>
    <w:rsid w:val="00263FC3"/>
    <w:rsid w:val="0026501D"/>
    <w:rsid w:val="00265303"/>
    <w:rsid w:val="00265F7F"/>
    <w:rsid w:val="0026603C"/>
    <w:rsid w:val="00266147"/>
    <w:rsid w:val="002671EE"/>
    <w:rsid w:val="00267846"/>
    <w:rsid w:val="0027116C"/>
    <w:rsid w:val="00271587"/>
    <w:rsid w:val="0027192E"/>
    <w:rsid w:val="00271BE2"/>
    <w:rsid w:val="00271FB8"/>
    <w:rsid w:val="00272113"/>
    <w:rsid w:val="002723BF"/>
    <w:rsid w:val="0027254A"/>
    <w:rsid w:val="00275856"/>
    <w:rsid w:val="002759A3"/>
    <w:rsid w:val="002767F1"/>
    <w:rsid w:val="00276A0B"/>
    <w:rsid w:val="002775FA"/>
    <w:rsid w:val="00277635"/>
    <w:rsid w:val="0028016B"/>
    <w:rsid w:val="00280D94"/>
    <w:rsid w:val="00280E7D"/>
    <w:rsid w:val="00281057"/>
    <w:rsid w:val="00282187"/>
    <w:rsid w:val="00282233"/>
    <w:rsid w:val="00282627"/>
    <w:rsid w:val="00284CE4"/>
    <w:rsid w:val="0028512B"/>
    <w:rsid w:val="0028524B"/>
    <w:rsid w:val="00285388"/>
    <w:rsid w:val="002856BE"/>
    <w:rsid w:val="00285A83"/>
    <w:rsid w:val="00285ADF"/>
    <w:rsid w:val="00286C03"/>
    <w:rsid w:val="00286E01"/>
    <w:rsid w:val="00287171"/>
    <w:rsid w:val="00287F5A"/>
    <w:rsid w:val="00290BFF"/>
    <w:rsid w:val="00290E9D"/>
    <w:rsid w:val="00291247"/>
    <w:rsid w:val="002914FB"/>
    <w:rsid w:val="002917BB"/>
    <w:rsid w:val="00291E8B"/>
    <w:rsid w:val="00292900"/>
    <w:rsid w:val="00292D25"/>
    <w:rsid w:val="00293836"/>
    <w:rsid w:val="002942A9"/>
    <w:rsid w:val="002944A3"/>
    <w:rsid w:val="0029464C"/>
    <w:rsid w:val="0029485E"/>
    <w:rsid w:val="00294E73"/>
    <w:rsid w:val="00294F42"/>
    <w:rsid w:val="002951A1"/>
    <w:rsid w:val="00295E25"/>
    <w:rsid w:val="0029675C"/>
    <w:rsid w:val="002967F0"/>
    <w:rsid w:val="00296C44"/>
    <w:rsid w:val="00297782"/>
    <w:rsid w:val="002A07DE"/>
    <w:rsid w:val="002A0E0A"/>
    <w:rsid w:val="002A1308"/>
    <w:rsid w:val="002A1999"/>
    <w:rsid w:val="002A228B"/>
    <w:rsid w:val="002A394B"/>
    <w:rsid w:val="002A3B9B"/>
    <w:rsid w:val="002A4379"/>
    <w:rsid w:val="002A481A"/>
    <w:rsid w:val="002A496D"/>
    <w:rsid w:val="002A4CBF"/>
    <w:rsid w:val="002A4E53"/>
    <w:rsid w:val="002A51E2"/>
    <w:rsid w:val="002A5729"/>
    <w:rsid w:val="002A591F"/>
    <w:rsid w:val="002A5A15"/>
    <w:rsid w:val="002A630B"/>
    <w:rsid w:val="002A6B92"/>
    <w:rsid w:val="002A7162"/>
    <w:rsid w:val="002A7C30"/>
    <w:rsid w:val="002A7F36"/>
    <w:rsid w:val="002B00DB"/>
    <w:rsid w:val="002B0EA8"/>
    <w:rsid w:val="002B0F8C"/>
    <w:rsid w:val="002B0FF9"/>
    <w:rsid w:val="002B1154"/>
    <w:rsid w:val="002B1677"/>
    <w:rsid w:val="002B1ACB"/>
    <w:rsid w:val="002B1C49"/>
    <w:rsid w:val="002B3105"/>
    <w:rsid w:val="002B3302"/>
    <w:rsid w:val="002B358F"/>
    <w:rsid w:val="002B3D7B"/>
    <w:rsid w:val="002B3D7D"/>
    <w:rsid w:val="002B4772"/>
    <w:rsid w:val="002B47F1"/>
    <w:rsid w:val="002B4A98"/>
    <w:rsid w:val="002B4AED"/>
    <w:rsid w:val="002B52BF"/>
    <w:rsid w:val="002B52D3"/>
    <w:rsid w:val="002B57AA"/>
    <w:rsid w:val="002B5D0C"/>
    <w:rsid w:val="002B5E0F"/>
    <w:rsid w:val="002B61DA"/>
    <w:rsid w:val="002B6430"/>
    <w:rsid w:val="002B6CEA"/>
    <w:rsid w:val="002B76B5"/>
    <w:rsid w:val="002B7B1C"/>
    <w:rsid w:val="002C04CE"/>
    <w:rsid w:val="002C0836"/>
    <w:rsid w:val="002C08A4"/>
    <w:rsid w:val="002C0DD1"/>
    <w:rsid w:val="002C1573"/>
    <w:rsid w:val="002C1C2D"/>
    <w:rsid w:val="002C1D42"/>
    <w:rsid w:val="002C1ED6"/>
    <w:rsid w:val="002C261B"/>
    <w:rsid w:val="002C3483"/>
    <w:rsid w:val="002C36A8"/>
    <w:rsid w:val="002C3B59"/>
    <w:rsid w:val="002C3E23"/>
    <w:rsid w:val="002C3F65"/>
    <w:rsid w:val="002C47ED"/>
    <w:rsid w:val="002C4A1C"/>
    <w:rsid w:val="002C51A3"/>
    <w:rsid w:val="002C5247"/>
    <w:rsid w:val="002C52F8"/>
    <w:rsid w:val="002C5302"/>
    <w:rsid w:val="002C5D40"/>
    <w:rsid w:val="002C72D6"/>
    <w:rsid w:val="002C7D80"/>
    <w:rsid w:val="002D0075"/>
    <w:rsid w:val="002D09C1"/>
    <w:rsid w:val="002D0F76"/>
    <w:rsid w:val="002D1C0F"/>
    <w:rsid w:val="002D1C6B"/>
    <w:rsid w:val="002D1DFE"/>
    <w:rsid w:val="002D2103"/>
    <w:rsid w:val="002D2166"/>
    <w:rsid w:val="002D284F"/>
    <w:rsid w:val="002D2860"/>
    <w:rsid w:val="002D321A"/>
    <w:rsid w:val="002D365D"/>
    <w:rsid w:val="002D38F4"/>
    <w:rsid w:val="002D5D89"/>
    <w:rsid w:val="002D6A5A"/>
    <w:rsid w:val="002D6AE2"/>
    <w:rsid w:val="002D6D6C"/>
    <w:rsid w:val="002D7010"/>
    <w:rsid w:val="002D723E"/>
    <w:rsid w:val="002D7ED8"/>
    <w:rsid w:val="002E0448"/>
    <w:rsid w:val="002E071B"/>
    <w:rsid w:val="002E0C54"/>
    <w:rsid w:val="002E0EEB"/>
    <w:rsid w:val="002E16F9"/>
    <w:rsid w:val="002E19CE"/>
    <w:rsid w:val="002E1DC2"/>
    <w:rsid w:val="002E1F92"/>
    <w:rsid w:val="002E2977"/>
    <w:rsid w:val="002E2C74"/>
    <w:rsid w:val="002E315D"/>
    <w:rsid w:val="002E341D"/>
    <w:rsid w:val="002E3439"/>
    <w:rsid w:val="002E34C8"/>
    <w:rsid w:val="002E3B7C"/>
    <w:rsid w:val="002E4516"/>
    <w:rsid w:val="002E4DB4"/>
    <w:rsid w:val="002E66F5"/>
    <w:rsid w:val="002E6F45"/>
    <w:rsid w:val="002E7146"/>
    <w:rsid w:val="002E7368"/>
    <w:rsid w:val="002E7D58"/>
    <w:rsid w:val="002E7E3C"/>
    <w:rsid w:val="002F102C"/>
    <w:rsid w:val="002F1246"/>
    <w:rsid w:val="002F1C38"/>
    <w:rsid w:val="002F29F4"/>
    <w:rsid w:val="002F3281"/>
    <w:rsid w:val="002F348F"/>
    <w:rsid w:val="002F36DB"/>
    <w:rsid w:val="002F3E02"/>
    <w:rsid w:val="002F4E29"/>
    <w:rsid w:val="002F4E68"/>
    <w:rsid w:val="002F5016"/>
    <w:rsid w:val="002F5750"/>
    <w:rsid w:val="002F57F1"/>
    <w:rsid w:val="002F57FA"/>
    <w:rsid w:val="002F5853"/>
    <w:rsid w:val="002F5930"/>
    <w:rsid w:val="002F690B"/>
    <w:rsid w:val="002F69D2"/>
    <w:rsid w:val="002F7A7E"/>
    <w:rsid w:val="002F7ADD"/>
    <w:rsid w:val="002F7B62"/>
    <w:rsid w:val="003002A6"/>
    <w:rsid w:val="00300BC8"/>
    <w:rsid w:val="00301300"/>
    <w:rsid w:val="00301384"/>
    <w:rsid w:val="003013AD"/>
    <w:rsid w:val="003022CD"/>
    <w:rsid w:val="0030253C"/>
    <w:rsid w:val="003026BA"/>
    <w:rsid w:val="00302E18"/>
    <w:rsid w:val="00302ED0"/>
    <w:rsid w:val="00303CD0"/>
    <w:rsid w:val="00304AC7"/>
    <w:rsid w:val="00304B59"/>
    <w:rsid w:val="00304D8F"/>
    <w:rsid w:val="0030647F"/>
    <w:rsid w:val="003066EA"/>
    <w:rsid w:val="00306B3E"/>
    <w:rsid w:val="0030715B"/>
    <w:rsid w:val="00307680"/>
    <w:rsid w:val="0030793B"/>
    <w:rsid w:val="003102C3"/>
    <w:rsid w:val="003105D0"/>
    <w:rsid w:val="00310602"/>
    <w:rsid w:val="00311533"/>
    <w:rsid w:val="00311C36"/>
    <w:rsid w:val="00312CE1"/>
    <w:rsid w:val="00312E1B"/>
    <w:rsid w:val="003130CF"/>
    <w:rsid w:val="00313A1D"/>
    <w:rsid w:val="00313B11"/>
    <w:rsid w:val="00313D4D"/>
    <w:rsid w:val="003144F4"/>
    <w:rsid w:val="00314B2A"/>
    <w:rsid w:val="00314DDE"/>
    <w:rsid w:val="00316978"/>
    <w:rsid w:val="00316CA2"/>
    <w:rsid w:val="003174A2"/>
    <w:rsid w:val="003176C2"/>
    <w:rsid w:val="003200A2"/>
    <w:rsid w:val="003203B0"/>
    <w:rsid w:val="003208BB"/>
    <w:rsid w:val="00320923"/>
    <w:rsid w:val="00320C6C"/>
    <w:rsid w:val="00320E96"/>
    <w:rsid w:val="00321DC1"/>
    <w:rsid w:val="0032254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322"/>
    <w:rsid w:val="003319B9"/>
    <w:rsid w:val="00331B68"/>
    <w:rsid w:val="00331F68"/>
    <w:rsid w:val="003338F3"/>
    <w:rsid w:val="00333A59"/>
    <w:rsid w:val="00333B7E"/>
    <w:rsid w:val="00334156"/>
    <w:rsid w:val="00334468"/>
    <w:rsid w:val="00334568"/>
    <w:rsid w:val="00334927"/>
    <w:rsid w:val="00334E4D"/>
    <w:rsid w:val="00335C1F"/>
    <w:rsid w:val="00336804"/>
    <w:rsid w:val="0033711D"/>
    <w:rsid w:val="00337DB2"/>
    <w:rsid w:val="00340171"/>
    <w:rsid w:val="00340376"/>
    <w:rsid w:val="003407A0"/>
    <w:rsid w:val="003409CB"/>
    <w:rsid w:val="00340B8F"/>
    <w:rsid w:val="003410A8"/>
    <w:rsid w:val="003411A8"/>
    <w:rsid w:val="00341C3E"/>
    <w:rsid w:val="00341D5B"/>
    <w:rsid w:val="003421BA"/>
    <w:rsid w:val="00342C17"/>
    <w:rsid w:val="00343846"/>
    <w:rsid w:val="00343B6B"/>
    <w:rsid w:val="00344229"/>
    <w:rsid w:val="00345D59"/>
    <w:rsid w:val="00346581"/>
    <w:rsid w:val="00346D4F"/>
    <w:rsid w:val="003474D3"/>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C2C"/>
    <w:rsid w:val="00353D05"/>
    <w:rsid w:val="003544E1"/>
    <w:rsid w:val="00354D4C"/>
    <w:rsid w:val="00354EDC"/>
    <w:rsid w:val="00354F87"/>
    <w:rsid w:val="0035517E"/>
    <w:rsid w:val="003551F4"/>
    <w:rsid w:val="00355503"/>
    <w:rsid w:val="00356392"/>
    <w:rsid w:val="00356D37"/>
    <w:rsid w:val="00357866"/>
    <w:rsid w:val="003578D9"/>
    <w:rsid w:val="0035794F"/>
    <w:rsid w:val="00357F75"/>
    <w:rsid w:val="003601A9"/>
    <w:rsid w:val="0036024E"/>
    <w:rsid w:val="003606A8"/>
    <w:rsid w:val="0036090D"/>
    <w:rsid w:val="00360B14"/>
    <w:rsid w:val="00361AC2"/>
    <w:rsid w:val="00361BBB"/>
    <w:rsid w:val="0036208F"/>
    <w:rsid w:val="00362D96"/>
    <w:rsid w:val="00363AAB"/>
    <w:rsid w:val="00363B8A"/>
    <w:rsid w:val="00363BC2"/>
    <w:rsid w:val="0036445E"/>
    <w:rsid w:val="003648B4"/>
    <w:rsid w:val="0036505A"/>
    <w:rsid w:val="0036579C"/>
    <w:rsid w:val="00365AAD"/>
    <w:rsid w:val="00366167"/>
    <w:rsid w:val="003674F4"/>
    <w:rsid w:val="003709A3"/>
    <w:rsid w:val="003710EA"/>
    <w:rsid w:val="00371263"/>
    <w:rsid w:val="003721D7"/>
    <w:rsid w:val="003721F8"/>
    <w:rsid w:val="00372347"/>
    <w:rsid w:val="00372461"/>
    <w:rsid w:val="00372721"/>
    <w:rsid w:val="003730C3"/>
    <w:rsid w:val="00373E6E"/>
    <w:rsid w:val="003747DB"/>
    <w:rsid w:val="00374ADE"/>
    <w:rsid w:val="00374F71"/>
    <w:rsid w:val="00375FDD"/>
    <w:rsid w:val="00376000"/>
    <w:rsid w:val="00376404"/>
    <w:rsid w:val="00376808"/>
    <w:rsid w:val="003770C5"/>
    <w:rsid w:val="00377A32"/>
    <w:rsid w:val="003800FD"/>
    <w:rsid w:val="003801C7"/>
    <w:rsid w:val="0038059D"/>
    <w:rsid w:val="00381234"/>
    <w:rsid w:val="00381D73"/>
    <w:rsid w:val="00382555"/>
    <w:rsid w:val="00382574"/>
    <w:rsid w:val="003830A3"/>
    <w:rsid w:val="003837E1"/>
    <w:rsid w:val="003839FA"/>
    <w:rsid w:val="0038400C"/>
    <w:rsid w:val="003843F7"/>
    <w:rsid w:val="00384516"/>
    <w:rsid w:val="0038484D"/>
    <w:rsid w:val="0038499C"/>
    <w:rsid w:val="0038569C"/>
    <w:rsid w:val="00386069"/>
    <w:rsid w:val="003866FE"/>
    <w:rsid w:val="00386CEF"/>
    <w:rsid w:val="0038724C"/>
    <w:rsid w:val="003873E2"/>
    <w:rsid w:val="003873F5"/>
    <w:rsid w:val="003879C8"/>
    <w:rsid w:val="00387B4D"/>
    <w:rsid w:val="0039063E"/>
    <w:rsid w:val="003907A6"/>
    <w:rsid w:val="00390812"/>
    <w:rsid w:val="0039085C"/>
    <w:rsid w:val="00390AC5"/>
    <w:rsid w:val="003910CA"/>
    <w:rsid w:val="00391F3C"/>
    <w:rsid w:val="0039208C"/>
    <w:rsid w:val="00392498"/>
    <w:rsid w:val="00392EF1"/>
    <w:rsid w:val="00393078"/>
    <w:rsid w:val="00393B97"/>
    <w:rsid w:val="00394097"/>
    <w:rsid w:val="00394708"/>
    <w:rsid w:val="00394DB8"/>
    <w:rsid w:val="00395236"/>
    <w:rsid w:val="003A08AA"/>
    <w:rsid w:val="003A2AD9"/>
    <w:rsid w:val="003A3502"/>
    <w:rsid w:val="003A35CF"/>
    <w:rsid w:val="003A3DE7"/>
    <w:rsid w:val="003A3F5C"/>
    <w:rsid w:val="003A41BF"/>
    <w:rsid w:val="003A44A5"/>
    <w:rsid w:val="003A44E6"/>
    <w:rsid w:val="003A47A3"/>
    <w:rsid w:val="003A5B91"/>
    <w:rsid w:val="003A5E05"/>
    <w:rsid w:val="003A6571"/>
    <w:rsid w:val="003A695D"/>
    <w:rsid w:val="003A6995"/>
    <w:rsid w:val="003A6B90"/>
    <w:rsid w:val="003A6D53"/>
    <w:rsid w:val="003A7556"/>
    <w:rsid w:val="003A7AEB"/>
    <w:rsid w:val="003A7F67"/>
    <w:rsid w:val="003B052E"/>
    <w:rsid w:val="003B0E43"/>
    <w:rsid w:val="003B137C"/>
    <w:rsid w:val="003B17E0"/>
    <w:rsid w:val="003B1A32"/>
    <w:rsid w:val="003B2362"/>
    <w:rsid w:val="003B2446"/>
    <w:rsid w:val="003B29FD"/>
    <w:rsid w:val="003B2C57"/>
    <w:rsid w:val="003B306A"/>
    <w:rsid w:val="003B3479"/>
    <w:rsid w:val="003B3C8B"/>
    <w:rsid w:val="003B3FE1"/>
    <w:rsid w:val="003B4763"/>
    <w:rsid w:val="003B4E33"/>
    <w:rsid w:val="003B5415"/>
    <w:rsid w:val="003B5A3A"/>
    <w:rsid w:val="003B5BD9"/>
    <w:rsid w:val="003B6CCC"/>
    <w:rsid w:val="003B71CE"/>
    <w:rsid w:val="003B7A22"/>
    <w:rsid w:val="003C089C"/>
    <w:rsid w:val="003C0AD2"/>
    <w:rsid w:val="003C21EA"/>
    <w:rsid w:val="003C2315"/>
    <w:rsid w:val="003C264E"/>
    <w:rsid w:val="003C284B"/>
    <w:rsid w:val="003C2A66"/>
    <w:rsid w:val="003C2C9D"/>
    <w:rsid w:val="003C3269"/>
    <w:rsid w:val="003C366D"/>
    <w:rsid w:val="003C377E"/>
    <w:rsid w:val="003C4BAF"/>
    <w:rsid w:val="003C57A5"/>
    <w:rsid w:val="003C5F84"/>
    <w:rsid w:val="003C6179"/>
    <w:rsid w:val="003C6787"/>
    <w:rsid w:val="003C68DB"/>
    <w:rsid w:val="003C71B7"/>
    <w:rsid w:val="003C78A6"/>
    <w:rsid w:val="003C79D8"/>
    <w:rsid w:val="003D044C"/>
    <w:rsid w:val="003D08DE"/>
    <w:rsid w:val="003D13BD"/>
    <w:rsid w:val="003D1494"/>
    <w:rsid w:val="003D1E0D"/>
    <w:rsid w:val="003D1F33"/>
    <w:rsid w:val="003D23AD"/>
    <w:rsid w:val="003D24D8"/>
    <w:rsid w:val="003D2F4F"/>
    <w:rsid w:val="003D4354"/>
    <w:rsid w:val="003D43D9"/>
    <w:rsid w:val="003D4660"/>
    <w:rsid w:val="003D49EC"/>
    <w:rsid w:val="003D6700"/>
    <w:rsid w:val="003D687F"/>
    <w:rsid w:val="003D707D"/>
    <w:rsid w:val="003D7095"/>
    <w:rsid w:val="003E044D"/>
    <w:rsid w:val="003E0588"/>
    <w:rsid w:val="003E0BD0"/>
    <w:rsid w:val="003E0E3B"/>
    <w:rsid w:val="003E176B"/>
    <w:rsid w:val="003E1A02"/>
    <w:rsid w:val="003E1DCF"/>
    <w:rsid w:val="003E2076"/>
    <w:rsid w:val="003E22CD"/>
    <w:rsid w:val="003E2454"/>
    <w:rsid w:val="003E28FC"/>
    <w:rsid w:val="003E2E87"/>
    <w:rsid w:val="003E3A57"/>
    <w:rsid w:val="003E43B1"/>
    <w:rsid w:val="003E4C6F"/>
    <w:rsid w:val="003E51B4"/>
    <w:rsid w:val="003E57C7"/>
    <w:rsid w:val="003E5DF9"/>
    <w:rsid w:val="003E61F7"/>
    <w:rsid w:val="003E6686"/>
    <w:rsid w:val="003E68A7"/>
    <w:rsid w:val="003E6A8E"/>
    <w:rsid w:val="003E7866"/>
    <w:rsid w:val="003F0A8D"/>
    <w:rsid w:val="003F0C9A"/>
    <w:rsid w:val="003F117C"/>
    <w:rsid w:val="003F11DA"/>
    <w:rsid w:val="003F13C1"/>
    <w:rsid w:val="003F14C3"/>
    <w:rsid w:val="003F17B2"/>
    <w:rsid w:val="003F199E"/>
    <w:rsid w:val="003F1DD0"/>
    <w:rsid w:val="003F34C7"/>
    <w:rsid w:val="003F3BE5"/>
    <w:rsid w:val="003F3F7A"/>
    <w:rsid w:val="003F4B8F"/>
    <w:rsid w:val="003F4E58"/>
    <w:rsid w:val="003F5577"/>
    <w:rsid w:val="003F5B7B"/>
    <w:rsid w:val="003F6292"/>
    <w:rsid w:val="003F62C3"/>
    <w:rsid w:val="003F65C9"/>
    <w:rsid w:val="003F755C"/>
    <w:rsid w:val="00400131"/>
    <w:rsid w:val="00401641"/>
    <w:rsid w:val="00402567"/>
    <w:rsid w:val="0040274C"/>
    <w:rsid w:val="0040278B"/>
    <w:rsid w:val="00402FDE"/>
    <w:rsid w:val="0040319C"/>
    <w:rsid w:val="00403A42"/>
    <w:rsid w:val="00404240"/>
    <w:rsid w:val="00404369"/>
    <w:rsid w:val="004043CB"/>
    <w:rsid w:val="00404B33"/>
    <w:rsid w:val="004056DC"/>
    <w:rsid w:val="004058FE"/>
    <w:rsid w:val="00405DD6"/>
    <w:rsid w:val="00406A24"/>
    <w:rsid w:val="00406E47"/>
    <w:rsid w:val="00407B07"/>
    <w:rsid w:val="00407D9E"/>
    <w:rsid w:val="00410810"/>
    <w:rsid w:val="00411137"/>
    <w:rsid w:val="00412ECC"/>
    <w:rsid w:val="004137DD"/>
    <w:rsid w:val="0041419B"/>
    <w:rsid w:val="0041474D"/>
    <w:rsid w:val="00415167"/>
    <w:rsid w:val="004168B9"/>
    <w:rsid w:val="00416D21"/>
    <w:rsid w:val="004171CC"/>
    <w:rsid w:val="00417833"/>
    <w:rsid w:val="004178DB"/>
    <w:rsid w:val="004179D2"/>
    <w:rsid w:val="0042000F"/>
    <w:rsid w:val="00420205"/>
    <w:rsid w:val="004202AE"/>
    <w:rsid w:val="00420641"/>
    <w:rsid w:val="004206A9"/>
    <w:rsid w:val="0042092C"/>
    <w:rsid w:val="00420A8F"/>
    <w:rsid w:val="00421215"/>
    <w:rsid w:val="0042152E"/>
    <w:rsid w:val="0042191F"/>
    <w:rsid w:val="00421B4B"/>
    <w:rsid w:val="004224C1"/>
    <w:rsid w:val="00422A50"/>
    <w:rsid w:val="00423121"/>
    <w:rsid w:val="004237D2"/>
    <w:rsid w:val="004242D0"/>
    <w:rsid w:val="0042514A"/>
    <w:rsid w:val="004252C7"/>
    <w:rsid w:val="00425CF9"/>
    <w:rsid w:val="00425D4C"/>
    <w:rsid w:val="004263D2"/>
    <w:rsid w:val="00426708"/>
    <w:rsid w:val="00426878"/>
    <w:rsid w:val="00426F27"/>
    <w:rsid w:val="0042743A"/>
    <w:rsid w:val="0042748D"/>
    <w:rsid w:val="00427A65"/>
    <w:rsid w:val="00430265"/>
    <w:rsid w:val="00430AF5"/>
    <w:rsid w:val="0043128C"/>
    <w:rsid w:val="00431A26"/>
    <w:rsid w:val="00431D73"/>
    <w:rsid w:val="00433433"/>
    <w:rsid w:val="00433B45"/>
    <w:rsid w:val="0043447B"/>
    <w:rsid w:val="00434975"/>
    <w:rsid w:val="004349FC"/>
    <w:rsid w:val="00434A52"/>
    <w:rsid w:val="00434F93"/>
    <w:rsid w:val="004353D1"/>
    <w:rsid w:val="004362BB"/>
    <w:rsid w:val="004369ED"/>
    <w:rsid w:val="004371A4"/>
    <w:rsid w:val="0043723B"/>
    <w:rsid w:val="0043775A"/>
    <w:rsid w:val="00437A53"/>
    <w:rsid w:val="0044084E"/>
    <w:rsid w:val="00441A2B"/>
    <w:rsid w:val="00441A6E"/>
    <w:rsid w:val="00442442"/>
    <w:rsid w:val="00442A1E"/>
    <w:rsid w:val="004447C0"/>
    <w:rsid w:val="00444AB5"/>
    <w:rsid w:val="00444CF7"/>
    <w:rsid w:val="00445742"/>
    <w:rsid w:val="0044585A"/>
    <w:rsid w:val="00445B7A"/>
    <w:rsid w:val="00445FAC"/>
    <w:rsid w:val="00446CAC"/>
    <w:rsid w:val="00447558"/>
    <w:rsid w:val="004478D4"/>
    <w:rsid w:val="00447903"/>
    <w:rsid w:val="0045023D"/>
    <w:rsid w:val="00450313"/>
    <w:rsid w:val="0045041E"/>
    <w:rsid w:val="00450EAB"/>
    <w:rsid w:val="0045173F"/>
    <w:rsid w:val="00451C87"/>
    <w:rsid w:val="0045218A"/>
    <w:rsid w:val="004527D5"/>
    <w:rsid w:val="00452B22"/>
    <w:rsid w:val="00452FD6"/>
    <w:rsid w:val="0045461E"/>
    <w:rsid w:val="004546D3"/>
    <w:rsid w:val="0045575D"/>
    <w:rsid w:val="00456C7F"/>
    <w:rsid w:val="00456D6D"/>
    <w:rsid w:val="00456D8D"/>
    <w:rsid w:val="00456E80"/>
    <w:rsid w:val="00457020"/>
    <w:rsid w:val="00457246"/>
    <w:rsid w:val="00457C58"/>
    <w:rsid w:val="00460175"/>
    <w:rsid w:val="00460322"/>
    <w:rsid w:val="004609D4"/>
    <w:rsid w:val="0046189E"/>
    <w:rsid w:val="00462C18"/>
    <w:rsid w:val="00462DDB"/>
    <w:rsid w:val="004631B6"/>
    <w:rsid w:val="00464365"/>
    <w:rsid w:val="00464CC6"/>
    <w:rsid w:val="004654C0"/>
    <w:rsid w:val="00465AA9"/>
    <w:rsid w:val="00465BD2"/>
    <w:rsid w:val="00465E12"/>
    <w:rsid w:val="00467A6D"/>
    <w:rsid w:val="00467C83"/>
    <w:rsid w:val="0047003C"/>
    <w:rsid w:val="004706D4"/>
    <w:rsid w:val="0047091A"/>
    <w:rsid w:val="00471130"/>
    <w:rsid w:val="004713E3"/>
    <w:rsid w:val="00471745"/>
    <w:rsid w:val="00472CC5"/>
    <w:rsid w:val="00473586"/>
    <w:rsid w:val="004737A0"/>
    <w:rsid w:val="00473808"/>
    <w:rsid w:val="00473A03"/>
    <w:rsid w:val="004740AD"/>
    <w:rsid w:val="00474118"/>
    <w:rsid w:val="0047426E"/>
    <w:rsid w:val="00474AE3"/>
    <w:rsid w:val="004753FB"/>
    <w:rsid w:val="00475493"/>
    <w:rsid w:val="00475973"/>
    <w:rsid w:val="00475C61"/>
    <w:rsid w:val="00476A7D"/>
    <w:rsid w:val="00476BC7"/>
    <w:rsid w:val="00476DBF"/>
    <w:rsid w:val="0047799F"/>
    <w:rsid w:val="004779B9"/>
    <w:rsid w:val="00477D1C"/>
    <w:rsid w:val="00480E4D"/>
    <w:rsid w:val="00480EE8"/>
    <w:rsid w:val="00480F01"/>
    <w:rsid w:val="0048127C"/>
    <w:rsid w:val="00481FE2"/>
    <w:rsid w:val="00482610"/>
    <w:rsid w:val="00483C7C"/>
    <w:rsid w:val="00483D26"/>
    <w:rsid w:val="00484249"/>
    <w:rsid w:val="0048439B"/>
    <w:rsid w:val="004846F8"/>
    <w:rsid w:val="004847EE"/>
    <w:rsid w:val="004853CC"/>
    <w:rsid w:val="00485459"/>
    <w:rsid w:val="00485806"/>
    <w:rsid w:val="00485B7B"/>
    <w:rsid w:val="00486374"/>
    <w:rsid w:val="004877C6"/>
    <w:rsid w:val="00487F84"/>
    <w:rsid w:val="00490BDC"/>
    <w:rsid w:val="00490F67"/>
    <w:rsid w:val="004912FA"/>
    <w:rsid w:val="004916E9"/>
    <w:rsid w:val="004919B4"/>
    <w:rsid w:val="004931FF"/>
    <w:rsid w:val="004933A5"/>
    <w:rsid w:val="004933F3"/>
    <w:rsid w:val="00493767"/>
    <w:rsid w:val="00493AF6"/>
    <w:rsid w:val="00493B75"/>
    <w:rsid w:val="00493D06"/>
    <w:rsid w:val="004949A7"/>
    <w:rsid w:val="00494EAB"/>
    <w:rsid w:val="0049501B"/>
    <w:rsid w:val="004954DB"/>
    <w:rsid w:val="00495619"/>
    <w:rsid w:val="004959D9"/>
    <w:rsid w:val="00495BFE"/>
    <w:rsid w:val="00495E46"/>
    <w:rsid w:val="00495F20"/>
    <w:rsid w:val="00496A09"/>
    <w:rsid w:val="00496C4F"/>
    <w:rsid w:val="004A0043"/>
    <w:rsid w:val="004A0462"/>
    <w:rsid w:val="004A06ED"/>
    <w:rsid w:val="004A0D92"/>
    <w:rsid w:val="004A124A"/>
    <w:rsid w:val="004A1304"/>
    <w:rsid w:val="004A1B68"/>
    <w:rsid w:val="004A2318"/>
    <w:rsid w:val="004A2D30"/>
    <w:rsid w:val="004A3BCF"/>
    <w:rsid w:val="004A3F05"/>
    <w:rsid w:val="004A4298"/>
    <w:rsid w:val="004A4A48"/>
    <w:rsid w:val="004A55C8"/>
    <w:rsid w:val="004A5DA6"/>
    <w:rsid w:val="004A6572"/>
    <w:rsid w:val="004A7622"/>
    <w:rsid w:val="004A789C"/>
    <w:rsid w:val="004A7D03"/>
    <w:rsid w:val="004B04D7"/>
    <w:rsid w:val="004B05F5"/>
    <w:rsid w:val="004B09BB"/>
    <w:rsid w:val="004B0C4A"/>
    <w:rsid w:val="004B12BF"/>
    <w:rsid w:val="004B1B5E"/>
    <w:rsid w:val="004B228D"/>
    <w:rsid w:val="004B2573"/>
    <w:rsid w:val="004B26F8"/>
    <w:rsid w:val="004B2D7C"/>
    <w:rsid w:val="004B2F4C"/>
    <w:rsid w:val="004B3775"/>
    <w:rsid w:val="004B3B0B"/>
    <w:rsid w:val="004B3D9C"/>
    <w:rsid w:val="004B3EB3"/>
    <w:rsid w:val="004B46F5"/>
    <w:rsid w:val="004B5289"/>
    <w:rsid w:val="004B57E8"/>
    <w:rsid w:val="004B5BF5"/>
    <w:rsid w:val="004B61EA"/>
    <w:rsid w:val="004B6ABC"/>
    <w:rsid w:val="004B75A6"/>
    <w:rsid w:val="004B7643"/>
    <w:rsid w:val="004C05FB"/>
    <w:rsid w:val="004C0961"/>
    <w:rsid w:val="004C0A2B"/>
    <w:rsid w:val="004C0D75"/>
    <w:rsid w:val="004C149C"/>
    <w:rsid w:val="004C1A89"/>
    <w:rsid w:val="004C1B21"/>
    <w:rsid w:val="004C201A"/>
    <w:rsid w:val="004C2B20"/>
    <w:rsid w:val="004C38C8"/>
    <w:rsid w:val="004C3B30"/>
    <w:rsid w:val="004C4990"/>
    <w:rsid w:val="004C6766"/>
    <w:rsid w:val="004C688C"/>
    <w:rsid w:val="004C6EDB"/>
    <w:rsid w:val="004C70A4"/>
    <w:rsid w:val="004C721F"/>
    <w:rsid w:val="004C7EE5"/>
    <w:rsid w:val="004D0E4E"/>
    <w:rsid w:val="004D1B4C"/>
    <w:rsid w:val="004D3160"/>
    <w:rsid w:val="004D31BF"/>
    <w:rsid w:val="004D3D3B"/>
    <w:rsid w:val="004D3D7C"/>
    <w:rsid w:val="004D3F0F"/>
    <w:rsid w:val="004D4554"/>
    <w:rsid w:val="004D4BA8"/>
    <w:rsid w:val="004D4D98"/>
    <w:rsid w:val="004D53CB"/>
    <w:rsid w:val="004D54F4"/>
    <w:rsid w:val="004D55AE"/>
    <w:rsid w:val="004D6210"/>
    <w:rsid w:val="004D64EB"/>
    <w:rsid w:val="004D6A06"/>
    <w:rsid w:val="004D6BE6"/>
    <w:rsid w:val="004D752C"/>
    <w:rsid w:val="004D7CD4"/>
    <w:rsid w:val="004E0525"/>
    <w:rsid w:val="004E0AA3"/>
    <w:rsid w:val="004E0BF6"/>
    <w:rsid w:val="004E1190"/>
    <w:rsid w:val="004E1404"/>
    <w:rsid w:val="004E16F1"/>
    <w:rsid w:val="004E22A9"/>
    <w:rsid w:val="004E4033"/>
    <w:rsid w:val="004E4152"/>
    <w:rsid w:val="004E49AC"/>
    <w:rsid w:val="004E4BC0"/>
    <w:rsid w:val="004E4ED8"/>
    <w:rsid w:val="004E51FF"/>
    <w:rsid w:val="004E57B9"/>
    <w:rsid w:val="004E5989"/>
    <w:rsid w:val="004E6773"/>
    <w:rsid w:val="004E6C6F"/>
    <w:rsid w:val="004E70B5"/>
    <w:rsid w:val="004E74CA"/>
    <w:rsid w:val="004E74E7"/>
    <w:rsid w:val="004E7694"/>
    <w:rsid w:val="004F034C"/>
    <w:rsid w:val="004F11C3"/>
    <w:rsid w:val="004F12DA"/>
    <w:rsid w:val="004F1B59"/>
    <w:rsid w:val="004F30B0"/>
    <w:rsid w:val="004F3559"/>
    <w:rsid w:val="004F3B9B"/>
    <w:rsid w:val="004F4A20"/>
    <w:rsid w:val="004F4D0E"/>
    <w:rsid w:val="004F4E18"/>
    <w:rsid w:val="004F4F8B"/>
    <w:rsid w:val="004F55D2"/>
    <w:rsid w:val="004F55F2"/>
    <w:rsid w:val="004F58A0"/>
    <w:rsid w:val="004F5DA7"/>
    <w:rsid w:val="004F68FE"/>
    <w:rsid w:val="004F752D"/>
    <w:rsid w:val="004F7EEB"/>
    <w:rsid w:val="00500099"/>
    <w:rsid w:val="00500272"/>
    <w:rsid w:val="0050033A"/>
    <w:rsid w:val="00500716"/>
    <w:rsid w:val="00502110"/>
    <w:rsid w:val="00502904"/>
    <w:rsid w:val="00502CD9"/>
    <w:rsid w:val="005038BF"/>
    <w:rsid w:val="00503C48"/>
    <w:rsid w:val="00503C85"/>
    <w:rsid w:val="005044AF"/>
    <w:rsid w:val="005045DD"/>
    <w:rsid w:val="00504EC8"/>
    <w:rsid w:val="00504ED7"/>
    <w:rsid w:val="00505926"/>
    <w:rsid w:val="005059E8"/>
    <w:rsid w:val="00505FAB"/>
    <w:rsid w:val="00506302"/>
    <w:rsid w:val="00506C51"/>
    <w:rsid w:val="0050741F"/>
    <w:rsid w:val="005102E5"/>
    <w:rsid w:val="00510952"/>
    <w:rsid w:val="00511A42"/>
    <w:rsid w:val="00511D05"/>
    <w:rsid w:val="005147AC"/>
    <w:rsid w:val="005148E8"/>
    <w:rsid w:val="00515A87"/>
    <w:rsid w:val="005164BE"/>
    <w:rsid w:val="0051735A"/>
    <w:rsid w:val="0052060B"/>
    <w:rsid w:val="00520692"/>
    <w:rsid w:val="0052096C"/>
    <w:rsid w:val="005209BF"/>
    <w:rsid w:val="00520A62"/>
    <w:rsid w:val="00520D76"/>
    <w:rsid w:val="00520EC1"/>
    <w:rsid w:val="005223D3"/>
    <w:rsid w:val="005228AA"/>
    <w:rsid w:val="00523388"/>
    <w:rsid w:val="005233D0"/>
    <w:rsid w:val="005237B3"/>
    <w:rsid w:val="005240BB"/>
    <w:rsid w:val="00524471"/>
    <w:rsid w:val="005245BE"/>
    <w:rsid w:val="00524720"/>
    <w:rsid w:val="00524B3D"/>
    <w:rsid w:val="00525083"/>
    <w:rsid w:val="00525803"/>
    <w:rsid w:val="00525E60"/>
    <w:rsid w:val="00525E8F"/>
    <w:rsid w:val="0052608B"/>
    <w:rsid w:val="00526198"/>
    <w:rsid w:val="00526434"/>
    <w:rsid w:val="00526570"/>
    <w:rsid w:val="0052695A"/>
    <w:rsid w:val="00526BE5"/>
    <w:rsid w:val="005273E2"/>
    <w:rsid w:val="005273EB"/>
    <w:rsid w:val="00527F10"/>
    <w:rsid w:val="00530928"/>
    <w:rsid w:val="005310C6"/>
    <w:rsid w:val="005314F2"/>
    <w:rsid w:val="005317F3"/>
    <w:rsid w:val="00531CA1"/>
    <w:rsid w:val="005329CE"/>
    <w:rsid w:val="005330D2"/>
    <w:rsid w:val="00536782"/>
    <w:rsid w:val="00536BF6"/>
    <w:rsid w:val="005374A0"/>
    <w:rsid w:val="00537AD6"/>
    <w:rsid w:val="00540360"/>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C27"/>
    <w:rsid w:val="00547137"/>
    <w:rsid w:val="00550881"/>
    <w:rsid w:val="0055169B"/>
    <w:rsid w:val="00551C2A"/>
    <w:rsid w:val="00552325"/>
    <w:rsid w:val="0055316D"/>
    <w:rsid w:val="00554173"/>
    <w:rsid w:val="00554275"/>
    <w:rsid w:val="00554782"/>
    <w:rsid w:val="0055484B"/>
    <w:rsid w:val="00554936"/>
    <w:rsid w:val="00554D04"/>
    <w:rsid w:val="00554ED7"/>
    <w:rsid w:val="0055586A"/>
    <w:rsid w:val="00555F37"/>
    <w:rsid w:val="00556E32"/>
    <w:rsid w:val="00557240"/>
    <w:rsid w:val="005577BA"/>
    <w:rsid w:val="005578AD"/>
    <w:rsid w:val="00557A67"/>
    <w:rsid w:val="005600F3"/>
    <w:rsid w:val="005607AF"/>
    <w:rsid w:val="00560CED"/>
    <w:rsid w:val="005611C3"/>
    <w:rsid w:val="00561837"/>
    <w:rsid w:val="005628C7"/>
    <w:rsid w:val="005631AB"/>
    <w:rsid w:val="0056342F"/>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7A6"/>
    <w:rsid w:val="0057282E"/>
    <w:rsid w:val="005729F9"/>
    <w:rsid w:val="00573CC4"/>
    <w:rsid w:val="00574E3C"/>
    <w:rsid w:val="005757DE"/>
    <w:rsid w:val="00575BB8"/>
    <w:rsid w:val="00576212"/>
    <w:rsid w:val="005801C4"/>
    <w:rsid w:val="00580D89"/>
    <w:rsid w:val="0058178C"/>
    <w:rsid w:val="00581AA7"/>
    <w:rsid w:val="00581D5D"/>
    <w:rsid w:val="0058260C"/>
    <w:rsid w:val="0058295C"/>
    <w:rsid w:val="00582BE2"/>
    <w:rsid w:val="00582C63"/>
    <w:rsid w:val="00583388"/>
    <w:rsid w:val="00583935"/>
    <w:rsid w:val="00583DC8"/>
    <w:rsid w:val="0058411D"/>
    <w:rsid w:val="00584BE6"/>
    <w:rsid w:val="00584E03"/>
    <w:rsid w:val="00585C68"/>
    <w:rsid w:val="00585F27"/>
    <w:rsid w:val="00586B22"/>
    <w:rsid w:val="00586F4E"/>
    <w:rsid w:val="00587022"/>
    <w:rsid w:val="00590801"/>
    <w:rsid w:val="005917DC"/>
    <w:rsid w:val="00592035"/>
    <w:rsid w:val="00592B2A"/>
    <w:rsid w:val="005932F2"/>
    <w:rsid w:val="0059354C"/>
    <w:rsid w:val="00593593"/>
    <w:rsid w:val="00593967"/>
    <w:rsid w:val="00593C29"/>
    <w:rsid w:val="00593D22"/>
    <w:rsid w:val="0059464C"/>
    <w:rsid w:val="00594659"/>
    <w:rsid w:val="00594DBD"/>
    <w:rsid w:val="00595C10"/>
    <w:rsid w:val="00596533"/>
    <w:rsid w:val="0059690C"/>
    <w:rsid w:val="005973A1"/>
    <w:rsid w:val="005976DD"/>
    <w:rsid w:val="005A04A9"/>
    <w:rsid w:val="005A1D84"/>
    <w:rsid w:val="005A2CFD"/>
    <w:rsid w:val="005A3230"/>
    <w:rsid w:val="005A3288"/>
    <w:rsid w:val="005A3435"/>
    <w:rsid w:val="005A4766"/>
    <w:rsid w:val="005A483F"/>
    <w:rsid w:val="005A4F85"/>
    <w:rsid w:val="005A52F8"/>
    <w:rsid w:val="005A5523"/>
    <w:rsid w:val="005A55CF"/>
    <w:rsid w:val="005A5861"/>
    <w:rsid w:val="005A59D6"/>
    <w:rsid w:val="005A5F7D"/>
    <w:rsid w:val="005A6086"/>
    <w:rsid w:val="005A6545"/>
    <w:rsid w:val="005A77B2"/>
    <w:rsid w:val="005A7C1A"/>
    <w:rsid w:val="005B0462"/>
    <w:rsid w:val="005B0FF7"/>
    <w:rsid w:val="005B19C2"/>
    <w:rsid w:val="005B3DEF"/>
    <w:rsid w:val="005B46AD"/>
    <w:rsid w:val="005B46FA"/>
    <w:rsid w:val="005B4999"/>
    <w:rsid w:val="005B4A92"/>
    <w:rsid w:val="005B55E1"/>
    <w:rsid w:val="005B5738"/>
    <w:rsid w:val="005B5DB1"/>
    <w:rsid w:val="005B5DC7"/>
    <w:rsid w:val="005B60D7"/>
    <w:rsid w:val="005B6D60"/>
    <w:rsid w:val="005B720B"/>
    <w:rsid w:val="005B76F7"/>
    <w:rsid w:val="005B7784"/>
    <w:rsid w:val="005B790D"/>
    <w:rsid w:val="005B7A59"/>
    <w:rsid w:val="005C0544"/>
    <w:rsid w:val="005C0EA8"/>
    <w:rsid w:val="005C1200"/>
    <w:rsid w:val="005C267B"/>
    <w:rsid w:val="005C2A52"/>
    <w:rsid w:val="005C2B28"/>
    <w:rsid w:val="005C3121"/>
    <w:rsid w:val="005C323B"/>
    <w:rsid w:val="005C4002"/>
    <w:rsid w:val="005C45D0"/>
    <w:rsid w:val="005C4F24"/>
    <w:rsid w:val="005C5149"/>
    <w:rsid w:val="005C5750"/>
    <w:rsid w:val="005C5D98"/>
    <w:rsid w:val="005C6B0C"/>
    <w:rsid w:val="005C6E8D"/>
    <w:rsid w:val="005C798E"/>
    <w:rsid w:val="005C7CD2"/>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3D49"/>
    <w:rsid w:val="005D4632"/>
    <w:rsid w:val="005D5688"/>
    <w:rsid w:val="005D64B6"/>
    <w:rsid w:val="005D65D4"/>
    <w:rsid w:val="005E0199"/>
    <w:rsid w:val="005E0389"/>
    <w:rsid w:val="005E12D5"/>
    <w:rsid w:val="005E17D8"/>
    <w:rsid w:val="005E262A"/>
    <w:rsid w:val="005E2643"/>
    <w:rsid w:val="005E2AF3"/>
    <w:rsid w:val="005E2D8E"/>
    <w:rsid w:val="005E3493"/>
    <w:rsid w:val="005E371F"/>
    <w:rsid w:val="005E3746"/>
    <w:rsid w:val="005E3A87"/>
    <w:rsid w:val="005E3AED"/>
    <w:rsid w:val="005E3B22"/>
    <w:rsid w:val="005E3D76"/>
    <w:rsid w:val="005E4D03"/>
    <w:rsid w:val="005E4D55"/>
    <w:rsid w:val="005E4EF2"/>
    <w:rsid w:val="005E58A4"/>
    <w:rsid w:val="005E6467"/>
    <w:rsid w:val="005E6886"/>
    <w:rsid w:val="005E705D"/>
    <w:rsid w:val="005E7246"/>
    <w:rsid w:val="005E792A"/>
    <w:rsid w:val="005F0247"/>
    <w:rsid w:val="005F038E"/>
    <w:rsid w:val="005F0779"/>
    <w:rsid w:val="005F0AF9"/>
    <w:rsid w:val="005F0C53"/>
    <w:rsid w:val="005F1223"/>
    <w:rsid w:val="005F13A3"/>
    <w:rsid w:val="005F1A03"/>
    <w:rsid w:val="005F1AB6"/>
    <w:rsid w:val="005F232E"/>
    <w:rsid w:val="005F3209"/>
    <w:rsid w:val="005F3895"/>
    <w:rsid w:val="005F41F0"/>
    <w:rsid w:val="005F4295"/>
    <w:rsid w:val="005F4734"/>
    <w:rsid w:val="005F4AAD"/>
    <w:rsid w:val="005F6277"/>
    <w:rsid w:val="005F6A38"/>
    <w:rsid w:val="005F6A46"/>
    <w:rsid w:val="005F6AD5"/>
    <w:rsid w:val="005F6B7E"/>
    <w:rsid w:val="005F71E4"/>
    <w:rsid w:val="005F76AC"/>
    <w:rsid w:val="005F7A90"/>
    <w:rsid w:val="00600896"/>
    <w:rsid w:val="006013CC"/>
    <w:rsid w:val="00601CF3"/>
    <w:rsid w:val="00601EB1"/>
    <w:rsid w:val="0060248E"/>
    <w:rsid w:val="00602498"/>
    <w:rsid w:val="006024EF"/>
    <w:rsid w:val="00603677"/>
    <w:rsid w:val="00603DED"/>
    <w:rsid w:val="00603FBE"/>
    <w:rsid w:val="00605021"/>
    <w:rsid w:val="00605826"/>
    <w:rsid w:val="00607483"/>
    <w:rsid w:val="006077CC"/>
    <w:rsid w:val="00607A15"/>
    <w:rsid w:val="006100EB"/>
    <w:rsid w:val="006120B6"/>
    <w:rsid w:val="006121C6"/>
    <w:rsid w:val="0061285A"/>
    <w:rsid w:val="00612A5C"/>
    <w:rsid w:val="00612A62"/>
    <w:rsid w:val="0061317A"/>
    <w:rsid w:val="006132F2"/>
    <w:rsid w:val="0061423F"/>
    <w:rsid w:val="00614DE1"/>
    <w:rsid w:val="006153A9"/>
    <w:rsid w:val="0061575D"/>
    <w:rsid w:val="00616359"/>
    <w:rsid w:val="00616719"/>
    <w:rsid w:val="00616D42"/>
    <w:rsid w:val="0062094B"/>
    <w:rsid w:val="00622202"/>
    <w:rsid w:val="0062245B"/>
    <w:rsid w:val="0062268A"/>
    <w:rsid w:val="006240E7"/>
    <w:rsid w:val="006240ED"/>
    <w:rsid w:val="00624368"/>
    <w:rsid w:val="0062491D"/>
    <w:rsid w:val="00624DEC"/>
    <w:rsid w:val="006252D5"/>
    <w:rsid w:val="0062551F"/>
    <w:rsid w:val="006255DA"/>
    <w:rsid w:val="00625F02"/>
    <w:rsid w:val="0062607D"/>
    <w:rsid w:val="006269CD"/>
    <w:rsid w:val="006269EB"/>
    <w:rsid w:val="00626A28"/>
    <w:rsid w:val="00626C3F"/>
    <w:rsid w:val="00627E90"/>
    <w:rsid w:val="00627F8F"/>
    <w:rsid w:val="00630C08"/>
    <w:rsid w:val="0063115E"/>
    <w:rsid w:val="006315FF"/>
    <w:rsid w:val="006319FB"/>
    <w:rsid w:val="00631DDA"/>
    <w:rsid w:val="00631F56"/>
    <w:rsid w:val="00632FD6"/>
    <w:rsid w:val="00633537"/>
    <w:rsid w:val="006340DF"/>
    <w:rsid w:val="0063537E"/>
    <w:rsid w:val="006358FF"/>
    <w:rsid w:val="00636EF0"/>
    <w:rsid w:val="0063736A"/>
    <w:rsid w:val="006373FE"/>
    <w:rsid w:val="00637405"/>
    <w:rsid w:val="00637CBD"/>
    <w:rsid w:val="0064003B"/>
    <w:rsid w:val="00640AEE"/>
    <w:rsid w:val="00640C4F"/>
    <w:rsid w:val="00640F30"/>
    <w:rsid w:val="006416B2"/>
    <w:rsid w:val="0064172A"/>
    <w:rsid w:val="00641753"/>
    <w:rsid w:val="0064222D"/>
    <w:rsid w:val="0064265B"/>
    <w:rsid w:val="006428A3"/>
    <w:rsid w:val="00643DEA"/>
    <w:rsid w:val="00645223"/>
    <w:rsid w:val="00646257"/>
    <w:rsid w:val="00646395"/>
    <w:rsid w:val="00646D92"/>
    <w:rsid w:val="0064703A"/>
    <w:rsid w:val="00647B32"/>
    <w:rsid w:val="00650228"/>
    <w:rsid w:val="0065127F"/>
    <w:rsid w:val="0065149A"/>
    <w:rsid w:val="006514C1"/>
    <w:rsid w:val="006514D9"/>
    <w:rsid w:val="00651A54"/>
    <w:rsid w:val="00651DF7"/>
    <w:rsid w:val="00652AE4"/>
    <w:rsid w:val="00652DC2"/>
    <w:rsid w:val="00652E74"/>
    <w:rsid w:val="00652E9C"/>
    <w:rsid w:val="00653AD5"/>
    <w:rsid w:val="00653CD9"/>
    <w:rsid w:val="00653E1C"/>
    <w:rsid w:val="00654B76"/>
    <w:rsid w:val="00654C7C"/>
    <w:rsid w:val="00654C80"/>
    <w:rsid w:val="00655E17"/>
    <w:rsid w:val="00656325"/>
    <w:rsid w:val="006569CB"/>
    <w:rsid w:val="00656C23"/>
    <w:rsid w:val="00656FC1"/>
    <w:rsid w:val="00657317"/>
    <w:rsid w:val="0065731E"/>
    <w:rsid w:val="006575A9"/>
    <w:rsid w:val="0066131D"/>
    <w:rsid w:val="00661346"/>
    <w:rsid w:val="00661F42"/>
    <w:rsid w:val="00662232"/>
    <w:rsid w:val="00662C90"/>
    <w:rsid w:val="006633AB"/>
    <w:rsid w:val="00663561"/>
    <w:rsid w:val="00663A9B"/>
    <w:rsid w:val="006640A5"/>
    <w:rsid w:val="0066414A"/>
    <w:rsid w:val="00664947"/>
    <w:rsid w:val="00664FB5"/>
    <w:rsid w:val="00664FD9"/>
    <w:rsid w:val="00665874"/>
    <w:rsid w:val="00665A4F"/>
    <w:rsid w:val="00665D74"/>
    <w:rsid w:val="006665D0"/>
    <w:rsid w:val="0066698B"/>
    <w:rsid w:val="0066771A"/>
    <w:rsid w:val="00667B83"/>
    <w:rsid w:val="00667DB9"/>
    <w:rsid w:val="00667E8E"/>
    <w:rsid w:val="0067009F"/>
    <w:rsid w:val="0067027A"/>
    <w:rsid w:val="006705F7"/>
    <w:rsid w:val="0067183E"/>
    <w:rsid w:val="00672C6A"/>
    <w:rsid w:val="006733FB"/>
    <w:rsid w:val="006735FA"/>
    <w:rsid w:val="006739BA"/>
    <w:rsid w:val="006739E2"/>
    <w:rsid w:val="0067410F"/>
    <w:rsid w:val="00674BB2"/>
    <w:rsid w:val="00675057"/>
    <w:rsid w:val="006754D3"/>
    <w:rsid w:val="006768AA"/>
    <w:rsid w:val="00676984"/>
    <w:rsid w:val="00676B55"/>
    <w:rsid w:val="00676C05"/>
    <w:rsid w:val="00676C46"/>
    <w:rsid w:val="00677730"/>
    <w:rsid w:val="006778B1"/>
    <w:rsid w:val="00677ACF"/>
    <w:rsid w:val="00681C61"/>
    <w:rsid w:val="00682ABA"/>
    <w:rsid w:val="00682ABB"/>
    <w:rsid w:val="00682AC8"/>
    <w:rsid w:val="006830F9"/>
    <w:rsid w:val="006831DB"/>
    <w:rsid w:val="00683383"/>
    <w:rsid w:val="00683B49"/>
    <w:rsid w:val="006846AA"/>
    <w:rsid w:val="006848F1"/>
    <w:rsid w:val="00685850"/>
    <w:rsid w:val="00686064"/>
    <w:rsid w:val="00686CEC"/>
    <w:rsid w:val="00687094"/>
    <w:rsid w:val="00687B93"/>
    <w:rsid w:val="00690C58"/>
    <w:rsid w:val="0069168E"/>
    <w:rsid w:val="00691B26"/>
    <w:rsid w:val="00692526"/>
    <w:rsid w:val="00692BDD"/>
    <w:rsid w:val="006937F2"/>
    <w:rsid w:val="00693F4B"/>
    <w:rsid w:val="00694DA4"/>
    <w:rsid w:val="0069543B"/>
    <w:rsid w:val="0069549F"/>
    <w:rsid w:val="00695554"/>
    <w:rsid w:val="00695B35"/>
    <w:rsid w:val="00695D04"/>
    <w:rsid w:val="00695FA8"/>
    <w:rsid w:val="006966C3"/>
    <w:rsid w:val="006971D8"/>
    <w:rsid w:val="00697FCE"/>
    <w:rsid w:val="006A0CA6"/>
    <w:rsid w:val="006A0D57"/>
    <w:rsid w:val="006A1028"/>
    <w:rsid w:val="006A18D8"/>
    <w:rsid w:val="006A1B72"/>
    <w:rsid w:val="006A1EB5"/>
    <w:rsid w:val="006A1F1A"/>
    <w:rsid w:val="006A2C34"/>
    <w:rsid w:val="006A2EB8"/>
    <w:rsid w:val="006A41C1"/>
    <w:rsid w:val="006A4BB3"/>
    <w:rsid w:val="006A582B"/>
    <w:rsid w:val="006A5BC7"/>
    <w:rsid w:val="006A7114"/>
    <w:rsid w:val="006A744D"/>
    <w:rsid w:val="006A78A7"/>
    <w:rsid w:val="006A7F64"/>
    <w:rsid w:val="006B0B30"/>
    <w:rsid w:val="006B118B"/>
    <w:rsid w:val="006B146B"/>
    <w:rsid w:val="006B14C4"/>
    <w:rsid w:val="006B171D"/>
    <w:rsid w:val="006B299F"/>
    <w:rsid w:val="006B2A08"/>
    <w:rsid w:val="006B3F76"/>
    <w:rsid w:val="006B436F"/>
    <w:rsid w:val="006B4D54"/>
    <w:rsid w:val="006B5302"/>
    <w:rsid w:val="006B6729"/>
    <w:rsid w:val="006B6B00"/>
    <w:rsid w:val="006B6E5A"/>
    <w:rsid w:val="006B707C"/>
    <w:rsid w:val="006B73C9"/>
    <w:rsid w:val="006B7839"/>
    <w:rsid w:val="006C11B2"/>
    <w:rsid w:val="006C197A"/>
    <w:rsid w:val="006C1D6B"/>
    <w:rsid w:val="006C1DFE"/>
    <w:rsid w:val="006C2358"/>
    <w:rsid w:val="006C2BE4"/>
    <w:rsid w:val="006C2CB3"/>
    <w:rsid w:val="006C2DF1"/>
    <w:rsid w:val="006C2FAB"/>
    <w:rsid w:val="006C37A2"/>
    <w:rsid w:val="006C481F"/>
    <w:rsid w:val="006C4C2A"/>
    <w:rsid w:val="006C64B9"/>
    <w:rsid w:val="006C6848"/>
    <w:rsid w:val="006C6A94"/>
    <w:rsid w:val="006C6AA6"/>
    <w:rsid w:val="006C7E53"/>
    <w:rsid w:val="006C7F89"/>
    <w:rsid w:val="006D083E"/>
    <w:rsid w:val="006D09E8"/>
    <w:rsid w:val="006D154D"/>
    <w:rsid w:val="006D17C0"/>
    <w:rsid w:val="006D284B"/>
    <w:rsid w:val="006D36B9"/>
    <w:rsid w:val="006D3B1A"/>
    <w:rsid w:val="006D493F"/>
    <w:rsid w:val="006D5090"/>
    <w:rsid w:val="006D5542"/>
    <w:rsid w:val="006D5794"/>
    <w:rsid w:val="006D59E5"/>
    <w:rsid w:val="006D5D19"/>
    <w:rsid w:val="006D6710"/>
    <w:rsid w:val="006D6B0E"/>
    <w:rsid w:val="006D6BB0"/>
    <w:rsid w:val="006D6C36"/>
    <w:rsid w:val="006D6F1D"/>
    <w:rsid w:val="006D72D5"/>
    <w:rsid w:val="006D763E"/>
    <w:rsid w:val="006D7D54"/>
    <w:rsid w:val="006E012A"/>
    <w:rsid w:val="006E015B"/>
    <w:rsid w:val="006E06AC"/>
    <w:rsid w:val="006E0967"/>
    <w:rsid w:val="006E25CC"/>
    <w:rsid w:val="006E39F9"/>
    <w:rsid w:val="006E3ACD"/>
    <w:rsid w:val="006E3DDA"/>
    <w:rsid w:val="006E4434"/>
    <w:rsid w:val="006E4507"/>
    <w:rsid w:val="006E519B"/>
    <w:rsid w:val="006E5657"/>
    <w:rsid w:val="006E6253"/>
    <w:rsid w:val="006E690B"/>
    <w:rsid w:val="006E7623"/>
    <w:rsid w:val="006F00DC"/>
    <w:rsid w:val="006F1314"/>
    <w:rsid w:val="006F13D5"/>
    <w:rsid w:val="006F29FD"/>
    <w:rsid w:val="006F2C78"/>
    <w:rsid w:val="006F2EDA"/>
    <w:rsid w:val="006F30A9"/>
    <w:rsid w:val="006F314B"/>
    <w:rsid w:val="006F3425"/>
    <w:rsid w:val="006F4530"/>
    <w:rsid w:val="006F4E24"/>
    <w:rsid w:val="006F685B"/>
    <w:rsid w:val="006F72E7"/>
    <w:rsid w:val="006F75EE"/>
    <w:rsid w:val="006F7AEB"/>
    <w:rsid w:val="006F7FD7"/>
    <w:rsid w:val="00700CB0"/>
    <w:rsid w:val="00701A96"/>
    <w:rsid w:val="00702057"/>
    <w:rsid w:val="00702743"/>
    <w:rsid w:val="007028DE"/>
    <w:rsid w:val="00702E5F"/>
    <w:rsid w:val="007034F2"/>
    <w:rsid w:val="00703972"/>
    <w:rsid w:val="00703B02"/>
    <w:rsid w:val="0070417B"/>
    <w:rsid w:val="00704E0D"/>
    <w:rsid w:val="0070526D"/>
    <w:rsid w:val="0070641C"/>
    <w:rsid w:val="00706758"/>
    <w:rsid w:val="00707287"/>
    <w:rsid w:val="00707907"/>
    <w:rsid w:val="00710865"/>
    <w:rsid w:val="007111BA"/>
    <w:rsid w:val="00711698"/>
    <w:rsid w:val="00711B35"/>
    <w:rsid w:val="00711DB0"/>
    <w:rsid w:val="00712739"/>
    <w:rsid w:val="00712877"/>
    <w:rsid w:val="00712F34"/>
    <w:rsid w:val="007150B8"/>
    <w:rsid w:val="00715E3A"/>
    <w:rsid w:val="00715E4E"/>
    <w:rsid w:val="007166D3"/>
    <w:rsid w:val="007166DC"/>
    <w:rsid w:val="00716F42"/>
    <w:rsid w:val="0071739B"/>
    <w:rsid w:val="00717593"/>
    <w:rsid w:val="007206C4"/>
    <w:rsid w:val="00720AF4"/>
    <w:rsid w:val="00720B38"/>
    <w:rsid w:val="00720D21"/>
    <w:rsid w:val="00721BD7"/>
    <w:rsid w:val="00721FDC"/>
    <w:rsid w:val="00722F72"/>
    <w:rsid w:val="00723E59"/>
    <w:rsid w:val="00724235"/>
    <w:rsid w:val="00725DEC"/>
    <w:rsid w:val="00726A69"/>
    <w:rsid w:val="00726E07"/>
    <w:rsid w:val="007275C1"/>
    <w:rsid w:val="007278DC"/>
    <w:rsid w:val="00731BB8"/>
    <w:rsid w:val="00732203"/>
    <w:rsid w:val="00732329"/>
    <w:rsid w:val="00732619"/>
    <w:rsid w:val="00732A6A"/>
    <w:rsid w:val="00732AD9"/>
    <w:rsid w:val="00733361"/>
    <w:rsid w:val="00734B33"/>
    <w:rsid w:val="00734D11"/>
    <w:rsid w:val="007350FE"/>
    <w:rsid w:val="00735257"/>
    <w:rsid w:val="0073560B"/>
    <w:rsid w:val="0073610C"/>
    <w:rsid w:val="007369F9"/>
    <w:rsid w:val="00737450"/>
    <w:rsid w:val="00737D28"/>
    <w:rsid w:val="00740089"/>
    <w:rsid w:val="00740B99"/>
    <w:rsid w:val="00740F01"/>
    <w:rsid w:val="00741925"/>
    <w:rsid w:val="007419F8"/>
    <w:rsid w:val="00741CA9"/>
    <w:rsid w:val="00741FF5"/>
    <w:rsid w:val="0074211C"/>
    <w:rsid w:val="00742FCB"/>
    <w:rsid w:val="00743107"/>
    <w:rsid w:val="00743936"/>
    <w:rsid w:val="00743967"/>
    <w:rsid w:val="00743B69"/>
    <w:rsid w:val="0074453F"/>
    <w:rsid w:val="00744764"/>
    <w:rsid w:val="00744B11"/>
    <w:rsid w:val="00744CD4"/>
    <w:rsid w:val="007460CF"/>
    <w:rsid w:val="00746105"/>
    <w:rsid w:val="00746421"/>
    <w:rsid w:val="007466AC"/>
    <w:rsid w:val="00746C78"/>
    <w:rsid w:val="00746D31"/>
    <w:rsid w:val="007471F2"/>
    <w:rsid w:val="00747511"/>
    <w:rsid w:val="0074790B"/>
    <w:rsid w:val="00747FBF"/>
    <w:rsid w:val="00750020"/>
    <w:rsid w:val="007502B4"/>
    <w:rsid w:val="00751361"/>
    <w:rsid w:val="00751C60"/>
    <w:rsid w:val="00751E4F"/>
    <w:rsid w:val="00752873"/>
    <w:rsid w:val="00752B45"/>
    <w:rsid w:val="007532B2"/>
    <w:rsid w:val="0075345E"/>
    <w:rsid w:val="00753611"/>
    <w:rsid w:val="00753A0C"/>
    <w:rsid w:val="007548AB"/>
    <w:rsid w:val="007554EA"/>
    <w:rsid w:val="00755ABF"/>
    <w:rsid w:val="00755BC7"/>
    <w:rsid w:val="00756196"/>
    <w:rsid w:val="00757D5F"/>
    <w:rsid w:val="007604DC"/>
    <w:rsid w:val="007605EF"/>
    <w:rsid w:val="0076090A"/>
    <w:rsid w:val="007614D4"/>
    <w:rsid w:val="0076184F"/>
    <w:rsid w:val="00762585"/>
    <w:rsid w:val="0076260C"/>
    <w:rsid w:val="00762ED7"/>
    <w:rsid w:val="007632A7"/>
    <w:rsid w:val="00764143"/>
    <w:rsid w:val="00765092"/>
    <w:rsid w:val="00765C35"/>
    <w:rsid w:val="00765FF2"/>
    <w:rsid w:val="007665FD"/>
    <w:rsid w:val="00766726"/>
    <w:rsid w:val="007668C5"/>
    <w:rsid w:val="007668F7"/>
    <w:rsid w:val="00766C70"/>
    <w:rsid w:val="00766D54"/>
    <w:rsid w:val="0076792A"/>
    <w:rsid w:val="00767B3D"/>
    <w:rsid w:val="00767B96"/>
    <w:rsid w:val="00767F46"/>
    <w:rsid w:val="00770455"/>
    <w:rsid w:val="00770471"/>
    <w:rsid w:val="00771FAA"/>
    <w:rsid w:val="007723D4"/>
    <w:rsid w:val="00773035"/>
    <w:rsid w:val="0077323F"/>
    <w:rsid w:val="0077347B"/>
    <w:rsid w:val="00773960"/>
    <w:rsid w:val="00773CDE"/>
    <w:rsid w:val="00773DB8"/>
    <w:rsid w:val="00773E38"/>
    <w:rsid w:val="0077497E"/>
    <w:rsid w:val="00774B9E"/>
    <w:rsid w:val="00775356"/>
    <w:rsid w:val="00776371"/>
    <w:rsid w:val="00776754"/>
    <w:rsid w:val="0077712F"/>
    <w:rsid w:val="0077795C"/>
    <w:rsid w:val="00777AF7"/>
    <w:rsid w:val="007812AE"/>
    <w:rsid w:val="007813F5"/>
    <w:rsid w:val="00782133"/>
    <w:rsid w:val="00782D58"/>
    <w:rsid w:val="0078319C"/>
    <w:rsid w:val="00783D90"/>
    <w:rsid w:val="007844E4"/>
    <w:rsid w:val="0078623C"/>
    <w:rsid w:val="00786AD8"/>
    <w:rsid w:val="00786F4A"/>
    <w:rsid w:val="007871CA"/>
    <w:rsid w:val="007879DA"/>
    <w:rsid w:val="00787BEE"/>
    <w:rsid w:val="00790E7E"/>
    <w:rsid w:val="00791197"/>
    <w:rsid w:val="007918AD"/>
    <w:rsid w:val="00792014"/>
    <w:rsid w:val="00792D97"/>
    <w:rsid w:val="0079353B"/>
    <w:rsid w:val="007939F3"/>
    <w:rsid w:val="00794AFB"/>
    <w:rsid w:val="00795268"/>
    <w:rsid w:val="00795C7E"/>
    <w:rsid w:val="00795F50"/>
    <w:rsid w:val="00796BA1"/>
    <w:rsid w:val="00796E16"/>
    <w:rsid w:val="00797C34"/>
    <w:rsid w:val="007A078E"/>
    <w:rsid w:val="007A0A78"/>
    <w:rsid w:val="007A0A9A"/>
    <w:rsid w:val="007A0A9D"/>
    <w:rsid w:val="007A0F1E"/>
    <w:rsid w:val="007A14EB"/>
    <w:rsid w:val="007A159F"/>
    <w:rsid w:val="007A1D73"/>
    <w:rsid w:val="007A21EA"/>
    <w:rsid w:val="007A340D"/>
    <w:rsid w:val="007A3622"/>
    <w:rsid w:val="007A394F"/>
    <w:rsid w:val="007A3F3E"/>
    <w:rsid w:val="007A4053"/>
    <w:rsid w:val="007A5376"/>
    <w:rsid w:val="007A5581"/>
    <w:rsid w:val="007A5B0B"/>
    <w:rsid w:val="007A684F"/>
    <w:rsid w:val="007A6B53"/>
    <w:rsid w:val="007A6D9E"/>
    <w:rsid w:val="007A7E04"/>
    <w:rsid w:val="007B0094"/>
    <w:rsid w:val="007B0CCE"/>
    <w:rsid w:val="007B1824"/>
    <w:rsid w:val="007B2322"/>
    <w:rsid w:val="007B2CB3"/>
    <w:rsid w:val="007B2F23"/>
    <w:rsid w:val="007B3356"/>
    <w:rsid w:val="007B37F4"/>
    <w:rsid w:val="007B3DC4"/>
    <w:rsid w:val="007B3ED7"/>
    <w:rsid w:val="007B42AE"/>
    <w:rsid w:val="007B42EA"/>
    <w:rsid w:val="007B5079"/>
    <w:rsid w:val="007B599D"/>
    <w:rsid w:val="007B5B2B"/>
    <w:rsid w:val="007B64F3"/>
    <w:rsid w:val="007B6676"/>
    <w:rsid w:val="007B7726"/>
    <w:rsid w:val="007C03CF"/>
    <w:rsid w:val="007C04D4"/>
    <w:rsid w:val="007C0E47"/>
    <w:rsid w:val="007C1204"/>
    <w:rsid w:val="007C26DB"/>
    <w:rsid w:val="007C2E00"/>
    <w:rsid w:val="007C2E21"/>
    <w:rsid w:val="007C390B"/>
    <w:rsid w:val="007C4339"/>
    <w:rsid w:val="007C48C9"/>
    <w:rsid w:val="007C53F6"/>
    <w:rsid w:val="007C5DB0"/>
    <w:rsid w:val="007C6493"/>
    <w:rsid w:val="007C6A83"/>
    <w:rsid w:val="007C7A3D"/>
    <w:rsid w:val="007C7C1A"/>
    <w:rsid w:val="007C7D92"/>
    <w:rsid w:val="007C7E10"/>
    <w:rsid w:val="007C7E8F"/>
    <w:rsid w:val="007D1348"/>
    <w:rsid w:val="007D15A5"/>
    <w:rsid w:val="007D1850"/>
    <w:rsid w:val="007D2036"/>
    <w:rsid w:val="007D3739"/>
    <w:rsid w:val="007D453A"/>
    <w:rsid w:val="007D49AF"/>
    <w:rsid w:val="007D52B1"/>
    <w:rsid w:val="007D53D5"/>
    <w:rsid w:val="007D56F6"/>
    <w:rsid w:val="007D58BD"/>
    <w:rsid w:val="007D63B9"/>
    <w:rsid w:val="007D64C3"/>
    <w:rsid w:val="007D68AE"/>
    <w:rsid w:val="007D6CBB"/>
    <w:rsid w:val="007D7EF8"/>
    <w:rsid w:val="007E050F"/>
    <w:rsid w:val="007E0B6E"/>
    <w:rsid w:val="007E0CD5"/>
    <w:rsid w:val="007E27B7"/>
    <w:rsid w:val="007E2874"/>
    <w:rsid w:val="007E30FE"/>
    <w:rsid w:val="007E4A89"/>
    <w:rsid w:val="007E4BEF"/>
    <w:rsid w:val="007E6D8F"/>
    <w:rsid w:val="007F02BE"/>
    <w:rsid w:val="007F0664"/>
    <w:rsid w:val="007F06E2"/>
    <w:rsid w:val="007F0CCD"/>
    <w:rsid w:val="007F1A0F"/>
    <w:rsid w:val="007F1A7D"/>
    <w:rsid w:val="007F1BD1"/>
    <w:rsid w:val="007F2A1E"/>
    <w:rsid w:val="007F2CB3"/>
    <w:rsid w:val="007F2E8A"/>
    <w:rsid w:val="007F31AA"/>
    <w:rsid w:val="007F31BB"/>
    <w:rsid w:val="007F38F3"/>
    <w:rsid w:val="007F5073"/>
    <w:rsid w:val="007F567E"/>
    <w:rsid w:val="007F59AA"/>
    <w:rsid w:val="007F6240"/>
    <w:rsid w:val="007F6E43"/>
    <w:rsid w:val="007F7054"/>
    <w:rsid w:val="007F726F"/>
    <w:rsid w:val="007F72E8"/>
    <w:rsid w:val="007F7350"/>
    <w:rsid w:val="007F7364"/>
    <w:rsid w:val="007F7620"/>
    <w:rsid w:val="007F7E05"/>
    <w:rsid w:val="00800033"/>
    <w:rsid w:val="008009B7"/>
    <w:rsid w:val="00800A0F"/>
    <w:rsid w:val="00800E34"/>
    <w:rsid w:val="00800FEA"/>
    <w:rsid w:val="008014CA"/>
    <w:rsid w:val="008015A6"/>
    <w:rsid w:val="008016EB"/>
    <w:rsid w:val="008023AA"/>
    <w:rsid w:val="00802441"/>
    <w:rsid w:val="0080284C"/>
    <w:rsid w:val="0080296C"/>
    <w:rsid w:val="00802C44"/>
    <w:rsid w:val="00802CD3"/>
    <w:rsid w:val="00802F9B"/>
    <w:rsid w:val="00803555"/>
    <w:rsid w:val="00803DF8"/>
    <w:rsid w:val="00803ED5"/>
    <w:rsid w:val="0080430C"/>
    <w:rsid w:val="00804A58"/>
    <w:rsid w:val="00804EDC"/>
    <w:rsid w:val="0080564E"/>
    <w:rsid w:val="00805B11"/>
    <w:rsid w:val="00805BCC"/>
    <w:rsid w:val="00806AA1"/>
    <w:rsid w:val="00807EAF"/>
    <w:rsid w:val="0081035D"/>
    <w:rsid w:val="00810CFD"/>
    <w:rsid w:val="00810E23"/>
    <w:rsid w:val="008114A0"/>
    <w:rsid w:val="008114B8"/>
    <w:rsid w:val="00811522"/>
    <w:rsid w:val="008117EA"/>
    <w:rsid w:val="00812647"/>
    <w:rsid w:val="00812BAD"/>
    <w:rsid w:val="00812D46"/>
    <w:rsid w:val="00813685"/>
    <w:rsid w:val="00813B21"/>
    <w:rsid w:val="00813B43"/>
    <w:rsid w:val="0081419D"/>
    <w:rsid w:val="00814524"/>
    <w:rsid w:val="008148F2"/>
    <w:rsid w:val="0081561E"/>
    <w:rsid w:val="008165F6"/>
    <w:rsid w:val="00816CA0"/>
    <w:rsid w:val="0081713F"/>
    <w:rsid w:val="008172AF"/>
    <w:rsid w:val="008176F5"/>
    <w:rsid w:val="00817830"/>
    <w:rsid w:val="0081789F"/>
    <w:rsid w:val="00817C8A"/>
    <w:rsid w:val="008205D9"/>
    <w:rsid w:val="008210CF"/>
    <w:rsid w:val="008210E3"/>
    <w:rsid w:val="00821A36"/>
    <w:rsid w:val="00821C95"/>
    <w:rsid w:val="008221AC"/>
    <w:rsid w:val="008223A9"/>
    <w:rsid w:val="008226E8"/>
    <w:rsid w:val="00822F60"/>
    <w:rsid w:val="00823D5D"/>
    <w:rsid w:val="00823F94"/>
    <w:rsid w:val="0082403B"/>
    <w:rsid w:val="00824162"/>
    <w:rsid w:val="008243C6"/>
    <w:rsid w:val="008249F0"/>
    <w:rsid w:val="00824B29"/>
    <w:rsid w:val="00824DB7"/>
    <w:rsid w:val="00824DBC"/>
    <w:rsid w:val="00825524"/>
    <w:rsid w:val="008258D1"/>
    <w:rsid w:val="00826BFA"/>
    <w:rsid w:val="00826F15"/>
    <w:rsid w:val="00827058"/>
    <w:rsid w:val="008272BC"/>
    <w:rsid w:val="00827A81"/>
    <w:rsid w:val="008302FB"/>
    <w:rsid w:val="0083034E"/>
    <w:rsid w:val="008305C0"/>
    <w:rsid w:val="00832066"/>
    <w:rsid w:val="00832314"/>
    <w:rsid w:val="00832358"/>
    <w:rsid w:val="008324F7"/>
    <w:rsid w:val="00832F2A"/>
    <w:rsid w:val="00832FEC"/>
    <w:rsid w:val="00833339"/>
    <w:rsid w:val="008334E5"/>
    <w:rsid w:val="00833A7F"/>
    <w:rsid w:val="00833CD7"/>
    <w:rsid w:val="00833D00"/>
    <w:rsid w:val="0083411F"/>
    <w:rsid w:val="00834D86"/>
    <w:rsid w:val="0083568A"/>
    <w:rsid w:val="00835C7A"/>
    <w:rsid w:val="00836026"/>
    <w:rsid w:val="008361AD"/>
    <w:rsid w:val="00836AA2"/>
    <w:rsid w:val="00837123"/>
    <w:rsid w:val="00837165"/>
    <w:rsid w:val="008374E8"/>
    <w:rsid w:val="008375BF"/>
    <w:rsid w:val="0083795C"/>
    <w:rsid w:val="00837B1F"/>
    <w:rsid w:val="008401F1"/>
    <w:rsid w:val="008408C9"/>
    <w:rsid w:val="00840B29"/>
    <w:rsid w:val="00840BF0"/>
    <w:rsid w:val="008418FB"/>
    <w:rsid w:val="00841A90"/>
    <w:rsid w:val="00841D56"/>
    <w:rsid w:val="00842359"/>
    <w:rsid w:val="00842848"/>
    <w:rsid w:val="008428E3"/>
    <w:rsid w:val="00842DD9"/>
    <w:rsid w:val="00843682"/>
    <w:rsid w:val="00844566"/>
    <w:rsid w:val="00844EBE"/>
    <w:rsid w:val="00845626"/>
    <w:rsid w:val="00846878"/>
    <w:rsid w:val="00846F47"/>
    <w:rsid w:val="008474F3"/>
    <w:rsid w:val="0084797B"/>
    <w:rsid w:val="00847E08"/>
    <w:rsid w:val="008505AE"/>
    <w:rsid w:val="00850B37"/>
    <w:rsid w:val="008511BE"/>
    <w:rsid w:val="0085125E"/>
    <w:rsid w:val="00851427"/>
    <w:rsid w:val="0085164F"/>
    <w:rsid w:val="008518A2"/>
    <w:rsid w:val="00851ECA"/>
    <w:rsid w:val="008538AE"/>
    <w:rsid w:val="008546A8"/>
    <w:rsid w:val="0085478F"/>
    <w:rsid w:val="00854A4E"/>
    <w:rsid w:val="00854AD4"/>
    <w:rsid w:val="0085593C"/>
    <w:rsid w:val="0085699A"/>
    <w:rsid w:val="00856A3B"/>
    <w:rsid w:val="00856D1C"/>
    <w:rsid w:val="00856D57"/>
    <w:rsid w:val="008573BB"/>
    <w:rsid w:val="00860750"/>
    <w:rsid w:val="00860B8D"/>
    <w:rsid w:val="00860D8B"/>
    <w:rsid w:val="008614AB"/>
    <w:rsid w:val="008616C4"/>
    <w:rsid w:val="00861C2C"/>
    <w:rsid w:val="0086249F"/>
    <w:rsid w:val="00863613"/>
    <w:rsid w:val="008636D3"/>
    <w:rsid w:val="00864115"/>
    <w:rsid w:val="0086446F"/>
    <w:rsid w:val="0086466D"/>
    <w:rsid w:val="0086555E"/>
    <w:rsid w:val="00865602"/>
    <w:rsid w:val="00866729"/>
    <w:rsid w:val="00866DA2"/>
    <w:rsid w:val="00867297"/>
    <w:rsid w:val="00867BB5"/>
    <w:rsid w:val="00867E20"/>
    <w:rsid w:val="008706BD"/>
    <w:rsid w:val="008709C3"/>
    <w:rsid w:val="00871F5A"/>
    <w:rsid w:val="00872405"/>
    <w:rsid w:val="008727FA"/>
    <w:rsid w:val="00872870"/>
    <w:rsid w:val="00873354"/>
    <w:rsid w:val="00873972"/>
    <w:rsid w:val="008739BB"/>
    <w:rsid w:val="00873CC5"/>
    <w:rsid w:val="00873E25"/>
    <w:rsid w:val="0087473D"/>
    <w:rsid w:val="00874740"/>
    <w:rsid w:val="00875030"/>
    <w:rsid w:val="0087531F"/>
    <w:rsid w:val="00875C66"/>
    <w:rsid w:val="00875E47"/>
    <w:rsid w:val="00875FF5"/>
    <w:rsid w:val="0087616C"/>
    <w:rsid w:val="008764E5"/>
    <w:rsid w:val="008765F7"/>
    <w:rsid w:val="00876A90"/>
    <w:rsid w:val="0087761B"/>
    <w:rsid w:val="008806DF"/>
    <w:rsid w:val="00882021"/>
    <w:rsid w:val="00882300"/>
    <w:rsid w:val="008828B3"/>
    <w:rsid w:val="00882C43"/>
    <w:rsid w:val="00883B59"/>
    <w:rsid w:val="00883C7A"/>
    <w:rsid w:val="00883C9B"/>
    <w:rsid w:val="00883D91"/>
    <w:rsid w:val="00883F37"/>
    <w:rsid w:val="00884C57"/>
    <w:rsid w:val="00885823"/>
    <w:rsid w:val="00885A29"/>
    <w:rsid w:val="00886300"/>
    <w:rsid w:val="00886B46"/>
    <w:rsid w:val="008870BD"/>
    <w:rsid w:val="00887271"/>
    <w:rsid w:val="00887DDB"/>
    <w:rsid w:val="00887EE6"/>
    <w:rsid w:val="00887F0C"/>
    <w:rsid w:val="008900CF"/>
    <w:rsid w:val="008903FF"/>
    <w:rsid w:val="00890582"/>
    <w:rsid w:val="00890B64"/>
    <w:rsid w:val="0089103B"/>
    <w:rsid w:val="008942C8"/>
    <w:rsid w:val="00894C14"/>
    <w:rsid w:val="00895218"/>
    <w:rsid w:val="00895CC5"/>
    <w:rsid w:val="00895E3A"/>
    <w:rsid w:val="0089611C"/>
    <w:rsid w:val="008963D8"/>
    <w:rsid w:val="008A08F1"/>
    <w:rsid w:val="008A0BC8"/>
    <w:rsid w:val="008A0C6E"/>
    <w:rsid w:val="008A1248"/>
    <w:rsid w:val="008A15A8"/>
    <w:rsid w:val="008A1B16"/>
    <w:rsid w:val="008A23E5"/>
    <w:rsid w:val="008A259B"/>
    <w:rsid w:val="008A27B2"/>
    <w:rsid w:val="008A2F9E"/>
    <w:rsid w:val="008A338C"/>
    <w:rsid w:val="008A3791"/>
    <w:rsid w:val="008A387A"/>
    <w:rsid w:val="008A3E2C"/>
    <w:rsid w:val="008A3FCD"/>
    <w:rsid w:val="008A41FA"/>
    <w:rsid w:val="008A48B4"/>
    <w:rsid w:val="008A4B04"/>
    <w:rsid w:val="008A4BF5"/>
    <w:rsid w:val="008A5272"/>
    <w:rsid w:val="008A562E"/>
    <w:rsid w:val="008A597D"/>
    <w:rsid w:val="008A5A49"/>
    <w:rsid w:val="008A607D"/>
    <w:rsid w:val="008A6ED7"/>
    <w:rsid w:val="008A7A7F"/>
    <w:rsid w:val="008A7B7D"/>
    <w:rsid w:val="008B080E"/>
    <w:rsid w:val="008B0FD1"/>
    <w:rsid w:val="008B150A"/>
    <w:rsid w:val="008B1CCD"/>
    <w:rsid w:val="008B29DC"/>
    <w:rsid w:val="008B3328"/>
    <w:rsid w:val="008B3B26"/>
    <w:rsid w:val="008B400F"/>
    <w:rsid w:val="008B4121"/>
    <w:rsid w:val="008B42D1"/>
    <w:rsid w:val="008B556D"/>
    <w:rsid w:val="008B5831"/>
    <w:rsid w:val="008B6615"/>
    <w:rsid w:val="008B78C6"/>
    <w:rsid w:val="008C0492"/>
    <w:rsid w:val="008C0A66"/>
    <w:rsid w:val="008C0E3C"/>
    <w:rsid w:val="008C12D5"/>
    <w:rsid w:val="008C19E6"/>
    <w:rsid w:val="008C1E57"/>
    <w:rsid w:val="008C2340"/>
    <w:rsid w:val="008C26EE"/>
    <w:rsid w:val="008C2A78"/>
    <w:rsid w:val="008C2C19"/>
    <w:rsid w:val="008C35D0"/>
    <w:rsid w:val="008C3B42"/>
    <w:rsid w:val="008C3BD7"/>
    <w:rsid w:val="008C42FD"/>
    <w:rsid w:val="008C45CE"/>
    <w:rsid w:val="008C52F2"/>
    <w:rsid w:val="008C5422"/>
    <w:rsid w:val="008C57EE"/>
    <w:rsid w:val="008C5AD5"/>
    <w:rsid w:val="008C5D95"/>
    <w:rsid w:val="008C635E"/>
    <w:rsid w:val="008C6578"/>
    <w:rsid w:val="008C69CD"/>
    <w:rsid w:val="008C736A"/>
    <w:rsid w:val="008C7AD5"/>
    <w:rsid w:val="008C7C57"/>
    <w:rsid w:val="008C7F3B"/>
    <w:rsid w:val="008C7FC7"/>
    <w:rsid w:val="008D0012"/>
    <w:rsid w:val="008D0BBD"/>
    <w:rsid w:val="008D0E5E"/>
    <w:rsid w:val="008D126F"/>
    <w:rsid w:val="008D23BB"/>
    <w:rsid w:val="008D3911"/>
    <w:rsid w:val="008D3C34"/>
    <w:rsid w:val="008D41C4"/>
    <w:rsid w:val="008D44BC"/>
    <w:rsid w:val="008D4606"/>
    <w:rsid w:val="008D461A"/>
    <w:rsid w:val="008D4807"/>
    <w:rsid w:val="008D4BAF"/>
    <w:rsid w:val="008D54FA"/>
    <w:rsid w:val="008D5F9F"/>
    <w:rsid w:val="008D6140"/>
    <w:rsid w:val="008D628A"/>
    <w:rsid w:val="008D62B8"/>
    <w:rsid w:val="008D645D"/>
    <w:rsid w:val="008D648A"/>
    <w:rsid w:val="008D70AE"/>
    <w:rsid w:val="008D7258"/>
    <w:rsid w:val="008D772E"/>
    <w:rsid w:val="008D7E21"/>
    <w:rsid w:val="008E0BC9"/>
    <w:rsid w:val="008E0F6E"/>
    <w:rsid w:val="008E18D6"/>
    <w:rsid w:val="008E1909"/>
    <w:rsid w:val="008E1D6A"/>
    <w:rsid w:val="008E24D1"/>
    <w:rsid w:val="008E3449"/>
    <w:rsid w:val="008E375F"/>
    <w:rsid w:val="008E46D0"/>
    <w:rsid w:val="008E4A47"/>
    <w:rsid w:val="008E4A70"/>
    <w:rsid w:val="008E5475"/>
    <w:rsid w:val="008E5B45"/>
    <w:rsid w:val="008E6497"/>
    <w:rsid w:val="008E7707"/>
    <w:rsid w:val="008F00AD"/>
    <w:rsid w:val="008F0CA3"/>
    <w:rsid w:val="008F1A1E"/>
    <w:rsid w:val="008F1A57"/>
    <w:rsid w:val="008F1D59"/>
    <w:rsid w:val="008F2173"/>
    <w:rsid w:val="008F284E"/>
    <w:rsid w:val="008F2A06"/>
    <w:rsid w:val="008F3905"/>
    <w:rsid w:val="008F488B"/>
    <w:rsid w:val="008F4A4D"/>
    <w:rsid w:val="008F5144"/>
    <w:rsid w:val="008F5245"/>
    <w:rsid w:val="008F6FC1"/>
    <w:rsid w:val="008F73D0"/>
    <w:rsid w:val="009009AE"/>
    <w:rsid w:val="00900BB2"/>
    <w:rsid w:val="00901C19"/>
    <w:rsid w:val="00902702"/>
    <w:rsid w:val="009028A3"/>
    <w:rsid w:val="00902D83"/>
    <w:rsid w:val="0090386D"/>
    <w:rsid w:val="00903CF9"/>
    <w:rsid w:val="00904C55"/>
    <w:rsid w:val="009050D2"/>
    <w:rsid w:val="00905250"/>
    <w:rsid w:val="009052DB"/>
    <w:rsid w:val="0090597A"/>
    <w:rsid w:val="00905FE2"/>
    <w:rsid w:val="0090651B"/>
    <w:rsid w:val="009069B4"/>
    <w:rsid w:val="0090732C"/>
    <w:rsid w:val="00907350"/>
    <w:rsid w:val="00907D4E"/>
    <w:rsid w:val="009103BF"/>
    <w:rsid w:val="0091048D"/>
    <w:rsid w:val="00910951"/>
    <w:rsid w:val="0091160C"/>
    <w:rsid w:val="00911F4C"/>
    <w:rsid w:val="00913EB5"/>
    <w:rsid w:val="0091419C"/>
    <w:rsid w:val="00914532"/>
    <w:rsid w:val="00914F21"/>
    <w:rsid w:val="009156E0"/>
    <w:rsid w:val="00915945"/>
    <w:rsid w:val="00915A18"/>
    <w:rsid w:val="00915ED3"/>
    <w:rsid w:val="00916174"/>
    <w:rsid w:val="009166AA"/>
    <w:rsid w:val="009171DC"/>
    <w:rsid w:val="009172D1"/>
    <w:rsid w:val="00920270"/>
    <w:rsid w:val="00920322"/>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6ECB"/>
    <w:rsid w:val="009270A6"/>
    <w:rsid w:val="009273C9"/>
    <w:rsid w:val="009278F2"/>
    <w:rsid w:val="00927CC2"/>
    <w:rsid w:val="0093037A"/>
    <w:rsid w:val="00931054"/>
    <w:rsid w:val="00931913"/>
    <w:rsid w:val="00932170"/>
    <w:rsid w:val="0093279B"/>
    <w:rsid w:val="0093288D"/>
    <w:rsid w:val="00932923"/>
    <w:rsid w:val="00932FEA"/>
    <w:rsid w:val="00933488"/>
    <w:rsid w:val="00934438"/>
    <w:rsid w:val="009347C6"/>
    <w:rsid w:val="00934D41"/>
    <w:rsid w:val="00934D49"/>
    <w:rsid w:val="0093541E"/>
    <w:rsid w:val="009356B0"/>
    <w:rsid w:val="00935B6C"/>
    <w:rsid w:val="00936884"/>
    <w:rsid w:val="0094009C"/>
    <w:rsid w:val="009403D3"/>
    <w:rsid w:val="009408B7"/>
    <w:rsid w:val="009415C7"/>
    <w:rsid w:val="00941FF3"/>
    <w:rsid w:val="00942833"/>
    <w:rsid w:val="00942BC5"/>
    <w:rsid w:val="009435A4"/>
    <w:rsid w:val="0094382D"/>
    <w:rsid w:val="00943D36"/>
    <w:rsid w:val="00944E2F"/>
    <w:rsid w:val="00945E69"/>
    <w:rsid w:val="00945F8B"/>
    <w:rsid w:val="0094620F"/>
    <w:rsid w:val="0094684C"/>
    <w:rsid w:val="00946C67"/>
    <w:rsid w:val="00946C6F"/>
    <w:rsid w:val="009472A5"/>
    <w:rsid w:val="009472EF"/>
    <w:rsid w:val="00947572"/>
    <w:rsid w:val="00947FFE"/>
    <w:rsid w:val="00950BCC"/>
    <w:rsid w:val="00950C4F"/>
    <w:rsid w:val="0095100F"/>
    <w:rsid w:val="0095127F"/>
    <w:rsid w:val="00951A50"/>
    <w:rsid w:val="0095285F"/>
    <w:rsid w:val="00952932"/>
    <w:rsid w:val="00952CB1"/>
    <w:rsid w:val="00952F24"/>
    <w:rsid w:val="00953053"/>
    <w:rsid w:val="009530C7"/>
    <w:rsid w:val="00953272"/>
    <w:rsid w:val="009542A7"/>
    <w:rsid w:val="0095432F"/>
    <w:rsid w:val="00954628"/>
    <w:rsid w:val="00954919"/>
    <w:rsid w:val="00955526"/>
    <w:rsid w:val="00955C0F"/>
    <w:rsid w:val="0095656E"/>
    <w:rsid w:val="00956B04"/>
    <w:rsid w:val="00960C93"/>
    <w:rsid w:val="00961823"/>
    <w:rsid w:val="00961C24"/>
    <w:rsid w:val="00961E7F"/>
    <w:rsid w:val="00962A99"/>
    <w:rsid w:val="00962E25"/>
    <w:rsid w:val="009632CE"/>
    <w:rsid w:val="0096355C"/>
    <w:rsid w:val="009636EF"/>
    <w:rsid w:val="00963EF2"/>
    <w:rsid w:val="009641E5"/>
    <w:rsid w:val="00964C50"/>
    <w:rsid w:val="0096512C"/>
    <w:rsid w:val="0096523E"/>
    <w:rsid w:val="00966347"/>
    <w:rsid w:val="0096651D"/>
    <w:rsid w:val="00966FEA"/>
    <w:rsid w:val="00967315"/>
    <w:rsid w:val="0096765B"/>
    <w:rsid w:val="00970376"/>
    <w:rsid w:val="0097061D"/>
    <w:rsid w:val="00970B7A"/>
    <w:rsid w:val="009718B9"/>
    <w:rsid w:val="009724CE"/>
    <w:rsid w:val="009736E8"/>
    <w:rsid w:val="00973903"/>
    <w:rsid w:val="00973B45"/>
    <w:rsid w:val="009740AC"/>
    <w:rsid w:val="009743DB"/>
    <w:rsid w:val="00974C3D"/>
    <w:rsid w:val="00975206"/>
    <w:rsid w:val="00975265"/>
    <w:rsid w:val="009755BE"/>
    <w:rsid w:val="00975B7D"/>
    <w:rsid w:val="00976176"/>
    <w:rsid w:val="00976283"/>
    <w:rsid w:val="00976F51"/>
    <w:rsid w:val="0097780C"/>
    <w:rsid w:val="00980230"/>
    <w:rsid w:val="00980437"/>
    <w:rsid w:val="00980A17"/>
    <w:rsid w:val="00980F73"/>
    <w:rsid w:val="009815BD"/>
    <w:rsid w:val="00981AAA"/>
    <w:rsid w:val="00981CC0"/>
    <w:rsid w:val="00981F1B"/>
    <w:rsid w:val="0098272A"/>
    <w:rsid w:val="0098290F"/>
    <w:rsid w:val="00982A88"/>
    <w:rsid w:val="00982B26"/>
    <w:rsid w:val="00982D0C"/>
    <w:rsid w:val="00983438"/>
    <w:rsid w:val="00983521"/>
    <w:rsid w:val="009836B2"/>
    <w:rsid w:val="0098414A"/>
    <w:rsid w:val="0098440E"/>
    <w:rsid w:val="0098481C"/>
    <w:rsid w:val="009851E0"/>
    <w:rsid w:val="00985255"/>
    <w:rsid w:val="00985BD6"/>
    <w:rsid w:val="00985BFE"/>
    <w:rsid w:val="00986306"/>
    <w:rsid w:val="00986E9E"/>
    <w:rsid w:val="00990057"/>
    <w:rsid w:val="009904EF"/>
    <w:rsid w:val="009905F4"/>
    <w:rsid w:val="00990741"/>
    <w:rsid w:val="009908FA"/>
    <w:rsid w:val="00990C1A"/>
    <w:rsid w:val="00991162"/>
    <w:rsid w:val="00991433"/>
    <w:rsid w:val="00991715"/>
    <w:rsid w:val="00991BC7"/>
    <w:rsid w:val="009920E4"/>
    <w:rsid w:val="00993402"/>
    <w:rsid w:val="0099396C"/>
    <w:rsid w:val="00993AE6"/>
    <w:rsid w:val="00993F71"/>
    <w:rsid w:val="0099445C"/>
    <w:rsid w:val="009955D7"/>
    <w:rsid w:val="00995752"/>
    <w:rsid w:val="00995CC8"/>
    <w:rsid w:val="00995F8C"/>
    <w:rsid w:val="0099606F"/>
    <w:rsid w:val="00996AAA"/>
    <w:rsid w:val="00996D80"/>
    <w:rsid w:val="00996DEC"/>
    <w:rsid w:val="009973AA"/>
    <w:rsid w:val="00997666"/>
    <w:rsid w:val="009A0359"/>
    <w:rsid w:val="009A12DD"/>
    <w:rsid w:val="009A13DC"/>
    <w:rsid w:val="009A2D35"/>
    <w:rsid w:val="009A2FDA"/>
    <w:rsid w:val="009A32AE"/>
    <w:rsid w:val="009A352B"/>
    <w:rsid w:val="009A496E"/>
    <w:rsid w:val="009A4E12"/>
    <w:rsid w:val="009A4FCA"/>
    <w:rsid w:val="009A5331"/>
    <w:rsid w:val="009A5F03"/>
    <w:rsid w:val="009A6369"/>
    <w:rsid w:val="009A64F7"/>
    <w:rsid w:val="009A6B5F"/>
    <w:rsid w:val="009A75E6"/>
    <w:rsid w:val="009A7723"/>
    <w:rsid w:val="009B04F9"/>
    <w:rsid w:val="009B0E8D"/>
    <w:rsid w:val="009B1125"/>
    <w:rsid w:val="009B1376"/>
    <w:rsid w:val="009B17B0"/>
    <w:rsid w:val="009B26C8"/>
    <w:rsid w:val="009B3294"/>
    <w:rsid w:val="009B367F"/>
    <w:rsid w:val="009B3A37"/>
    <w:rsid w:val="009B3CE4"/>
    <w:rsid w:val="009B40F9"/>
    <w:rsid w:val="009B5293"/>
    <w:rsid w:val="009B5A11"/>
    <w:rsid w:val="009B60B6"/>
    <w:rsid w:val="009B641C"/>
    <w:rsid w:val="009B6D41"/>
    <w:rsid w:val="009B6D72"/>
    <w:rsid w:val="009B723A"/>
    <w:rsid w:val="009B758C"/>
    <w:rsid w:val="009B79F8"/>
    <w:rsid w:val="009C0072"/>
    <w:rsid w:val="009C1220"/>
    <w:rsid w:val="009C17A7"/>
    <w:rsid w:val="009C18A3"/>
    <w:rsid w:val="009C1BD5"/>
    <w:rsid w:val="009C1CD5"/>
    <w:rsid w:val="009C2768"/>
    <w:rsid w:val="009C2C2C"/>
    <w:rsid w:val="009C3311"/>
    <w:rsid w:val="009C54EA"/>
    <w:rsid w:val="009C5553"/>
    <w:rsid w:val="009C55C9"/>
    <w:rsid w:val="009C5826"/>
    <w:rsid w:val="009C5A03"/>
    <w:rsid w:val="009C5B7B"/>
    <w:rsid w:val="009C64B5"/>
    <w:rsid w:val="009C6511"/>
    <w:rsid w:val="009C6C81"/>
    <w:rsid w:val="009C6C9A"/>
    <w:rsid w:val="009C6CB1"/>
    <w:rsid w:val="009C74DB"/>
    <w:rsid w:val="009C766E"/>
    <w:rsid w:val="009D01B8"/>
    <w:rsid w:val="009D041B"/>
    <w:rsid w:val="009D0D5E"/>
    <w:rsid w:val="009D1432"/>
    <w:rsid w:val="009D2C54"/>
    <w:rsid w:val="009D3B4A"/>
    <w:rsid w:val="009D4670"/>
    <w:rsid w:val="009D5983"/>
    <w:rsid w:val="009D59A8"/>
    <w:rsid w:val="009D7275"/>
    <w:rsid w:val="009E07A0"/>
    <w:rsid w:val="009E16C1"/>
    <w:rsid w:val="009E1B35"/>
    <w:rsid w:val="009E1F42"/>
    <w:rsid w:val="009E218E"/>
    <w:rsid w:val="009E2402"/>
    <w:rsid w:val="009E2621"/>
    <w:rsid w:val="009E2817"/>
    <w:rsid w:val="009E282F"/>
    <w:rsid w:val="009E2CFC"/>
    <w:rsid w:val="009E2D0B"/>
    <w:rsid w:val="009E2D6B"/>
    <w:rsid w:val="009E35B9"/>
    <w:rsid w:val="009E4385"/>
    <w:rsid w:val="009E4A88"/>
    <w:rsid w:val="009E50E4"/>
    <w:rsid w:val="009E51DF"/>
    <w:rsid w:val="009E5A5E"/>
    <w:rsid w:val="009E5D5F"/>
    <w:rsid w:val="009E6959"/>
    <w:rsid w:val="009E6A6B"/>
    <w:rsid w:val="009E7289"/>
    <w:rsid w:val="009E7295"/>
    <w:rsid w:val="009E7643"/>
    <w:rsid w:val="009F0059"/>
    <w:rsid w:val="009F0223"/>
    <w:rsid w:val="009F10A8"/>
    <w:rsid w:val="009F133B"/>
    <w:rsid w:val="009F2663"/>
    <w:rsid w:val="009F26C1"/>
    <w:rsid w:val="009F2BEB"/>
    <w:rsid w:val="009F3281"/>
    <w:rsid w:val="009F35DA"/>
    <w:rsid w:val="009F372C"/>
    <w:rsid w:val="009F3794"/>
    <w:rsid w:val="009F3841"/>
    <w:rsid w:val="009F3CE7"/>
    <w:rsid w:val="009F3FE4"/>
    <w:rsid w:val="009F4293"/>
    <w:rsid w:val="009F446F"/>
    <w:rsid w:val="009F44F6"/>
    <w:rsid w:val="009F46BC"/>
    <w:rsid w:val="009F4ACC"/>
    <w:rsid w:val="009F508E"/>
    <w:rsid w:val="009F531C"/>
    <w:rsid w:val="009F5987"/>
    <w:rsid w:val="009F5F9E"/>
    <w:rsid w:val="009F611F"/>
    <w:rsid w:val="009F64BA"/>
    <w:rsid w:val="009F6597"/>
    <w:rsid w:val="009F7077"/>
    <w:rsid w:val="009F7349"/>
    <w:rsid w:val="009F7C0E"/>
    <w:rsid w:val="009F7D12"/>
    <w:rsid w:val="00A001A5"/>
    <w:rsid w:val="00A00BC1"/>
    <w:rsid w:val="00A0106F"/>
    <w:rsid w:val="00A026A6"/>
    <w:rsid w:val="00A0330D"/>
    <w:rsid w:val="00A03708"/>
    <w:rsid w:val="00A03CE8"/>
    <w:rsid w:val="00A04041"/>
    <w:rsid w:val="00A04C19"/>
    <w:rsid w:val="00A04D60"/>
    <w:rsid w:val="00A054AB"/>
    <w:rsid w:val="00A0584B"/>
    <w:rsid w:val="00A067D1"/>
    <w:rsid w:val="00A06C0F"/>
    <w:rsid w:val="00A06ED8"/>
    <w:rsid w:val="00A07169"/>
    <w:rsid w:val="00A07172"/>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5EC2"/>
    <w:rsid w:val="00A16212"/>
    <w:rsid w:val="00A1627C"/>
    <w:rsid w:val="00A165C0"/>
    <w:rsid w:val="00A169D1"/>
    <w:rsid w:val="00A17EF7"/>
    <w:rsid w:val="00A201C0"/>
    <w:rsid w:val="00A20923"/>
    <w:rsid w:val="00A20A9D"/>
    <w:rsid w:val="00A20E9D"/>
    <w:rsid w:val="00A214EB"/>
    <w:rsid w:val="00A2173B"/>
    <w:rsid w:val="00A21E84"/>
    <w:rsid w:val="00A22B7D"/>
    <w:rsid w:val="00A22EAD"/>
    <w:rsid w:val="00A22F6D"/>
    <w:rsid w:val="00A233E5"/>
    <w:rsid w:val="00A23AA4"/>
    <w:rsid w:val="00A23B02"/>
    <w:rsid w:val="00A23F8A"/>
    <w:rsid w:val="00A2431C"/>
    <w:rsid w:val="00A244D1"/>
    <w:rsid w:val="00A24B72"/>
    <w:rsid w:val="00A24DF3"/>
    <w:rsid w:val="00A25A72"/>
    <w:rsid w:val="00A26984"/>
    <w:rsid w:val="00A3045C"/>
    <w:rsid w:val="00A30712"/>
    <w:rsid w:val="00A30B2C"/>
    <w:rsid w:val="00A30C07"/>
    <w:rsid w:val="00A31467"/>
    <w:rsid w:val="00A31603"/>
    <w:rsid w:val="00A3160D"/>
    <w:rsid w:val="00A31699"/>
    <w:rsid w:val="00A31B97"/>
    <w:rsid w:val="00A32212"/>
    <w:rsid w:val="00A32494"/>
    <w:rsid w:val="00A324E2"/>
    <w:rsid w:val="00A32CE7"/>
    <w:rsid w:val="00A336BE"/>
    <w:rsid w:val="00A33817"/>
    <w:rsid w:val="00A33AF7"/>
    <w:rsid w:val="00A348AB"/>
    <w:rsid w:val="00A34EE4"/>
    <w:rsid w:val="00A3519A"/>
    <w:rsid w:val="00A35E82"/>
    <w:rsid w:val="00A36A58"/>
    <w:rsid w:val="00A36CB7"/>
    <w:rsid w:val="00A3743F"/>
    <w:rsid w:val="00A37C88"/>
    <w:rsid w:val="00A40771"/>
    <w:rsid w:val="00A40B5F"/>
    <w:rsid w:val="00A40BA6"/>
    <w:rsid w:val="00A4166A"/>
    <w:rsid w:val="00A425C4"/>
    <w:rsid w:val="00A42BF2"/>
    <w:rsid w:val="00A42ECF"/>
    <w:rsid w:val="00A44B86"/>
    <w:rsid w:val="00A44BF2"/>
    <w:rsid w:val="00A45DAF"/>
    <w:rsid w:val="00A46208"/>
    <w:rsid w:val="00A46904"/>
    <w:rsid w:val="00A46E94"/>
    <w:rsid w:val="00A46EA4"/>
    <w:rsid w:val="00A46FE7"/>
    <w:rsid w:val="00A47865"/>
    <w:rsid w:val="00A500B0"/>
    <w:rsid w:val="00A509AD"/>
    <w:rsid w:val="00A50A13"/>
    <w:rsid w:val="00A50AF6"/>
    <w:rsid w:val="00A5229B"/>
    <w:rsid w:val="00A52D5A"/>
    <w:rsid w:val="00A52DE2"/>
    <w:rsid w:val="00A543EC"/>
    <w:rsid w:val="00A5484A"/>
    <w:rsid w:val="00A5540A"/>
    <w:rsid w:val="00A558DC"/>
    <w:rsid w:val="00A558FF"/>
    <w:rsid w:val="00A559F7"/>
    <w:rsid w:val="00A56204"/>
    <w:rsid w:val="00A5636C"/>
    <w:rsid w:val="00A571FE"/>
    <w:rsid w:val="00A577F0"/>
    <w:rsid w:val="00A578D3"/>
    <w:rsid w:val="00A57B1E"/>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3B48"/>
    <w:rsid w:val="00A64C60"/>
    <w:rsid w:val="00A65EF4"/>
    <w:rsid w:val="00A663A7"/>
    <w:rsid w:val="00A66A65"/>
    <w:rsid w:val="00A67201"/>
    <w:rsid w:val="00A67BAD"/>
    <w:rsid w:val="00A67CE3"/>
    <w:rsid w:val="00A70019"/>
    <w:rsid w:val="00A7005C"/>
    <w:rsid w:val="00A71118"/>
    <w:rsid w:val="00A7153E"/>
    <w:rsid w:val="00A71F5D"/>
    <w:rsid w:val="00A72243"/>
    <w:rsid w:val="00A7250F"/>
    <w:rsid w:val="00A725A2"/>
    <w:rsid w:val="00A7323B"/>
    <w:rsid w:val="00A742CC"/>
    <w:rsid w:val="00A745C1"/>
    <w:rsid w:val="00A7470C"/>
    <w:rsid w:val="00A75026"/>
    <w:rsid w:val="00A752AB"/>
    <w:rsid w:val="00A760D6"/>
    <w:rsid w:val="00A76AAD"/>
    <w:rsid w:val="00A77460"/>
    <w:rsid w:val="00A77C5A"/>
    <w:rsid w:val="00A803A9"/>
    <w:rsid w:val="00A8067F"/>
    <w:rsid w:val="00A806C3"/>
    <w:rsid w:val="00A821DF"/>
    <w:rsid w:val="00A8461C"/>
    <w:rsid w:val="00A84D1A"/>
    <w:rsid w:val="00A85CF4"/>
    <w:rsid w:val="00A86465"/>
    <w:rsid w:val="00A8659E"/>
    <w:rsid w:val="00A86971"/>
    <w:rsid w:val="00A869CC"/>
    <w:rsid w:val="00A86ED2"/>
    <w:rsid w:val="00A87916"/>
    <w:rsid w:val="00A9062B"/>
    <w:rsid w:val="00A90751"/>
    <w:rsid w:val="00A90970"/>
    <w:rsid w:val="00A90C7F"/>
    <w:rsid w:val="00A92AF0"/>
    <w:rsid w:val="00A930F1"/>
    <w:rsid w:val="00A93228"/>
    <w:rsid w:val="00A934CF"/>
    <w:rsid w:val="00A93AAD"/>
    <w:rsid w:val="00A954CC"/>
    <w:rsid w:val="00A958FA"/>
    <w:rsid w:val="00A96F31"/>
    <w:rsid w:val="00A97AF9"/>
    <w:rsid w:val="00A97CF1"/>
    <w:rsid w:val="00AA0E4A"/>
    <w:rsid w:val="00AA0F59"/>
    <w:rsid w:val="00AA1EAA"/>
    <w:rsid w:val="00AA1F19"/>
    <w:rsid w:val="00AA22D6"/>
    <w:rsid w:val="00AA235D"/>
    <w:rsid w:val="00AA3556"/>
    <w:rsid w:val="00AA379C"/>
    <w:rsid w:val="00AA3C82"/>
    <w:rsid w:val="00AA4048"/>
    <w:rsid w:val="00AA46FA"/>
    <w:rsid w:val="00AA4F12"/>
    <w:rsid w:val="00AA4FF0"/>
    <w:rsid w:val="00AA549C"/>
    <w:rsid w:val="00AA5548"/>
    <w:rsid w:val="00AA57BC"/>
    <w:rsid w:val="00AA5978"/>
    <w:rsid w:val="00AA599F"/>
    <w:rsid w:val="00AA5ECF"/>
    <w:rsid w:val="00AA73C8"/>
    <w:rsid w:val="00AA7495"/>
    <w:rsid w:val="00AA7710"/>
    <w:rsid w:val="00AA781F"/>
    <w:rsid w:val="00AB031D"/>
    <w:rsid w:val="00AB03A8"/>
    <w:rsid w:val="00AB05DB"/>
    <w:rsid w:val="00AB0607"/>
    <w:rsid w:val="00AB1101"/>
    <w:rsid w:val="00AB136C"/>
    <w:rsid w:val="00AB1462"/>
    <w:rsid w:val="00AB2AB8"/>
    <w:rsid w:val="00AB2DA9"/>
    <w:rsid w:val="00AB2E51"/>
    <w:rsid w:val="00AB41C2"/>
    <w:rsid w:val="00AB41FB"/>
    <w:rsid w:val="00AB44B5"/>
    <w:rsid w:val="00AB480B"/>
    <w:rsid w:val="00AB5496"/>
    <w:rsid w:val="00AB59F7"/>
    <w:rsid w:val="00AB5AF6"/>
    <w:rsid w:val="00AB616C"/>
    <w:rsid w:val="00AB6188"/>
    <w:rsid w:val="00AB69E4"/>
    <w:rsid w:val="00AB6D55"/>
    <w:rsid w:val="00AB764B"/>
    <w:rsid w:val="00AB77C3"/>
    <w:rsid w:val="00AC0472"/>
    <w:rsid w:val="00AC08A1"/>
    <w:rsid w:val="00AC1D8A"/>
    <w:rsid w:val="00AC1DFC"/>
    <w:rsid w:val="00AC1FF4"/>
    <w:rsid w:val="00AC2460"/>
    <w:rsid w:val="00AC376F"/>
    <w:rsid w:val="00AC3CB9"/>
    <w:rsid w:val="00AC3D11"/>
    <w:rsid w:val="00AC4938"/>
    <w:rsid w:val="00AC54FE"/>
    <w:rsid w:val="00AC5554"/>
    <w:rsid w:val="00AC59D3"/>
    <w:rsid w:val="00AC60C0"/>
    <w:rsid w:val="00AC627E"/>
    <w:rsid w:val="00AC6486"/>
    <w:rsid w:val="00AC6B3C"/>
    <w:rsid w:val="00AC6CDB"/>
    <w:rsid w:val="00AC73D5"/>
    <w:rsid w:val="00AD0B63"/>
    <w:rsid w:val="00AD111D"/>
    <w:rsid w:val="00AD11C1"/>
    <w:rsid w:val="00AD14AE"/>
    <w:rsid w:val="00AD1FA8"/>
    <w:rsid w:val="00AD2036"/>
    <w:rsid w:val="00AD2A42"/>
    <w:rsid w:val="00AD2FC3"/>
    <w:rsid w:val="00AD44D1"/>
    <w:rsid w:val="00AD45CD"/>
    <w:rsid w:val="00AD483B"/>
    <w:rsid w:val="00AD4D00"/>
    <w:rsid w:val="00AD4D2A"/>
    <w:rsid w:val="00AD5726"/>
    <w:rsid w:val="00AD5C40"/>
    <w:rsid w:val="00AD5DD4"/>
    <w:rsid w:val="00AD6219"/>
    <w:rsid w:val="00AD65F5"/>
    <w:rsid w:val="00AD674F"/>
    <w:rsid w:val="00AD67B4"/>
    <w:rsid w:val="00AD7641"/>
    <w:rsid w:val="00AD77D9"/>
    <w:rsid w:val="00AD7B9A"/>
    <w:rsid w:val="00AD7EDB"/>
    <w:rsid w:val="00AE0A66"/>
    <w:rsid w:val="00AE117B"/>
    <w:rsid w:val="00AE121B"/>
    <w:rsid w:val="00AE1305"/>
    <w:rsid w:val="00AE1373"/>
    <w:rsid w:val="00AE1D84"/>
    <w:rsid w:val="00AE1EA3"/>
    <w:rsid w:val="00AE2AAB"/>
    <w:rsid w:val="00AE324A"/>
    <w:rsid w:val="00AE332C"/>
    <w:rsid w:val="00AE371B"/>
    <w:rsid w:val="00AE3E55"/>
    <w:rsid w:val="00AE3F18"/>
    <w:rsid w:val="00AE4F57"/>
    <w:rsid w:val="00AE50C5"/>
    <w:rsid w:val="00AE53EA"/>
    <w:rsid w:val="00AE5A02"/>
    <w:rsid w:val="00AE5E49"/>
    <w:rsid w:val="00AE6027"/>
    <w:rsid w:val="00AE608F"/>
    <w:rsid w:val="00AE6579"/>
    <w:rsid w:val="00AF0241"/>
    <w:rsid w:val="00AF1620"/>
    <w:rsid w:val="00AF187B"/>
    <w:rsid w:val="00AF1E8C"/>
    <w:rsid w:val="00AF2180"/>
    <w:rsid w:val="00AF228D"/>
    <w:rsid w:val="00AF2510"/>
    <w:rsid w:val="00AF2C77"/>
    <w:rsid w:val="00AF2D8B"/>
    <w:rsid w:val="00AF2D95"/>
    <w:rsid w:val="00AF2E82"/>
    <w:rsid w:val="00AF33FA"/>
    <w:rsid w:val="00AF3684"/>
    <w:rsid w:val="00AF393D"/>
    <w:rsid w:val="00AF39F8"/>
    <w:rsid w:val="00AF3DED"/>
    <w:rsid w:val="00AF4B67"/>
    <w:rsid w:val="00AF4CC5"/>
    <w:rsid w:val="00AF4FC9"/>
    <w:rsid w:val="00AF61AB"/>
    <w:rsid w:val="00AF6A04"/>
    <w:rsid w:val="00AF6D4E"/>
    <w:rsid w:val="00AF782B"/>
    <w:rsid w:val="00B00359"/>
    <w:rsid w:val="00B00F43"/>
    <w:rsid w:val="00B02258"/>
    <w:rsid w:val="00B025CC"/>
    <w:rsid w:val="00B02A47"/>
    <w:rsid w:val="00B03981"/>
    <w:rsid w:val="00B04233"/>
    <w:rsid w:val="00B045D7"/>
    <w:rsid w:val="00B04E8D"/>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E3D"/>
    <w:rsid w:val="00B155F0"/>
    <w:rsid w:val="00B15A02"/>
    <w:rsid w:val="00B15B75"/>
    <w:rsid w:val="00B15CEB"/>
    <w:rsid w:val="00B1611A"/>
    <w:rsid w:val="00B163FD"/>
    <w:rsid w:val="00B16E87"/>
    <w:rsid w:val="00B16F9C"/>
    <w:rsid w:val="00B174E7"/>
    <w:rsid w:val="00B17A02"/>
    <w:rsid w:val="00B17D6B"/>
    <w:rsid w:val="00B20227"/>
    <w:rsid w:val="00B207E5"/>
    <w:rsid w:val="00B21E39"/>
    <w:rsid w:val="00B21EF2"/>
    <w:rsid w:val="00B22047"/>
    <w:rsid w:val="00B221F1"/>
    <w:rsid w:val="00B22407"/>
    <w:rsid w:val="00B22E0B"/>
    <w:rsid w:val="00B23037"/>
    <w:rsid w:val="00B2310F"/>
    <w:rsid w:val="00B23DF6"/>
    <w:rsid w:val="00B2417C"/>
    <w:rsid w:val="00B245FC"/>
    <w:rsid w:val="00B24B8D"/>
    <w:rsid w:val="00B24E73"/>
    <w:rsid w:val="00B255BB"/>
    <w:rsid w:val="00B277B8"/>
    <w:rsid w:val="00B27945"/>
    <w:rsid w:val="00B304A9"/>
    <w:rsid w:val="00B3089E"/>
    <w:rsid w:val="00B30AF8"/>
    <w:rsid w:val="00B31565"/>
    <w:rsid w:val="00B31E02"/>
    <w:rsid w:val="00B324D0"/>
    <w:rsid w:val="00B32A03"/>
    <w:rsid w:val="00B33278"/>
    <w:rsid w:val="00B33441"/>
    <w:rsid w:val="00B337F6"/>
    <w:rsid w:val="00B33994"/>
    <w:rsid w:val="00B33AFC"/>
    <w:rsid w:val="00B34190"/>
    <w:rsid w:val="00B34834"/>
    <w:rsid w:val="00B349AB"/>
    <w:rsid w:val="00B34B72"/>
    <w:rsid w:val="00B34F32"/>
    <w:rsid w:val="00B35348"/>
    <w:rsid w:val="00B3548F"/>
    <w:rsid w:val="00B35CAD"/>
    <w:rsid w:val="00B3621B"/>
    <w:rsid w:val="00B36231"/>
    <w:rsid w:val="00B366F5"/>
    <w:rsid w:val="00B36F7D"/>
    <w:rsid w:val="00B37C84"/>
    <w:rsid w:val="00B37FE3"/>
    <w:rsid w:val="00B40126"/>
    <w:rsid w:val="00B40592"/>
    <w:rsid w:val="00B40BAC"/>
    <w:rsid w:val="00B40DE4"/>
    <w:rsid w:val="00B413E0"/>
    <w:rsid w:val="00B41937"/>
    <w:rsid w:val="00B41E91"/>
    <w:rsid w:val="00B42587"/>
    <w:rsid w:val="00B42F7D"/>
    <w:rsid w:val="00B445F1"/>
    <w:rsid w:val="00B452D0"/>
    <w:rsid w:val="00B45934"/>
    <w:rsid w:val="00B45DA3"/>
    <w:rsid w:val="00B46197"/>
    <w:rsid w:val="00B46650"/>
    <w:rsid w:val="00B46A26"/>
    <w:rsid w:val="00B46C9C"/>
    <w:rsid w:val="00B471E4"/>
    <w:rsid w:val="00B4746F"/>
    <w:rsid w:val="00B50CC5"/>
    <w:rsid w:val="00B512F6"/>
    <w:rsid w:val="00B51E31"/>
    <w:rsid w:val="00B51FC1"/>
    <w:rsid w:val="00B524BE"/>
    <w:rsid w:val="00B52BEE"/>
    <w:rsid w:val="00B533DD"/>
    <w:rsid w:val="00B53CAD"/>
    <w:rsid w:val="00B53EC4"/>
    <w:rsid w:val="00B54113"/>
    <w:rsid w:val="00B54737"/>
    <w:rsid w:val="00B5496E"/>
    <w:rsid w:val="00B550E2"/>
    <w:rsid w:val="00B556B2"/>
    <w:rsid w:val="00B559A9"/>
    <w:rsid w:val="00B56794"/>
    <w:rsid w:val="00B56ADB"/>
    <w:rsid w:val="00B56D1A"/>
    <w:rsid w:val="00B579F1"/>
    <w:rsid w:val="00B57BF9"/>
    <w:rsid w:val="00B60214"/>
    <w:rsid w:val="00B60B82"/>
    <w:rsid w:val="00B61964"/>
    <w:rsid w:val="00B61BDD"/>
    <w:rsid w:val="00B622DF"/>
    <w:rsid w:val="00B6232F"/>
    <w:rsid w:val="00B62BC9"/>
    <w:rsid w:val="00B62E65"/>
    <w:rsid w:val="00B63E12"/>
    <w:rsid w:val="00B654B1"/>
    <w:rsid w:val="00B65680"/>
    <w:rsid w:val="00B673EA"/>
    <w:rsid w:val="00B67472"/>
    <w:rsid w:val="00B6754F"/>
    <w:rsid w:val="00B67AC6"/>
    <w:rsid w:val="00B709A7"/>
    <w:rsid w:val="00B714C7"/>
    <w:rsid w:val="00B714CD"/>
    <w:rsid w:val="00B71C16"/>
    <w:rsid w:val="00B723C2"/>
    <w:rsid w:val="00B726B0"/>
    <w:rsid w:val="00B729F8"/>
    <w:rsid w:val="00B73CC9"/>
    <w:rsid w:val="00B74AED"/>
    <w:rsid w:val="00B74D20"/>
    <w:rsid w:val="00B755A5"/>
    <w:rsid w:val="00B7577C"/>
    <w:rsid w:val="00B7581D"/>
    <w:rsid w:val="00B75AB5"/>
    <w:rsid w:val="00B75B5B"/>
    <w:rsid w:val="00B76254"/>
    <w:rsid w:val="00B76F25"/>
    <w:rsid w:val="00B803B8"/>
    <w:rsid w:val="00B8060A"/>
    <w:rsid w:val="00B8085B"/>
    <w:rsid w:val="00B80A29"/>
    <w:rsid w:val="00B81091"/>
    <w:rsid w:val="00B81571"/>
    <w:rsid w:val="00B81EF2"/>
    <w:rsid w:val="00B81F32"/>
    <w:rsid w:val="00B820A2"/>
    <w:rsid w:val="00B8311A"/>
    <w:rsid w:val="00B83763"/>
    <w:rsid w:val="00B83CE7"/>
    <w:rsid w:val="00B83DA3"/>
    <w:rsid w:val="00B85C91"/>
    <w:rsid w:val="00B8640B"/>
    <w:rsid w:val="00B8655E"/>
    <w:rsid w:val="00B868BD"/>
    <w:rsid w:val="00B8713D"/>
    <w:rsid w:val="00B87A0B"/>
    <w:rsid w:val="00B87D97"/>
    <w:rsid w:val="00B90CFC"/>
    <w:rsid w:val="00B91856"/>
    <w:rsid w:val="00B91F70"/>
    <w:rsid w:val="00B9214B"/>
    <w:rsid w:val="00B9254E"/>
    <w:rsid w:val="00B925DC"/>
    <w:rsid w:val="00B927CF"/>
    <w:rsid w:val="00B92817"/>
    <w:rsid w:val="00B92EE8"/>
    <w:rsid w:val="00B932A2"/>
    <w:rsid w:val="00B93381"/>
    <w:rsid w:val="00B93398"/>
    <w:rsid w:val="00B93A8D"/>
    <w:rsid w:val="00B93DE4"/>
    <w:rsid w:val="00B94287"/>
    <w:rsid w:val="00B94555"/>
    <w:rsid w:val="00B94774"/>
    <w:rsid w:val="00B94831"/>
    <w:rsid w:val="00B9485A"/>
    <w:rsid w:val="00B94C58"/>
    <w:rsid w:val="00B955CE"/>
    <w:rsid w:val="00B95BCB"/>
    <w:rsid w:val="00B96392"/>
    <w:rsid w:val="00B96CF6"/>
    <w:rsid w:val="00B9704F"/>
    <w:rsid w:val="00B9755C"/>
    <w:rsid w:val="00B9768A"/>
    <w:rsid w:val="00B97800"/>
    <w:rsid w:val="00B97B00"/>
    <w:rsid w:val="00BA0725"/>
    <w:rsid w:val="00BA08F4"/>
    <w:rsid w:val="00BA0AF0"/>
    <w:rsid w:val="00BA0BA3"/>
    <w:rsid w:val="00BA1601"/>
    <w:rsid w:val="00BA1698"/>
    <w:rsid w:val="00BA1D6D"/>
    <w:rsid w:val="00BA1EDF"/>
    <w:rsid w:val="00BA2295"/>
    <w:rsid w:val="00BA2447"/>
    <w:rsid w:val="00BA254D"/>
    <w:rsid w:val="00BA3577"/>
    <w:rsid w:val="00BA3591"/>
    <w:rsid w:val="00BA36FA"/>
    <w:rsid w:val="00BA41D0"/>
    <w:rsid w:val="00BA48CE"/>
    <w:rsid w:val="00BA4B31"/>
    <w:rsid w:val="00BA4E43"/>
    <w:rsid w:val="00BA531F"/>
    <w:rsid w:val="00BA595B"/>
    <w:rsid w:val="00BA5C5C"/>
    <w:rsid w:val="00BA5EC4"/>
    <w:rsid w:val="00BA6346"/>
    <w:rsid w:val="00BA6640"/>
    <w:rsid w:val="00BA66A3"/>
    <w:rsid w:val="00BA71EB"/>
    <w:rsid w:val="00BA7BE4"/>
    <w:rsid w:val="00BA7ED2"/>
    <w:rsid w:val="00BB0491"/>
    <w:rsid w:val="00BB0498"/>
    <w:rsid w:val="00BB0798"/>
    <w:rsid w:val="00BB1828"/>
    <w:rsid w:val="00BB1FE3"/>
    <w:rsid w:val="00BB2FBF"/>
    <w:rsid w:val="00BB3EFE"/>
    <w:rsid w:val="00BB3F62"/>
    <w:rsid w:val="00BB3FFC"/>
    <w:rsid w:val="00BB4475"/>
    <w:rsid w:val="00BB4567"/>
    <w:rsid w:val="00BB45FB"/>
    <w:rsid w:val="00BB5629"/>
    <w:rsid w:val="00BB5A3A"/>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B32"/>
    <w:rsid w:val="00BC2CB6"/>
    <w:rsid w:val="00BC2E34"/>
    <w:rsid w:val="00BC35BE"/>
    <w:rsid w:val="00BC3FAD"/>
    <w:rsid w:val="00BC4003"/>
    <w:rsid w:val="00BC4648"/>
    <w:rsid w:val="00BC483D"/>
    <w:rsid w:val="00BC4FBF"/>
    <w:rsid w:val="00BC538D"/>
    <w:rsid w:val="00BC58A2"/>
    <w:rsid w:val="00BC6198"/>
    <w:rsid w:val="00BC6C6B"/>
    <w:rsid w:val="00BC6F58"/>
    <w:rsid w:val="00BC6F8A"/>
    <w:rsid w:val="00BC7705"/>
    <w:rsid w:val="00BC7943"/>
    <w:rsid w:val="00BC7B34"/>
    <w:rsid w:val="00BC7BFD"/>
    <w:rsid w:val="00BD0141"/>
    <w:rsid w:val="00BD0C1C"/>
    <w:rsid w:val="00BD0FC3"/>
    <w:rsid w:val="00BD1134"/>
    <w:rsid w:val="00BD1372"/>
    <w:rsid w:val="00BD21C6"/>
    <w:rsid w:val="00BD2F2D"/>
    <w:rsid w:val="00BD30AB"/>
    <w:rsid w:val="00BD388E"/>
    <w:rsid w:val="00BD4E24"/>
    <w:rsid w:val="00BD4EAE"/>
    <w:rsid w:val="00BD53B6"/>
    <w:rsid w:val="00BD5508"/>
    <w:rsid w:val="00BD57F3"/>
    <w:rsid w:val="00BD606E"/>
    <w:rsid w:val="00BD613B"/>
    <w:rsid w:val="00BD62B0"/>
    <w:rsid w:val="00BD63BC"/>
    <w:rsid w:val="00BE0984"/>
    <w:rsid w:val="00BE0D4C"/>
    <w:rsid w:val="00BE17D7"/>
    <w:rsid w:val="00BE2029"/>
    <w:rsid w:val="00BE2B6E"/>
    <w:rsid w:val="00BE4187"/>
    <w:rsid w:val="00BE468C"/>
    <w:rsid w:val="00BE4C1C"/>
    <w:rsid w:val="00BE54A7"/>
    <w:rsid w:val="00BE5A38"/>
    <w:rsid w:val="00BE5B6A"/>
    <w:rsid w:val="00BE5FB8"/>
    <w:rsid w:val="00BE74C0"/>
    <w:rsid w:val="00BE7C55"/>
    <w:rsid w:val="00BE7CC7"/>
    <w:rsid w:val="00BE7D71"/>
    <w:rsid w:val="00BF01D8"/>
    <w:rsid w:val="00BF0D9E"/>
    <w:rsid w:val="00BF0F85"/>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61E2"/>
    <w:rsid w:val="00BF6C00"/>
    <w:rsid w:val="00BF7B00"/>
    <w:rsid w:val="00BF7C00"/>
    <w:rsid w:val="00C0066E"/>
    <w:rsid w:val="00C01251"/>
    <w:rsid w:val="00C01438"/>
    <w:rsid w:val="00C01B0A"/>
    <w:rsid w:val="00C02344"/>
    <w:rsid w:val="00C026FA"/>
    <w:rsid w:val="00C02AD9"/>
    <w:rsid w:val="00C0346C"/>
    <w:rsid w:val="00C03747"/>
    <w:rsid w:val="00C03B13"/>
    <w:rsid w:val="00C040AF"/>
    <w:rsid w:val="00C0443D"/>
    <w:rsid w:val="00C0463C"/>
    <w:rsid w:val="00C048B6"/>
    <w:rsid w:val="00C04CCD"/>
    <w:rsid w:val="00C062BD"/>
    <w:rsid w:val="00C0671E"/>
    <w:rsid w:val="00C07846"/>
    <w:rsid w:val="00C0791E"/>
    <w:rsid w:val="00C10549"/>
    <w:rsid w:val="00C10764"/>
    <w:rsid w:val="00C10ECF"/>
    <w:rsid w:val="00C114BC"/>
    <w:rsid w:val="00C1171E"/>
    <w:rsid w:val="00C1229A"/>
    <w:rsid w:val="00C122DD"/>
    <w:rsid w:val="00C1297A"/>
    <w:rsid w:val="00C129EE"/>
    <w:rsid w:val="00C1306B"/>
    <w:rsid w:val="00C1336F"/>
    <w:rsid w:val="00C13C1C"/>
    <w:rsid w:val="00C146ED"/>
    <w:rsid w:val="00C14C3D"/>
    <w:rsid w:val="00C14D38"/>
    <w:rsid w:val="00C14E73"/>
    <w:rsid w:val="00C15BE8"/>
    <w:rsid w:val="00C15D53"/>
    <w:rsid w:val="00C16747"/>
    <w:rsid w:val="00C16978"/>
    <w:rsid w:val="00C17120"/>
    <w:rsid w:val="00C1781A"/>
    <w:rsid w:val="00C17A3F"/>
    <w:rsid w:val="00C17FEA"/>
    <w:rsid w:val="00C200F9"/>
    <w:rsid w:val="00C2092C"/>
    <w:rsid w:val="00C20AB1"/>
    <w:rsid w:val="00C20B89"/>
    <w:rsid w:val="00C2134D"/>
    <w:rsid w:val="00C21F9D"/>
    <w:rsid w:val="00C22960"/>
    <w:rsid w:val="00C230EC"/>
    <w:rsid w:val="00C23F06"/>
    <w:rsid w:val="00C2436D"/>
    <w:rsid w:val="00C245FC"/>
    <w:rsid w:val="00C24A2C"/>
    <w:rsid w:val="00C24C21"/>
    <w:rsid w:val="00C24E06"/>
    <w:rsid w:val="00C2527E"/>
    <w:rsid w:val="00C25818"/>
    <w:rsid w:val="00C25E77"/>
    <w:rsid w:val="00C26061"/>
    <w:rsid w:val="00C2650B"/>
    <w:rsid w:val="00C26602"/>
    <w:rsid w:val="00C2690E"/>
    <w:rsid w:val="00C26A79"/>
    <w:rsid w:val="00C26C40"/>
    <w:rsid w:val="00C27684"/>
    <w:rsid w:val="00C27731"/>
    <w:rsid w:val="00C27C40"/>
    <w:rsid w:val="00C313DF"/>
    <w:rsid w:val="00C31711"/>
    <w:rsid w:val="00C319BD"/>
    <w:rsid w:val="00C31C26"/>
    <w:rsid w:val="00C31C86"/>
    <w:rsid w:val="00C3282E"/>
    <w:rsid w:val="00C32DB3"/>
    <w:rsid w:val="00C33377"/>
    <w:rsid w:val="00C334F5"/>
    <w:rsid w:val="00C33738"/>
    <w:rsid w:val="00C3375A"/>
    <w:rsid w:val="00C33EA6"/>
    <w:rsid w:val="00C346EC"/>
    <w:rsid w:val="00C34738"/>
    <w:rsid w:val="00C35368"/>
    <w:rsid w:val="00C35680"/>
    <w:rsid w:val="00C35CF5"/>
    <w:rsid w:val="00C36498"/>
    <w:rsid w:val="00C368A4"/>
    <w:rsid w:val="00C369E4"/>
    <w:rsid w:val="00C4043C"/>
    <w:rsid w:val="00C41129"/>
    <w:rsid w:val="00C41385"/>
    <w:rsid w:val="00C417AC"/>
    <w:rsid w:val="00C42408"/>
    <w:rsid w:val="00C4365A"/>
    <w:rsid w:val="00C43FD9"/>
    <w:rsid w:val="00C455B9"/>
    <w:rsid w:val="00C458A6"/>
    <w:rsid w:val="00C464D1"/>
    <w:rsid w:val="00C46824"/>
    <w:rsid w:val="00C46982"/>
    <w:rsid w:val="00C46C22"/>
    <w:rsid w:val="00C47085"/>
    <w:rsid w:val="00C476D1"/>
    <w:rsid w:val="00C47793"/>
    <w:rsid w:val="00C47852"/>
    <w:rsid w:val="00C47FDB"/>
    <w:rsid w:val="00C50380"/>
    <w:rsid w:val="00C50784"/>
    <w:rsid w:val="00C50B7B"/>
    <w:rsid w:val="00C51B51"/>
    <w:rsid w:val="00C51BF5"/>
    <w:rsid w:val="00C51C4E"/>
    <w:rsid w:val="00C53139"/>
    <w:rsid w:val="00C532F8"/>
    <w:rsid w:val="00C5377F"/>
    <w:rsid w:val="00C53C0D"/>
    <w:rsid w:val="00C540E2"/>
    <w:rsid w:val="00C54753"/>
    <w:rsid w:val="00C54907"/>
    <w:rsid w:val="00C5509C"/>
    <w:rsid w:val="00C5544C"/>
    <w:rsid w:val="00C55599"/>
    <w:rsid w:val="00C559AB"/>
    <w:rsid w:val="00C55AAE"/>
    <w:rsid w:val="00C55E6E"/>
    <w:rsid w:val="00C560EB"/>
    <w:rsid w:val="00C565D9"/>
    <w:rsid w:val="00C56E5B"/>
    <w:rsid w:val="00C56EF9"/>
    <w:rsid w:val="00C56F9C"/>
    <w:rsid w:val="00C575B1"/>
    <w:rsid w:val="00C57B5A"/>
    <w:rsid w:val="00C60592"/>
    <w:rsid w:val="00C618FD"/>
    <w:rsid w:val="00C61F6B"/>
    <w:rsid w:val="00C621A4"/>
    <w:rsid w:val="00C622DE"/>
    <w:rsid w:val="00C6238D"/>
    <w:rsid w:val="00C623FB"/>
    <w:rsid w:val="00C624FF"/>
    <w:rsid w:val="00C63AA0"/>
    <w:rsid w:val="00C64669"/>
    <w:rsid w:val="00C64997"/>
    <w:rsid w:val="00C65CE5"/>
    <w:rsid w:val="00C66711"/>
    <w:rsid w:val="00C66CEB"/>
    <w:rsid w:val="00C67126"/>
    <w:rsid w:val="00C67B87"/>
    <w:rsid w:val="00C71750"/>
    <w:rsid w:val="00C71A5E"/>
    <w:rsid w:val="00C71C5E"/>
    <w:rsid w:val="00C71E05"/>
    <w:rsid w:val="00C71F54"/>
    <w:rsid w:val="00C72024"/>
    <w:rsid w:val="00C7207E"/>
    <w:rsid w:val="00C72A31"/>
    <w:rsid w:val="00C72BC1"/>
    <w:rsid w:val="00C72CC7"/>
    <w:rsid w:val="00C72DE8"/>
    <w:rsid w:val="00C73939"/>
    <w:rsid w:val="00C73A29"/>
    <w:rsid w:val="00C75142"/>
    <w:rsid w:val="00C75EAC"/>
    <w:rsid w:val="00C75F1F"/>
    <w:rsid w:val="00C76715"/>
    <w:rsid w:val="00C76EB2"/>
    <w:rsid w:val="00C77012"/>
    <w:rsid w:val="00C770B0"/>
    <w:rsid w:val="00C7712B"/>
    <w:rsid w:val="00C771A4"/>
    <w:rsid w:val="00C772A8"/>
    <w:rsid w:val="00C77A14"/>
    <w:rsid w:val="00C801FB"/>
    <w:rsid w:val="00C807A1"/>
    <w:rsid w:val="00C8138B"/>
    <w:rsid w:val="00C8171C"/>
    <w:rsid w:val="00C82435"/>
    <w:rsid w:val="00C826E5"/>
    <w:rsid w:val="00C82C67"/>
    <w:rsid w:val="00C82DEA"/>
    <w:rsid w:val="00C83345"/>
    <w:rsid w:val="00C83BF9"/>
    <w:rsid w:val="00C83BFC"/>
    <w:rsid w:val="00C84171"/>
    <w:rsid w:val="00C84616"/>
    <w:rsid w:val="00C84B9A"/>
    <w:rsid w:val="00C8562A"/>
    <w:rsid w:val="00C85AD8"/>
    <w:rsid w:val="00C85C2D"/>
    <w:rsid w:val="00C86470"/>
    <w:rsid w:val="00C86C77"/>
    <w:rsid w:val="00C87056"/>
    <w:rsid w:val="00C872C3"/>
    <w:rsid w:val="00C87C53"/>
    <w:rsid w:val="00C87F21"/>
    <w:rsid w:val="00C87F81"/>
    <w:rsid w:val="00C902F3"/>
    <w:rsid w:val="00C90934"/>
    <w:rsid w:val="00C9098E"/>
    <w:rsid w:val="00C90B62"/>
    <w:rsid w:val="00C91949"/>
    <w:rsid w:val="00C923F0"/>
    <w:rsid w:val="00C926D3"/>
    <w:rsid w:val="00C92AED"/>
    <w:rsid w:val="00C92DB5"/>
    <w:rsid w:val="00C93282"/>
    <w:rsid w:val="00C93582"/>
    <w:rsid w:val="00C93642"/>
    <w:rsid w:val="00C938E9"/>
    <w:rsid w:val="00C9414B"/>
    <w:rsid w:val="00C94462"/>
    <w:rsid w:val="00C94668"/>
    <w:rsid w:val="00C94699"/>
    <w:rsid w:val="00C94E91"/>
    <w:rsid w:val="00C94EAB"/>
    <w:rsid w:val="00C9540E"/>
    <w:rsid w:val="00C9543D"/>
    <w:rsid w:val="00C95C61"/>
    <w:rsid w:val="00C95CDB"/>
    <w:rsid w:val="00C95E42"/>
    <w:rsid w:val="00C964B8"/>
    <w:rsid w:val="00C96A9C"/>
    <w:rsid w:val="00C97341"/>
    <w:rsid w:val="00C9769D"/>
    <w:rsid w:val="00C97865"/>
    <w:rsid w:val="00C9788E"/>
    <w:rsid w:val="00C979D1"/>
    <w:rsid w:val="00C97D4C"/>
    <w:rsid w:val="00CA0386"/>
    <w:rsid w:val="00CA03A3"/>
    <w:rsid w:val="00CA05CC"/>
    <w:rsid w:val="00CA0822"/>
    <w:rsid w:val="00CA0ABD"/>
    <w:rsid w:val="00CA0CB9"/>
    <w:rsid w:val="00CA0F87"/>
    <w:rsid w:val="00CA14D4"/>
    <w:rsid w:val="00CA1ABA"/>
    <w:rsid w:val="00CA1BF2"/>
    <w:rsid w:val="00CA22A1"/>
    <w:rsid w:val="00CA2D58"/>
    <w:rsid w:val="00CA3D83"/>
    <w:rsid w:val="00CA4C3E"/>
    <w:rsid w:val="00CA4C84"/>
    <w:rsid w:val="00CA5702"/>
    <w:rsid w:val="00CA6308"/>
    <w:rsid w:val="00CA67AF"/>
    <w:rsid w:val="00CA72E9"/>
    <w:rsid w:val="00CA73ED"/>
    <w:rsid w:val="00CA7BC1"/>
    <w:rsid w:val="00CA7F94"/>
    <w:rsid w:val="00CB05D5"/>
    <w:rsid w:val="00CB1F7A"/>
    <w:rsid w:val="00CB2224"/>
    <w:rsid w:val="00CB2339"/>
    <w:rsid w:val="00CB2373"/>
    <w:rsid w:val="00CB2456"/>
    <w:rsid w:val="00CB27A5"/>
    <w:rsid w:val="00CB2A73"/>
    <w:rsid w:val="00CB332C"/>
    <w:rsid w:val="00CB34A9"/>
    <w:rsid w:val="00CB3A49"/>
    <w:rsid w:val="00CB3D5B"/>
    <w:rsid w:val="00CB4640"/>
    <w:rsid w:val="00CB49C4"/>
    <w:rsid w:val="00CB5B73"/>
    <w:rsid w:val="00CB5E54"/>
    <w:rsid w:val="00CB6529"/>
    <w:rsid w:val="00CB6C3F"/>
    <w:rsid w:val="00CB7060"/>
    <w:rsid w:val="00CB7382"/>
    <w:rsid w:val="00CB76FE"/>
    <w:rsid w:val="00CB7C10"/>
    <w:rsid w:val="00CB7E67"/>
    <w:rsid w:val="00CC02C8"/>
    <w:rsid w:val="00CC0854"/>
    <w:rsid w:val="00CC0A8F"/>
    <w:rsid w:val="00CC0F8E"/>
    <w:rsid w:val="00CC1128"/>
    <w:rsid w:val="00CC23E6"/>
    <w:rsid w:val="00CC2640"/>
    <w:rsid w:val="00CC2BB9"/>
    <w:rsid w:val="00CC2CFC"/>
    <w:rsid w:val="00CC2F65"/>
    <w:rsid w:val="00CC3D72"/>
    <w:rsid w:val="00CC4121"/>
    <w:rsid w:val="00CC417B"/>
    <w:rsid w:val="00CC4402"/>
    <w:rsid w:val="00CC4DD0"/>
    <w:rsid w:val="00CC5CB3"/>
    <w:rsid w:val="00CC63EE"/>
    <w:rsid w:val="00CC736A"/>
    <w:rsid w:val="00CC7533"/>
    <w:rsid w:val="00CD0A1C"/>
    <w:rsid w:val="00CD134A"/>
    <w:rsid w:val="00CD1843"/>
    <w:rsid w:val="00CD18A7"/>
    <w:rsid w:val="00CD19C8"/>
    <w:rsid w:val="00CD1B45"/>
    <w:rsid w:val="00CD2856"/>
    <w:rsid w:val="00CD2DF7"/>
    <w:rsid w:val="00CD2ED3"/>
    <w:rsid w:val="00CD3320"/>
    <w:rsid w:val="00CD36B1"/>
    <w:rsid w:val="00CD3C69"/>
    <w:rsid w:val="00CD4291"/>
    <w:rsid w:val="00CD44BD"/>
    <w:rsid w:val="00CD499A"/>
    <w:rsid w:val="00CD5AB1"/>
    <w:rsid w:val="00CD6162"/>
    <w:rsid w:val="00CD6546"/>
    <w:rsid w:val="00CD6B1A"/>
    <w:rsid w:val="00CD7498"/>
    <w:rsid w:val="00CD7A74"/>
    <w:rsid w:val="00CD7F4D"/>
    <w:rsid w:val="00CE017E"/>
    <w:rsid w:val="00CE02A6"/>
    <w:rsid w:val="00CE0B34"/>
    <w:rsid w:val="00CE0C86"/>
    <w:rsid w:val="00CE0E17"/>
    <w:rsid w:val="00CE1018"/>
    <w:rsid w:val="00CE1FEB"/>
    <w:rsid w:val="00CE2678"/>
    <w:rsid w:val="00CE2E19"/>
    <w:rsid w:val="00CE2F00"/>
    <w:rsid w:val="00CE3577"/>
    <w:rsid w:val="00CE36B0"/>
    <w:rsid w:val="00CE3DBB"/>
    <w:rsid w:val="00CE48B8"/>
    <w:rsid w:val="00CE48DC"/>
    <w:rsid w:val="00CE4908"/>
    <w:rsid w:val="00CE4929"/>
    <w:rsid w:val="00CE4F93"/>
    <w:rsid w:val="00CE54DA"/>
    <w:rsid w:val="00CE558E"/>
    <w:rsid w:val="00CE5870"/>
    <w:rsid w:val="00CE64FE"/>
    <w:rsid w:val="00CE6B0D"/>
    <w:rsid w:val="00CE7329"/>
    <w:rsid w:val="00CE73D7"/>
    <w:rsid w:val="00CE7691"/>
    <w:rsid w:val="00CF0909"/>
    <w:rsid w:val="00CF0A7C"/>
    <w:rsid w:val="00CF0DFA"/>
    <w:rsid w:val="00CF14D7"/>
    <w:rsid w:val="00CF14F8"/>
    <w:rsid w:val="00CF28F5"/>
    <w:rsid w:val="00CF2E4C"/>
    <w:rsid w:val="00CF3096"/>
    <w:rsid w:val="00CF3DAF"/>
    <w:rsid w:val="00CF3EC2"/>
    <w:rsid w:val="00CF545D"/>
    <w:rsid w:val="00CF57AD"/>
    <w:rsid w:val="00CF589B"/>
    <w:rsid w:val="00CF616A"/>
    <w:rsid w:val="00CF63DA"/>
    <w:rsid w:val="00CF64C8"/>
    <w:rsid w:val="00CF76E6"/>
    <w:rsid w:val="00CF7A6F"/>
    <w:rsid w:val="00CF7BE0"/>
    <w:rsid w:val="00CF7C95"/>
    <w:rsid w:val="00D0102E"/>
    <w:rsid w:val="00D02004"/>
    <w:rsid w:val="00D02463"/>
    <w:rsid w:val="00D0287D"/>
    <w:rsid w:val="00D0320B"/>
    <w:rsid w:val="00D03AF0"/>
    <w:rsid w:val="00D04164"/>
    <w:rsid w:val="00D0438A"/>
    <w:rsid w:val="00D05C67"/>
    <w:rsid w:val="00D05DF3"/>
    <w:rsid w:val="00D06822"/>
    <w:rsid w:val="00D12B86"/>
    <w:rsid w:val="00D1316E"/>
    <w:rsid w:val="00D1351A"/>
    <w:rsid w:val="00D1382B"/>
    <w:rsid w:val="00D1407F"/>
    <w:rsid w:val="00D14CE3"/>
    <w:rsid w:val="00D14FEF"/>
    <w:rsid w:val="00D1549B"/>
    <w:rsid w:val="00D16D92"/>
    <w:rsid w:val="00D170AC"/>
    <w:rsid w:val="00D17403"/>
    <w:rsid w:val="00D20D06"/>
    <w:rsid w:val="00D20EF1"/>
    <w:rsid w:val="00D210B4"/>
    <w:rsid w:val="00D21EAC"/>
    <w:rsid w:val="00D21FF9"/>
    <w:rsid w:val="00D2203C"/>
    <w:rsid w:val="00D22DAB"/>
    <w:rsid w:val="00D22F8A"/>
    <w:rsid w:val="00D23875"/>
    <w:rsid w:val="00D247A5"/>
    <w:rsid w:val="00D24DB0"/>
    <w:rsid w:val="00D26472"/>
    <w:rsid w:val="00D26869"/>
    <w:rsid w:val="00D26C03"/>
    <w:rsid w:val="00D26FA2"/>
    <w:rsid w:val="00D27338"/>
    <w:rsid w:val="00D27F21"/>
    <w:rsid w:val="00D30325"/>
    <w:rsid w:val="00D305AF"/>
    <w:rsid w:val="00D30702"/>
    <w:rsid w:val="00D315B2"/>
    <w:rsid w:val="00D31963"/>
    <w:rsid w:val="00D31BBE"/>
    <w:rsid w:val="00D3207A"/>
    <w:rsid w:val="00D32201"/>
    <w:rsid w:val="00D32748"/>
    <w:rsid w:val="00D32E07"/>
    <w:rsid w:val="00D32FC9"/>
    <w:rsid w:val="00D32FDC"/>
    <w:rsid w:val="00D33356"/>
    <w:rsid w:val="00D33A44"/>
    <w:rsid w:val="00D33D18"/>
    <w:rsid w:val="00D3445A"/>
    <w:rsid w:val="00D3499F"/>
    <w:rsid w:val="00D358CF"/>
    <w:rsid w:val="00D36532"/>
    <w:rsid w:val="00D36620"/>
    <w:rsid w:val="00D378E4"/>
    <w:rsid w:val="00D3797C"/>
    <w:rsid w:val="00D379FB"/>
    <w:rsid w:val="00D37A9F"/>
    <w:rsid w:val="00D37BA8"/>
    <w:rsid w:val="00D403DC"/>
    <w:rsid w:val="00D40C21"/>
    <w:rsid w:val="00D40D09"/>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7E1"/>
    <w:rsid w:val="00D46A0D"/>
    <w:rsid w:val="00D476FD"/>
    <w:rsid w:val="00D4792B"/>
    <w:rsid w:val="00D500E9"/>
    <w:rsid w:val="00D50BE5"/>
    <w:rsid w:val="00D512CC"/>
    <w:rsid w:val="00D51D26"/>
    <w:rsid w:val="00D51F11"/>
    <w:rsid w:val="00D53281"/>
    <w:rsid w:val="00D536CE"/>
    <w:rsid w:val="00D53C92"/>
    <w:rsid w:val="00D541D5"/>
    <w:rsid w:val="00D54E59"/>
    <w:rsid w:val="00D54F0E"/>
    <w:rsid w:val="00D55287"/>
    <w:rsid w:val="00D55A55"/>
    <w:rsid w:val="00D56054"/>
    <w:rsid w:val="00D56F11"/>
    <w:rsid w:val="00D5713C"/>
    <w:rsid w:val="00D57174"/>
    <w:rsid w:val="00D57218"/>
    <w:rsid w:val="00D576A0"/>
    <w:rsid w:val="00D57946"/>
    <w:rsid w:val="00D6027A"/>
    <w:rsid w:val="00D6072A"/>
    <w:rsid w:val="00D6073B"/>
    <w:rsid w:val="00D615F0"/>
    <w:rsid w:val="00D619DB"/>
    <w:rsid w:val="00D61DDC"/>
    <w:rsid w:val="00D6231B"/>
    <w:rsid w:val="00D62D6B"/>
    <w:rsid w:val="00D630C6"/>
    <w:rsid w:val="00D63684"/>
    <w:rsid w:val="00D63C38"/>
    <w:rsid w:val="00D63F1B"/>
    <w:rsid w:val="00D6442C"/>
    <w:rsid w:val="00D64D6D"/>
    <w:rsid w:val="00D654B6"/>
    <w:rsid w:val="00D66420"/>
    <w:rsid w:val="00D666D7"/>
    <w:rsid w:val="00D66CEE"/>
    <w:rsid w:val="00D66E2B"/>
    <w:rsid w:val="00D67017"/>
    <w:rsid w:val="00D709A8"/>
    <w:rsid w:val="00D70A22"/>
    <w:rsid w:val="00D70E91"/>
    <w:rsid w:val="00D71488"/>
    <w:rsid w:val="00D724F0"/>
    <w:rsid w:val="00D729CD"/>
    <w:rsid w:val="00D72B68"/>
    <w:rsid w:val="00D72D4D"/>
    <w:rsid w:val="00D732FE"/>
    <w:rsid w:val="00D7341F"/>
    <w:rsid w:val="00D73DB7"/>
    <w:rsid w:val="00D73E68"/>
    <w:rsid w:val="00D74706"/>
    <w:rsid w:val="00D752B3"/>
    <w:rsid w:val="00D75587"/>
    <w:rsid w:val="00D75A5C"/>
    <w:rsid w:val="00D765AE"/>
    <w:rsid w:val="00D766F1"/>
    <w:rsid w:val="00D769E0"/>
    <w:rsid w:val="00D76C50"/>
    <w:rsid w:val="00D76F3E"/>
    <w:rsid w:val="00D76FF0"/>
    <w:rsid w:val="00D77FD1"/>
    <w:rsid w:val="00D80F64"/>
    <w:rsid w:val="00D819E2"/>
    <w:rsid w:val="00D81E61"/>
    <w:rsid w:val="00D81F40"/>
    <w:rsid w:val="00D824F1"/>
    <w:rsid w:val="00D82C96"/>
    <w:rsid w:val="00D83A6B"/>
    <w:rsid w:val="00D83C18"/>
    <w:rsid w:val="00D845FD"/>
    <w:rsid w:val="00D8473D"/>
    <w:rsid w:val="00D853BE"/>
    <w:rsid w:val="00D857F3"/>
    <w:rsid w:val="00D87021"/>
    <w:rsid w:val="00D873DE"/>
    <w:rsid w:val="00D874D6"/>
    <w:rsid w:val="00D902B2"/>
    <w:rsid w:val="00D90592"/>
    <w:rsid w:val="00D90CED"/>
    <w:rsid w:val="00D90E7C"/>
    <w:rsid w:val="00D92550"/>
    <w:rsid w:val="00D932ED"/>
    <w:rsid w:val="00D93A36"/>
    <w:rsid w:val="00D95F26"/>
    <w:rsid w:val="00D95F63"/>
    <w:rsid w:val="00D96D7C"/>
    <w:rsid w:val="00D96E09"/>
    <w:rsid w:val="00D9707A"/>
    <w:rsid w:val="00D9742C"/>
    <w:rsid w:val="00D97510"/>
    <w:rsid w:val="00D97688"/>
    <w:rsid w:val="00D97B03"/>
    <w:rsid w:val="00DA1050"/>
    <w:rsid w:val="00DA12DF"/>
    <w:rsid w:val="00DA19CA"/>
    <w:rsid w:val="00DA1F33"/>
    <w:rsid w:val="00DA2042"/>
    <w:rsid w:val="00DA2133"/>
    <w:rsid w:val="00DA23A3"/>
    <w:rsid w:val="00DA28D0"/>
    <w:rsid w:val="00DA2B13"/>
    <w:rsid w:val="00DA3587"/>
    <w:rsid w:val="00DA38CC"/>
    <w:rsid w:val="00DA3A57"/>
    <w:rsid w:val="00DA583A"/>
    <w:rsid w:val="00DA69DA"/>
    <w:rsid w:val="00DA69FD"/>
    <w:rsid w:val="00DA6D22"/>
    <w:rsid w:val="00DA7161"/>
    <w:rsid w:val="00DA7578"/>
    <w:rsid w:val="00DA7951"/>
    <w:rsid w:val="00DA7B08"/>
    <w:rsid w:val="00DB0324"/>
    <w:rsid w:val="00DB041E"/>
    <w:rsid w:val="00DB07AF"/>
    <w:rsid w:val="00DB112F"/>
    <w:rsid w:val="00DB2ECC"/>
    <w:rsid w:val="00DB3D41"/>
    <w:rsid w:val="00DB3DEA"/>
    <w:rsid w:val="00DB51D3"/>
    <w:rsid w:val="00DB5248"/>
    <w:rsid w:val="00DB5787"/>
    <w:rsid w:val="00DB5E12"/>
    <w:rsid w:val="00DB68D1"/>
    <w:rsid w:val="00DB695B"/>
    <w:rsid w:val="00DB70C1"/>
    <w:rsid w:val="00DB7234"/>
    <w:rsid w:val="00DB76F6"/>
    <w:rsid w:val="00DB7714"/>
    <w:rsid w:val="00DB78BB"/>
    <w:rsid w:val="00DB7BB8"/>
    <w:rsid w:val="00DB7E46"/>
    <w:rsid w:val="00DC009E"/>
    <w:rsid w:val="00DC03D6"/>
    <w:rsid w:val="00DC1C2F"/>
    <w:rsid w:val="00DC21E3"/>
    <w:rsid w:val="00DC247C"/>
    <w:rsid w:val="00DC25B2"/>
    <w:rsid w:val="00DC2713"/>
    <w:rsid w:val="00DC30B1"/>
    <w:rsid w:val="00DC35B4"/>
    <w:rsid w:val="00DC3858"/>
    <w:rsid w:val="00DC3F0E"/>
    <w:rsid w:val="00DC5B3B"/>
    <w:rsid w:val="00DC5F5A"/>
    <w:rsid w:val="00DC5F90"/>
    <w:rsid w:val="00DC60E7"/>
    <w:rsid w:val="00DC6268"/>
    <w:rsid w:val="00DC6DFB"/>
    <w:rsid w:val="00DC6E4D"/>
    <w:rsid w:val="00DC6FA5"/>
    <w:rsid w:val="00DC7824"/>
    <w:rsid w:val="00DC7E8D"/>
    <w:rsid w:val="00DC7FD4"/>
    <w:rsid w:val="00DD0700"/>
    <w:rsid w:val="00DD15CB"/>
    <w:rsid w:val="00DD267F"/>
    <w:rsid w:val="00DD2AFD"/>
    <w:rsid w:val="00DD2ED0"/>
    <w:rsid w:val="00DD4CB8"/>
    <w:rsid w:val="00DD4DF3"/>
    <w:rsid w:val="00DD6ECB"/>
    <w:rsid w:val="00DD7CC3"/>
    <w:rsid w:val="00DD7CD4"/>
    <w:rsid w:val="00DE1266"/>
    <w:rsid w:val="00DE2493"/>
    <w:rsid w:val="00DE36CD"/>
    <w:rsid w:val="00DE3D1C"/>
    <w:rsid w:val="00DE437D"/>
    <w:rsid w:val="00DE48D4"/>
    <w:rsid w:val="00DE5A7C"/>
    <w:rsid w:val="00DE5F08"/>
    <w:rsid w:val="00DE5F10"/>
    <w:rsid w:val="00DE64C0"/>
    <w:rsid w:val="00DE6904"/>
    <w:rsid w:val="00DE6C4F"/>
    <w:rsid w:val="00DE76C3"/>
    <w:rsid w:val="00DF000E"/>
    <w:rsid w:val="00DF0D44"/>
    <w:rsid w:val="00DF1ADC"/>
    <w:rsid w:val="00DF1B99"/>
    <w:rsid w:val="00DF1C7B"/>
    <w:rsid w:val="00DF1FCC"/>
    <w:rsid w:val="00DF28E3"/>
    <w:rsid w:val="00DF3347"/>
    <w:rsid w:val="00DF3652"/>
    <w:rsid w:val="00DF4742"/>
    <w:rsid w:val="00DF4789"/>
    <w:rsid w:val="00DF4E8D"/>
    <w:rsid w:val="00DF5F14"/>
    <w:rsid w:val="00DF6008"/>
    <w:rsid w:val="00DF661C"/>
    <w:rsid w:val="00DF6937"/>
    <w:rsid w:val="00DF6C73"/>
    <w:rsid w:val="00DF6ECC"/>
    <w:rsid w:val="00DF75AE"/>
    <w:rsid w:val="00DF7D9A"/>
    <w:rsid w:val="00E004B7"/>
    <w:rsid w:val="00E00570"/>
    <w:rsid w:val="00E00835"/>
    <w:rsid w:val="00E00F34"/>
    <w:rsid w:val="00E013DD"/>
    <w:rsid w:val="00E02260"/>
    <w:rsid w:val="00E026CC"/>
    <w:rsid w:val="00E028A9"/>
    <w:rsid w:val="00E02E4A"/>
    <w:rsid w:val="00E0313F"/>
    <w:rsid w:val="00E0350C"/>
    <w:rsid w:val="00E039FE"/>
    <w:rsid w:val="00E03B2B"/>
    <w:rsid w:val="00E04887"/>
    <w:rsid w:val="00E05577"/>
    <w:rsid w:val="00E065CC"/>
    <w:rsid w:val="00E0673D"/>
    <w:rsid w:val="00E06A13"/>
    <w:rsid w:val="00E077A2"/>
    <w:rsid w:val="00E077F4"/>
    <w:rsid w:val="00E07B01"/>
    <w:rsid w:val="00E07C6D"/>
    <w:rsid w:val="00E10836"/>
    <w:rsid w:val="00E11564"/>
    <w:rsid w:val="00E117EC"/>
    <w:rsid w:val="00E11A07"/>
    <w:rsid w:val="00E12541"/>
    <w:rsid w:val="00E12635"/>
    <w:rsid w:val="00E133D8"/>
    <w:rsid w:val="00E1387B"/>
    <w:rsid w:val="00E13D19"/>
    <w:rsid w:val="00E140B0"/>
    <w:rsid w:val="00E15A5E"/>
    <w:rsid w:val="00E15CE5"/>
    <w:rsid w:val="00E15DD7"/>
    <w:rsid w:val="00E168F6"/>
    <w:rsid w:val="00E17DEE"/>
    <w:rsid w:val="00E20283"/>
    <w:rsid w:val="00E2032E"/>
    <w:rsid w:val="00E2033C"/>
    <w:rsid w:val="00E2108F"/>
    <w:rsid w:val="00E2120B"/>
    <w:rsid w:val="00E21860"/>
    <w:rsid w:val="00E2199A"/>
    <w:rsid w:val="00E21C3C"/>
    <w:rsid w:val="00E21F93"/>
    <w:rsid w:val="00E22FB2"/>
    <w:rsid w:val="00E233C1"/>
    <w:rsid w:val="00E23F1C"/>
    <w:rsid w:val="00E24574"/>
    <w:rsid w:val="00E24EBF"/>
    <w:rsid w:val="00E25B9D"/>
    <w:rsid w:val="00E2734B"/>
    <w:rsid w:val="00E27B7C"/>
    <w:rsid w:val="00E302B4"/>
    <w:rsid w:val="00E30916"/>
    <w:rsid w:val="00E309CB"/>
    <w:rsid w:val="00E30EF2"/>
    <w:rsid w:val="00E312FA"/>
    <w:rsid w:val="00E3180C"/>
    <w:rsid w:val="00E32D39"/>
    <w:rsid w:val="00E32FDD"/>
    <w:rsid w:val="00E33A8C"/>
    <w:rsid w:val="00E33B8E"/>
    <w:rsid w:val="00E33D44"/>
    <w:rsid w:val="00E33EB3"/>
    <w:rsid w:val="00E33F24"/>
    <w:rsid w:val="00E34898"/>
    <w:rsid w:val="00E3496C"/>
    <w:rsid w:val="00E3540D"/>
    <w:rsid w:val="00E35799"/>
    <w:rsid w:val="00E35961"/>
    <w:rsid w:val="00E3643A"/>
    <w:rsid w:val="00E36739"/>
    <w:rsid w:val="00E36866"/>
    <w:rsid w:val="00E36C03"/>
    <w:rsid w:val="00E36D59"/>
    <w:rsid w:val="00E36EE8"/>
    <w:rsid w:val="00E37653"/>
    <w:rsid w:val="00E40180"/>
    <w:rsid w:val="00E406EB"/>
    <w:rsid w:val="00E40836"/>
    <w:rsid w:val="00E40F02"/>
    <w:rsid w:val="00E41162"/>
    <w:rsid w:val="00E41838"/>
    <w:rsid w:val="00E41955"/>
    <w:rsid w:val="00E42A96"/>
    <w:rsid w:val="00E42C79"/>
    <w:rsid w:val="00E42D29"/>
    <w:rsid w:val="00E431E3"/>
    <w:rsid w:val="00E43567"/>
    <w:rsid w:val="00E442FB"/>
    <w:rsid w:val="00E445FD"/>
    <w:rsid w:val="00E44DA2"/>
    <w:rsid w:val="00E451F9"/>
    <w:rsid w:val="00E46509"/>
    <w:rsid w:val="00E4670F"/>
    <w:rsid w:val="00E50005"/>
    <w:rsid w:val="00E508B5"/>
    <w:rsid w:val="00E50AA4"/>
    <w:rsid w:val="00E50C69"/>
    <w:rsid w:val="00E50E23"/>
    <w:rsid w:val="00E511BE"/>
    <w:rsid w:val="00E52327"/>
    <w:rsid w:val="00E52CBF"/>
    <w:rsid w:val="00E52FD9"/>
    <w:rsid w:val="00E533AD"/>
    <w:rsid w:val="00E544B5"/>
    <w:rsid w:val="00E55054"/>
    <w:rsid w:val="00E5511D"/>
    <w:rsid w:val="00E5570B"/>
    <w:rsid w:val="00E56772"/>
    <w:rsid w:val="00E567FF"/>
    <w:rsid w:val="00E56816"/>
    <w:rsid w:val="00E56AB8"/>
    <w:rsid w:val="00E56D12"/>
    <w:rsid w:val="00E57577"/>
    <w:rsid w:val="00E57EAD"/>
    <w:rsid w:val="00E57F78"/>
    <w:rsid w:val="00E60889"/>
    <w:rsid w:val="00E60B30"/>
    <w:rsid w:val="00E60C94"/>
    <w:rsid w:val="00E60CF8"/>
    <w:rsid w:val="00E61398"/>
    <w:rsid w:val="00E6289B"/>
    <w:rsid w:val="00E629B9"/>
    <w:rsid w:val="00E62E58"/>
    <w:rsid w:val="00E6358C"/>
    <w:rsid w:val="00E635AE"/>
    <w:rsid w:val="00E63A66"/>
    <w:rsid w:val="00E63FFC"/>
    <w:rsid w:val="00E640CC"/>
    <w:rsid w:val="00E6479D"/>
    <w:rsid w:val="00E64869"/>
    <w:rsid w:val="00E64D15"/>
    <w:rsid w:val="00E6505F"/>
    <w:rsid w:val="00E65DE0"/>
    <w:rsid w:val="00E6690E"/>
    <w:rsid w:val="00E6773C"/>
    <w:rsid w:val="00E67F25"/>
    <w:rsid w:val="00E67FD8"/>
    <w:rsid w:val="00E700D7"/>
    <w:rsid w:val="00E70653"/>
    <w:rsid w:val="00E70822"/>
    <w:rsid w:val="00E718D8"/>
    <w:rsid w:val="00E720AA"/>
    <w:rsid w:val="00E72CE3"/>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BA6"/>
    <w:rsid w:val="00E806B5"/>
    <w:rsid w:val="00E80760"/>
    <w:rsid w:val="00E808BA"/>
    <w:rsid w:val="00E80B28"/>
    <w:rsid w:val="00E81517"/>
    <w:rsid w:val="00E81521"/>
    <w:rsid w:val="00E81C50"/>
    <w:rsid w:val="00E8255D"/>
    <w:rsid w:val="00E82970"/>
    <w:rsid w:val="00E82C09"/>
    <w:rsid w:val="00E82DFF"/>
    <w:rsid w:val="00E83011"/>
    <w:rsid w:val="00E837C8"/>
    <w:rsid w:val="00E83854"/>
    <w:rsid w:val="00E83E83"/>
    <w:rsid w:val="00E84DDB"/>
    <w:rsid w:val="00E859F2"/>
    <w:rsid w:val="00E86579"/>
    <w:rsid w:val="00E903D7"/>
    <w:rsid w:val="00E9150E"/>
    <w:rsid w:val="00E917D4"/>
    <w:rsid w:val="00E91ADC"/>
    <w:rsid w:val="00E91C32"/>
    <w:rsid w:val="00E91FF1"/>
    <w:rsid w:val="00E921EA"/>
    <w:rsid w:val="00E924C1"/>
    <w:rsid w:val="00E9267F"/>
    <w:rsid w:val="00E92A26"/>
    <w:rsid w:val="00E938AA"/>
    <w:rsid w:val="00E93B7B"/>
    <w:rsid w:val="00E946C3"/>
    <w:rsid w:val="00E95297"/>
    <w:rsid w:val="00E95C02"/>
    <w:rsid w:val="00E95C15"/>
    <w:rsid w:val="00E95F09"/>
    <w:rsid w:val="00E962FB"/>
    <w:rsid w:val="00E966BA"/>
    <w:rsid w:val="00E96B62"/>
    <w:rsid w:val="00E96F85"/>
    <w:rsid w:val="00E97237"/>
    <w:rsid w:val="00EA0520"/>
    <w:rsid w:val="00EA0AB6"/>
    <w:rsid w:val="00EA13E5"/>
    <w:rsid w:val="00EA1A81"/>
    <w:rsid w:val="00EA1F92"/>
    <w:rsid w:val="00EA2270"/>
    <w:rsid w:val="00EA234F"/>
    <w:rsid w:val="00EA2789"/>
    <w:rsid w:val="00EA2BB9"/>
    <w:rsid w:val="00EA3280"/>
    <w:rsid w:val="00EA32D9"/>
    <w:rsid w:val="00EA35FF"/>
    <w:rsid w:val="00EA5032"/>
    <w:rsid w:val="00EA51F8"/>
    <w:rsid w:val="00EA553D"/>
    <w:rsid w:val="00EA5A1D"/>
    <w:rsid w:val="00EA5EAB"/>
    <w:rsid w:val="00EA6569"/>
    <w:rsid w:val="00EA6859"/>
    <w:rsid w:val="00EA6889"/>
    <w:rsid w:val="00EA6B1C"/>
    <w:rsid w:val="00EA6BE3"/>
    <w:rsid w:val="00EA7BDF"/>
    <w:rsid w:val="00EA7BF7"/>
    <w:rsid w:val="00EB0226"/>
    <w:rsid w:val="00EB0275"/>
    <w:rsid w:val="00EB1D3D"/>
    <w:rsid w:val="00EB1F46"/>
    <w:rsid w:val="00EB2264"/>
    <w:rsid w:val="00EB2380"/>
    <w:rsid w:val="00EB2880"/>
    <w:rsid w:val="00EB29EE"/>
    <w:rsid w:val="00EB2AF6"/>
    <w:rsid w:val="00EB3000"/>
    <w:rsid w:val="00EB360C"/>
    <w:rsid w:val="00EB3C41"/>
    <w:rsid w:val="00EB3CFE"/>
    <w:rsid w:val="00EB3F6B"/>
    <w:rsid w:val="00EB455C"/>
    <w:rsid w:val="00EB4E5F"/>
    <w:rsid w:val="00EB50DE"/>
    <w:rsid w:val="00EB59BB"/>
    <w:rsid w:val="00EB5F69"/>
    <w:rsid w:val="00EB601C"/>
    <w:rsid w:val="00EB6716"/>
    <w:rsid w:val="00EB6B57"/>
    <w:rsid w:val="00EB6C97"/>
    <w:rsid w:val="00EB7B4B"/>
    <w:rsid w:val="00EC0796"/>
    <w:rsid w:val="00EC0997"/>
    <w:rsid w:val="00EC0B2E"/>
    <w:rsid w:val="00EC1213"/>
    <w:rsid w:val="00EC17C3"/>
    <w:rsid w:val="00EC1882"/>
    <w:rsid w:val="00EC2307"/>
    <w:rsid w:val="00EC29E1"/>
    <w:rsid w:val="00EC3A5F"/>
    <w:rsid w:val="00EC445E"/>
    <w:rsid w:val="00EC4627"/>
    <w:rsid w:val="00EC4961"/>
    <w:rsid w:val="00EC666A"/>
    <w:rsid w:val="00EC69E8"/>
    <w:rsid w:val="00EC6A47"/>
    <w:rsid w:val="00EC6BDD"/>
    <w:rsid w:val="00ED0003"/>
    <w:rsid w:val="00ED016A"/>
    <w:rsid w:val="00ED0281"/>
    <w:rsid w:val="00ED03C4"/>
    <w:rsid w:val="00ED32CD"/>
    <w:rsid w:val="00ED3374"/>
    <w:rsid w:val="00ED418E"/>
    <w:rsid w:val="00ED46A3"/>
    <w:rsid w:val="00ED4FF9"/>
    <w:rsid w:val="00ED638F"/>
    <w:rsid w:val="00ED73C5"/>
    <w:rsid w:val="00ED7C89"/>
    <w:rsid w:val="00ED7D10"/>
    <w:rsid w:val="00ED7EC0"/>
    <w:rsid w:val="00EE14E8"/>
    <w:rsid w:val="00EE15F9"/>
    <w:rsid w:val="00EE163F"/>
    <w:rsid w:val="00EE21A1"/>
    <w:rsid w:val="00EE22C8"/>
    <w:rsid w:val="00EE281E"/>
    <w:rsid w:val="00EE2D87"/>
    <w:rsid w:val="00EE370A"/>
    <w:rsid w:val="00EE385D"/>
    <w:rsid w:val="00EE3FB9"/>
    <w:rsid w:val="00EE419F"/>
    <w:rsid w:val="00EE44DC"/>
    <w:rsid w:val="00EE4937"/>
    <w:rsid w:val="00EE61C7"/>
    <w:rsid w:val="00EE64CE"/>
    <w:rsid w:val="00EE68E9"/>
    <w:rsid w:val="00EE6B18"/>
    <w:rsid w:val="00EE70F0"/>
    <w:rsid w:val="00EE7404"/>
    <w:rsid w:val="00EE7DFD"/>
    <w:rsid w:val="00EF02F4"/>
    <w:rsid w:val="00EF09F3"/>
    <w:rsid w:val="00EF0F34"/>
    <w:rsid w:val="00EF1218"/>
    <w:rsid w:val="00EF124F"/>
    <w:rsid w:val="00EF1415"/>
    <w:rsid w:val="00EF199E"/>
    <w:rsid w:val="00EF1FEB"/>
    <w:rsid w:val="00EF2229"/>
    <w:rsid w:val="00EF2518"/>
    <w:rsid w:val="00EF256E"/>
    <w:rsid w:val="00EF3BAB"/>
    <w:rsid w:val="00EF3D8F"/>
    <w:rsid w:val="00EF3EB8"/>
    <w:rsid w:val="00EF40ED"/>
    <w:rsid w:val="00EF4AF4"/>
    <w:rsid w:val="00EF4F49"/>
    <w:rsid w:val="00EF5361"/>
    <w:rsid w:val="00EF5A30"/>
    <w:rsid w:val="00EF5F51"/>
    <w:rsid w:val="00EF653A"/>
    <w:rsid w:val="00EF670D"/>
    <w:rsid w:val="00EF7BC8"/>
    <w:rsid w:val="00F02253"/>
    <w:rsid w:val="00F02B03"/>
    <w:rsid w:val="00F02D48"/>
    <w:rsid w:val="00F02F05"/>
    <w:rsid w:val="00F0313C"/>
    <w:rsid w:val="00F03237"/>
    <w:rsid w:val="00F058A9"/>
    <w:rsid w:val="00F06162"/>
    <w:rsid w:val="00F06695"/>
    <w:rsid w:val="00F067F1"/>
    <w:rsid w:val="00F0796F"/>
    <w:rsid w:val="00F07A0E"/>
    <w:rsid w:val="00F07AA8"/>
    <w:rsid w:val="00F07C96"/>
    <w:rsid w:val="00F10F6C"/>
    <w:rsid w:val="00F12984"/>
    <w:rsid w:val="00F12B63"/>
    <w:rsid w:val="00F12E8A"/>
    <w:rsid w:val="00F12EE3"/>
    <w:rsid w:val="00F1318A"/>
    <w:rsid w:val="00F13876"/>
    <w:rsid w:val="00F1393E"/>
    <w:rsid w:val="00F146B3"/>
    <w:rsid w:val="00F1488E"/>
    <w:rsid w:val="00F1491C"/>
    <w:rsid w:val="00F14A17"/>
    <w:rsid w:val="00F14BFB"/>
    <w:rsid w:val="00F15049"/>
    <w:rsid w:val="00F15169"/>
    <w:rsid w:val="00F15258"/>
    <w:rsid w:val="00F154D2"/>
    <w:rsid w:val="00F15D26"/>
    <w:rsid w:val="00F15D92"/>
    <w:rsid w:val="00F15E45"/>
    <w:rsid w:val="00F160DE"/>
    <w:rsid w:val="00F164A0"/>
    <w:rsid w:val="00F1756E"/>
    <w:rsid w:val="00F17ED8"/>
    <w:rsid w:val="00F20B29"/>
    <w:rsid w:val="00F2101B"/>
    <w:rsid w:val="00F21EAA"/>
    <w:rsid w:val="00F22A27"/>
    <w:rsid w:val="00F22AE2"/>
    <w:rsid w:val="00F230AC"/>
    <w:rsid w:val="00F2326B"/>
    <w:rsid w:val="00F235AA"/>
    <w:rsid w:val="00F23FE5"/>
    <w:rsid w:val="00F24074"/>
    <w:rsid w:val="00F24245"/>
    <w:rsid w:val="00F248C1"/>
    <w:rsid w:val="00F24A3F"/>
    <w:rsid w:val="00F24AB3"/>
    <w:rsid w:val="00F24CA8"/>
    <w:rsid w:val="00F250EF"/>
    <w:rsid w:val="00F2599A"/>
    <w:rsid w:val="00F27B74"/>
    <w:rsid w:val="00F27BE8"/>
    <w:rsid w:val="00F302F5"/>
    <w:rsid w:val="00F303A9"/>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726E"/>
    <w:rsid w:val="00F37BA4"/>
    <w:rsid w:val="00F37F83"/>
    <w:rsid w:val="00F408B0"/>
    <w:rsid w:val="00F417F7"/>
    <w:rsid w:val="00F41E60"/>
    <w:rsid w:val="00F42419"/>
    <w:rsid w:val="00F42A0E"/>
    <w:rsid w:val="00F42FC1"/>
    <w:rsid w:val="00F43824"/>
    <w:rsid w:val="00F44BD9"/>
    <w:rsid w:val="00F45164"/>
    <w:rsid w:val="00F45CAB"/>
    <w:rsid w:val="00F45CAC"/>
    <w:rsid w:val="00F45EE5"/>
    <w:rsid w:val="00F466A0"/>
    <w:rsid w:val="00F46C66"/>
    <w:rsid w:val="00F47811"/>
    <w:rsid w:val="00F50BB0"/>
    <w:rsid w:val="00F511BD"/>
    <w:rsid w:val="00F517BF"/>
    <w:rsid w:val="00F51C2B"/>
    <w:rsid w:val="00F5223F"/>
    <w:rsid w:val="00F52424"/>
    <w:rsid w:val="00F537EA"/>
    <w:rsid w:val="00F55F57"/>
    <w:rsid w:val="00F56443"/>
    <w:rsid w:val="00F56963"/>
    <w:rsid w:val="00F56C5F"/>
    <w:rsid w:val="00F5711B"/>
    <w:rsid w:val="00F57319"/>
    <w:rsid w:val="00F573C9"/>
    <w:rsid w:val="00F57FFC"/>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EC9"/>
    <w:rsid w:val="00F65EFF"/>
    <w:rsid w:val="00F669C1"/>
    <w:rsid w:val="00F66B83"/>
    <w:rsid w:val="00F66BE5"/>
    <w:rsid w:val="00F678B9"/>
    <w:rsid w:val="00F70370"/>
    <w:rsid w:val="00F704C4"/>
    <w:rsid w:val="00F70CF4"/>
    <w:rsid w:val="00F7161A"/>
    <w:rsid w:val="00F716A5"/>
    <w:rsid w:val="00F71A5C"/>
    <w:rsid w:val="00F72AFA"/>
    <w:rsid w:val="00F73383"/>
    <w:rsid w:val="00F73936"/>
    <w:rsid w:val="00F73992"/>
    <w:rsid w:val="00F7407E"/>
    <w:rsid w:val="00F74381"/>
    <w:rsid w:val="00F7498F"/>
    <w:rsid w:val="00F752EB"/>
    <w:rsid w:val="00F75987"/>
    <w:rsid w:val="00F771F5"/>
    <w:rsid w:val="00F7731E"/>
    <w:rsid w:val="00F776D2"/>
    <w:rsid w:val="00F77886"/>
    <w:rsid w:val="00F80594"/>
    <w:rsid w:val="00F80A2D"/>
    <w:rsid w:val="00F80C61"/>
    <w:rsid w:val="00F811E4"/>
    <w:rsid w:val="00F815E2"/>
    <w:rsid w:val="00F81FA9"/>
    <w:rsid w:val="00F822FB"/>
    <w:rsid w:val="00F8234A"/>
    <w:rsid w:val="00F828D3"/>
    <w:rsid w:val="00F82D9A"/>
    <w:rsid w:val="00F845A3"/>
    <w:rsid w:val="00F845D4"/>
    <w:rsid w:val="00F8520E"/>
    <w:rsid w:val="00F85C97"/>
    <w:rsid w:val="00F8600C"/>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75C"/>
    <w:rsid w:val="00F95826"/>
    <w:rsid w:val="00F95A74"/>
    <w:rsid w:val="00F9606E"/>
    <w:rsid w:val="00F9622E"/>
    <w:rsid w:val="00F96E69"/>
    <w:rsid w:val="00F96FF0"/>
    <w:rsid w:val="00F97927"/>
    <w:rsid w:val="00FA02E0"/>
    <w:rsid w:val="00FA0A3A"/>
    <w:rsid w:val="00FA168A"/>
    <w:rsid w:val="00FA21F1"/>
    <w:rsid w:val="00FA2561"/>
    <w:rsid w:val="00FA2645"/>
    <w:rsid w:val="00FA334F"/>
    <w:rsid w:val="00FA35AF"/>
    <w:rsid w:val="00FA36FC"/>
    <w:rsid w:val="00FA3A3A"/>
    <w:rsid w:val="00FA470B"/>
    <w:rsid w:val="00FA4717"/>
    <w:rsid w:val="00FA5175"/>
    <w:rsid w:val="00FA72AF"/>
    <w:rsid w:val="00FB017E"/>
    <w:rsid w:val="00FB01C7"/>
    <w:rsid w:val="00FB0550"/>
    <w:rsid w:val="00FB0D0A"/>
    <w:rsid w:val="00FB0F5E"/>
    <w:rsid w:val="00FB13E2"/>
    <w:rsid w:val="00FB19B4"/>
    <w:rsid w:val="00FB241C"/>
    <w:rsid w:val="00FB35BC"/>
    <w:rsid w:val="00FB3880"/>
    <w:rsid w:val="00FB3E7A"/>
    <w:rsid w:val="00FB4583"/>
    <w:rsid w:val="00FB4C16"/>
    <w:rsid w:val="00FB4D5A"/>
    <w:rsid w:val="00FB5E05"/>
    <w:rsid w:val="00FB6A84"/>
    <w:rsid w:val="00FB6FDA"/>
    <w:rsid w:val="00FB7280"/>
    <w:rsid w:val="00FB76FC"/>
    <w:rsid w:val="00FB77B9"/>
    <w:rsid w:val="00FC0109"/>
    <w:rsid w:val="00FC0C78"/>
    <w:rsid w:val="00FC0C9F"/>
    <w:rsid w:val="00FC11AC"/>
    <w:rsid w:val="00FC2525"/>
    <w:rsid w:val="00FC26CD"/>
    <w:rsid w:val="00FC2D83"/>
    <w:rsid w:val="00FC3031"/>
    <w:rsid w:val="00FC34CE"/>
    <w:rsid w:val="00FC4604"/>
    <w:rsid w:val="00FC4D7A"/>
    <w:rsid w:val="00FC5604"/>
    <w:rsid w:val="00FC5794"/>
    <w:rsid w:val="00FC5CEC"/>
    <w:rsid w:val="00FC6578"/>
    <w:rsid w:val="00FC69F4"/>
    <w:rsid w:val="00FC6CDA"/>
    <w:rsid w:val="00FC6F88"/>
    <w:rsid w:val="00FC783B"/>
    <w:rsid w:val="00FC7DBC"/>
    <w:rsid w:val="00FD035E"/>
    <w:rsid w:val="00FD0422"/>
    <w:rsid w:val="00FD0FF5"/>
    <w:rsid w:val="00FD12A2"/>
    <w:rsid w:val="00FD1D14"/>
    <w:rsid w:val="00FD1E7D"/>
    <w:rsid w:val="00FD2236"/>
    <w:rsid w:val="00FD270B"/>
    <w:rsid w:val="00FD2756"/>
    <w:rsid w:val="00FD2796"/>
    <w:rsid w:val="00FD2985"/>
    <w:rsid w:val="00FD298D"/>
    <w:rsid w:val="00FD5059"/>
    <w:rsid w:val="00FD52CD"/>
    <w:rsid w:val="00FD58BC"/>
    <w:rsid w:val="00FD6543"/>
    <w:rsid w:val="00FD6B7F"/>
    <w:rsid w:val="00FD70B7"/>
    <w:rsid w:val="00FD7FCC"/>
    <w:rsid w:val="00FE0263"/>
    <w:rsid w:val="00FE0516"/>
    <w:rsid w:val="00FE0952"/>
    <w:rsid w:val="00FE255C"/>
    <w:rsid w:val="00FE3B10"/>
    <w:rsid w:val="00FE5D34"/>
    <w:rsid w:val="00FE6A84"/>
    <w:rsid w:val="00FE7397"/>
    <w:rsid w:val="00FE75AA"/>
    <w:rsid w:val="00FF0E21"/>
    <w:rsid w:val="00FF247A"/>
    <w:rsid w:val="00FF24BE"/>
    <w:rsid w:val="00FF2573"/>
    <w:rsid w:val="00FF25F4"/>
    <w:rsid w:val="00FF30E9"/>
    <w:rsid w:val="00FF3465"/>
    <w:rsid w:val="00FF40D4"/>
    <w:rsid w:val="00FF4286"/>
    <w:rsid w:val="00FF490C"/>
    <w:rsid w:val="00FF5272"/>
    <w:rsid w:val="00FF54D6"/>
    <w:rsid w:val="00FF6093"/>
    <w:rsid w:val="00FF60A8"/>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35329E41-BEF1-4089-8D87-C99D436E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20A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7479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74790B"/>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420A8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0996">
      <w:bodyDiv w:val="1"/>
      <w:marLeft w:val="0"/>
      <w:marRight w:val="0"/>
      <w:marTop w:val="0"/>
      <w:marBottom w:val="0"/>
      <w:divBdr>
        <w:top w:val="none" w:sz="0" w:space="0" w:color="auto"/>
        <w:left w:val="none" w:sz="0" w:space="0" w:color="auto"/>
        <w:bottom w:val="none" w:sz="0" w:space="0" w:color="auto"/>
        <w:right w:val="none" w:sz="0" w:space="0" w:color="auto"/>
      </w:divBdr>
    </w:div>
    <w:div w:id="5325848">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1803131">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64184379">
      <w:bodyDiv w:val="1"/>
      <w:marLeft w:val="0"/>
      <w:marRight w:val="0"/>
      <w:marTop w:val="0"/>
      <w:marBottom w:val="0"/>
      <w:divBdr>
        <w:top w:val="none" w:sz="0" w:space="0" w:color="auto"/>
        <w:left w:val="none" w:sz="0" w:space="0" w:color="auto"/>
        <w:bottom w:val="none" w:sz="0" w:space="0" w:color="auto"/>
        <w:right w:val="none" w:sz="0" w:space="0" w:color="auto"/>
      </w:divBdr>
    </w:div>
    <w:div w:id="74935297">
      <w:bodyDiv w:val="1"/>
      <w:marLeft w:val="0"/>
      <w:marRight w:val="0"/>
      <w:marTop w:val="0"/>
      <w:marBottom w:val="0"/>
      <w:divBdr>
        <w:top w:val="none" w:sz="0" w:space="0" w:color="auto"/>
        <w:left w:val="none" w:sz="0" w:space="0" w:color="auto"/>
        <w:bottom w:val="none" w:sz="0" w:space="0" w:color="auto"/>
        <w:right w:val="none" w:sz="0" w:space="0" w:color="auto"/>
      </w:divBdr>
    </w:div>
    <w:div w:id="76901610">
      <w:bodyDiv w:val="1"/>
      <w:marLeft w:val="0"/>
      <w:marRight w:val="0"/>
      <w:marTop w:val="0"/>
      <w:marBottom w:val="0"/>
      <w:divBdr>
        <w:top w:val="none" w:sz="0" w:space="0" w:color="auto"/>
        <w:left w:val="none" w:sz="0" w:space="0" w:color="auto"/>
        <w:bottom w:val="none" w:sz="0" w:space="0" w:color="auto"/>
        <w:right w:val="none" w:sz="0" w:space="0" w:color="auto"/>
      </w:divBdr>
    </w:div>
    <w:div w:id="80415394">
      <w:bodyDiv w:val="1"/>
      <w:marLeft w:val="0"/>
      <w:marRight w:val="0"/>
      <w:marTop w:val="0"/>
      <w:marBottom w:val="0"/>
      <w:divBdr>
        <w:top w:val="none" w:sz="0" w:space="0" w:color="auto"/>
        <w:left w:val="none" w:sz="0" w:space="0" w:color="auto"/>
        <w:bottom w:val="none" w:sz="0" w:space="0" w:color="auto"/>
        <w:right w:val="none" w:sz="0" w:space="0" w:color="auto"/>
      </w:divBdr>
    </w:div>
    <w:div w:id="117842452">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490289250">
      <w:bodyDiv w:val="1"/>
      <w:marLeft w:val="0"/>
      <w:marRight w:val="0"/>
      <w:marTop w:val="0"/>
      <w:marBottom w:val="0"/>
      <w:divBdr>
        <w:top w:val="none" w:sz="0" w:space="0" w:color="auto"/>
        <w:left w:val="none" w:sz="0" w:space="0" w:color="auto"/>
        <w:bottom w:val="none" w:sz="0" w:space="0" w:color="auto"/>
        <w:right w:val="none" w:sz="0" w:space="0" w:color="auto"/>
      </w:divBdr>
    </w:div>
    <w:div w:id="491608315">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48958668">
      <w:bodyDiv w:val="1"/>
      <w:marLeft w:val="0"/>
      <w:marRight w:val="0"/>
      <w:marTop w:val="0"/>
      <w:marBottom w:val="0"/>
      <w:divBdr>
        <w:top w:val="none" w:sz="0" w:space="0" w:color="auto"/>
        <w:left w:val="none" w:sz="0" w:space="0" w:color="auto"/>
        <w:bottom w:val="none" w:sz="0" w:space="0" w:color="auto"/>
        <w:right w:val="none" w:sz="0" w:space="0" w:color="auto"/>
      </w:divBdr>
    </w:div>
    <w:div w:id="550844168">
      <w:bodyDiv w:val="1"/>
      <w:marLeft w:val="0"/>
      <w:marRight w:val="0"/>
      <w:marTop w:val="0"/>
      <w:marBottom w:val="0"/>
      <w:divBdr>
        <w:top w:val="none" w:sz="0" w:space="0" w:color="auto"/>
        <w:left w:val="none" w:sz="0" w:space="0" w:color="auto"/>
        <w:bottom w:val="none" w:sz="0" w:space="0" w:color="auto"/>
        <w:right w:val="none" w:sz="0" w:space="0" w:color="auto"/>
      </w:divBdr>
      <w:divsChild>
        <w:div w:id="1522931471">
          <w:marLeft w:val="0"/>
          <w:marRight w:val="0"/>
          <w:marTop w:val="0"/>
          <w:marBottom w:val="0"/>
          <w:divBdr>
            <w:top w:val="none" w:sz="0" w:space="0" w:color="auto"/>
            <w:left w:val="none" w:sz="0" w:space="0" w:color="auto"/>
            <w:bottom w:val="none" w:sz="0" w:space="0" w:color="auto"/>
            <w:right w:val="none" w:sz="0" w:space="0" w:color="auto"/>
          </w:divBdr>
        </w:div>
        <w:div w:id="566570835">
          <w:marLeft w:val="3225"/>
          <w:marRight w:val="0"/>
          <w:marTop w:val="0"/>
          <w:marBottom w:val="0"/>
          <w:divBdr>
            <w:top w:val="none" w:sz="0" w:space="0" w:color="auto"/>
            <w:left w:val="none" w:sz="0" w:space="0" w:color="auto"/>
            <w:bottom w:val="none" w:sz="0" w:space="0" w:color="auto"/>
            <w:right w:val="none" w:sz="0" w:space="0" w:color="auto"/>
          </w:divBdr>
        </w:div>
      </w:divsChild>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5630690">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36377399">
      <w:bodyDiv w:val="1"/>
      <w:marLeft w:val="0"/>
      <w:marRight w:val="0"/>
      <w:marTop w:val="0"/>
      <w:marBottom w:val="0"/>
      <w:divBdr>
        <w:top w:val="none" w:sz="0" w:space="0" w:color="auto"/>
        <w:left w:val="none" w:sz="0" w:space="0" w:color="auto"/>
        <w:bottom w:val="none" w:sz="0" w:space="0" w:color="auto"/>
        <w:right w:val="none" w:sz="0" w:space="0" w:color="auto"/>
      </w:divBdr>
    </w:div>
    <w:div w:id="649678223">
      <w:bodyDiv w:val="1"/>
      <w:marLeft w:val="0"/>
      <w:marRight w:val="0"/>
      <w:marTop w:val="0"/>
      <w:marBottom w:val="0"/>
      <w:divBdr>
        <w:top w:val="none" w:sz="0" w:space="0" w:color="auto"/>
        <w:left w:val="none" w:sz="0" w:space="0" w:color="auto"/>
        <w:bottom w:val="none" w:sz="0" w:space="0" w:color="auto"/>
        <w:right w:val="none" w:sz="0" w:space="0" w:color="auto"/>
      </w:divBdr>
    </w:div>
    <w:div w:id="657000137">
      <w:bodyDiv w:val="1"/>
      <w:marLeft w:val="0"/>
      <w:marRight w:val="0"/>
      <w:marTop w:val="0"/>
      <w:marBottom w:val="0"/>
      <w:divBdr>
        <w:top w:val="none" w:sz="0" w:space="0" w:color="auto"/>
        <w:left w:val="none" w:sz="0" w:space="0" w:color="auto"/>
        <w:bottom w:val="none" w:sz="0" w:space="0" w:color="auto"/>
        <w:right w:val="none" w:sz="0" w:space="0" w:color="auto"/>
      </w:divBdr>
    </w:div>
    <w:div w:id="658509040">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770786497">
      <w:bodyDiv w:val="1"/>
      <w:marLeft w:val="0"/>
      <w:marRight w:val="0"/>
      <w:marTop w:val="0"/>
      <w:marBottom w:val="0"/>
      <w:divBdr>
        <w:top w:val="none" w:sz="0" w:space="0" w:color="auto"/>
        <w:left w:val="none" w:sz="0" w:space="0" w:color="auto"/>
        <w:bottom w:val="none" w:sz="0" w:space="0" w:color="auto"/>
        <w:right w:val="none" w:sz="0" w:space="0" w:color="auto"/>
      </w:divBdr>
    </w:div>
    <w:div w:id="781221153">
      <w:bodyDiv w:val="1"/>
      <w:marLeft w:val="0"/>
      <w:marRight w:val="0"/>
      <w:marTop w:val="0"/>
      <w:marBottom w:val="0"/>
      <w:divBdr>
        <w:top w:val="none" w:sz="0" w:space="0" w:color="auto"/>
        <w:left w:val="none" w:sz="0" w:space="0" w:color="auto"/>
        <w:bottom w:val="none" w:sz="0" w:space="0" w:color="auto"/>
        <w:right w:val="none" w:sz="0" w:space="0" w:color="auto"/>
      </w:divBdr>
    </w:div>
    <w:div w:id="804003253">
      <w:bodyDiv w:val="1"/>
      <w:marLeft w:val="0"/>
      <w:marRight w:val="0"/>
      <w:marTop w:val="0"/>
      <w:marBottom w:val="0"/>
      <w:divBdr>
        <w:top w:val="none" w:sz="0" w:space="0" w:color="auto"/>
        <w:left w:val="none" w:sz="0" w:space="0" w:color="auto"/>
        <w:bottom w:val="none" w:sz="0" w:space="0" w:color="auto"/>
        <w:right w:val="none" w:sz="0" w:space="0" w:color="auto"/>
      </w:divBdr>
    </w:div>
    <w:div w:id="808743082">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874804924">
      <w:bodyDiv w:val="1"/>
      <w:marLeft w:val="0"/>
      <w:marRight w:val="0"/>
      <w:marTop w:val="0"/>
      <w:marBottom w:val="0"/>
      <w:divBdr>
        <w:top w:val="none" w:sz="0" w:space="0" w:color="auto"/>
        <w:left w:val="none" w:sz="0" w:space="0" w:color="auto"/>
        <w:bottom w:val="none" w:sz="0" w:space="0" w:color="auto"/>
        <w:right w:val="none" w:sz="0" w:space="0" w:color="auto"/>
      </w:divBdr>
      <w:divsChild>
        <w:div w:id="1115638381">
          <w:marLeft w:val="0"/>
          <w:marRight w:val="0"/>
          <w:marTop w:val="0"/>
          <w:marBottom w:val="0"/>
          <w:divBdr>
            <w:top w:val="none" w:sz="0" w:space="0" w:color="auto"/>
            <w:left w:val="none" w:sz="0" w:space="0" w:color="auto"/>
            <w:bottom w:val="none" w:sz="0" w:space="0" w:color="auto"/>
            <w:right w:val="none" w:sz="0" w:space="0" w:color="auto"/>
          </w:divBdr>
        </w:div>
        <w:div w:id="1611088251">
          <w:marLeft w:val="3225"/>
          <w:marRight w:val="0"/>
          <w:marTop w:val="0"/>
          <w:marBottom w:val="0"/>
          <w:divBdr>
            <w:top w:val="none" w:sz="0" w:space="0" w:color="auto"/>
            <w:left w:val="none" w:sz="0" w:space="0" w:color="auto"/>
            <w:bottom w:val="none" w:sz="0" w:space="0" w:color="auto"/>
            <w:right w:val="none" w:sz="0" w:space="0" w:color="auto"/>
          </w:divBdr>
        </w:div>
      </w:divsChild>
    </w:div>
    <w:div w:id="930506393">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54287744">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983503642">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068378789">
      <w:bodyDiv w:val="1"/>
      <w:marLeft w:val="0"/>
      <w:marRight w:val="0"/>
      <w:marTop w:val="0"/>
      <w:marBottom w:val="0"/>
      <w:divBdr>
        <w:top w:val="none" w:sz="0" w:space="0" w:color="auto"/>
        <w:left w:val="none" w:sz="0" w:space="0" w:color="auto"/>
        <w:bottom w:val="none" w:sz="0" w:space="0" w:color="auto"/>
        <w:right w:val="none" w:sz="0" w:space="0" w:color="auto"/>
      </w:divBdr>
    </w:div>
    <w:div w:id="1073509775">
      <w:bodyDiv w:val="1"/>
      <w:marLeft w:val="0"/>
      <w:marRight w:val="0"/>
      <w:marTop w:val="0"/>
      <w:marBottom w:val="0"/>
      <w:divBdr>
        <w:top w:val="none" w:sz="0" w:space="0" w:color="auto"/>
        <w:left w:val="none" w:sz="0" w:space="0" w:color="auto"/>
        <w:bottom w:val="none" w:sz="0" w:space="0" w:color="auto"/>
        <w:right w:val="none" w:sz="0" w:space="0" w:color="auto"/>
      </w:divBdr>
    </w:div>
    <w:div w:id="1079984159">
      <w:bodyDiv w:val="1"/>
      <w:marLeft w:val="0"/>
      <w:marRight w:val="0"/>
      <w:marTop w:val="0"/>
      <w:marBottom w:val="0"/>
      <w:divBdr>
        <w:top w:val="none" w:sz="0" w:space="0" w:color="auto"/>
        <w:left w:val="none" w:sz="0" w:space="0" w:color="auto"/>
        <w:bottom w:val="none" w:sz="0" w:space="0" w:color="auto"/>
        <w:right w:val="none" w:sz="0" w:space="0" w:color="auto"/>
      </w:divBdr>
    </w:div>
    <w:div w:id="1081871445">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169171597">
      <w:bodyDiv w:val="1"/>
      <w:marLeft w:val="0"/>
      <w:marRight w:val="0"/>
      <w:marTop w:val="0"/>
      <w:marBottom w:val="0"/>
      <w:divBdr>
        <w:top w:val="none" w:sz="0" w:space="0" w:color="auto"/>
        <w:left w:val="none" w:sz="0" w:space="0" w:color="auto"/>
        <w:bottom w:val="none" w:sz="0" w:space="0" w:color="auto"/>
        <w:right w:val="none" w:sz="0" w:space="0" w:color="auto"/>
      </w:divBdr>
    </w:div>
    <w:div w:id="1180389266">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71821056">
      <w:bodyDiv w:val="1"/>
      <w:marLeft w:val="0"/>
      <w:marRight w:val="0"/>
      <w:marTop w:val="0"/>
      <w:marBottom w:val="0"/>
      <w:divBdr>
        <w:top w:val="none" w:sz="0" w:space="0" w:color="auto"/>
        <w:left w:val="none" w:sz="0" w:space="0" w:color="auto"/>
        <w:bottom w:val="none" w:sz="0" w:space="0" w:color="auto"/>
        <w:right w:val="none" w:sz="0" w:space="0" w:color="auto"/>
      </w:divBdr>
      <w:divsChild>
        <w:div w:id="1110317870">
          <w:marLeft w:val="0"/>
          <w:marRight w:val="0"/>
          <w:marTop w:val="0"/>
          <w:marBottom w:val="0"/>
          <w:divBdr>
            <w:top w:val="none" w:sz="0" w:space="0" w:color="auto"/>
            <w:left w:val="none" w:sz="0" w:space="0" w:color="auto"/>
            <w:bottom w:val="none" w:sz="0" w:space="0" w:color="auto"/>
            <w:right w:val="none" w:sz="0" w:space="0" w:color="auto"/>
          </w:divBdr>
        </w:div>
        <w:div w:id="1232928843">
          <w:marLeft w:val="3225"/>
          <w:marRight w:val="0"/>
          <w:marTop w:val="0"/>
          <w:marBottom w:val="0"/>
          <w:divBdr>
            <w:top w:val="none" w:sz="0" w:space="0" w:color="auto"/>
            <w:left w:val="none" w:sz="0" w:space="0" w:color="auto"/>
            <w:bottom w:val="none" w:sz="0" w:space="0" w:color="auto"/>
            <w:right w:val="none" w:sz="0" w:space="0" w:color="auto"/>
          </w:divBdr>
        </w:div>
      </w:divsChild>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30526791">
      <w:bodyDiv w:val="1"/>
      <w:marLeft w:val="0"/>
      <w:marRight w:val="0"/>
      <w:marTop w:val="0"/>
      <w:marBottom w:val="0"/>
      <w:divBdr>
        <w:top w:val="none" w:sz="0" w:space="0" w:color="auto"/>
        <w:left w:val="none" w:sz="0" w:space="0" w:color="auto"/>
        <w:bottom w:val="none" w:sz="0" w:space="0" w:color="auto"/>
        <w:right w:val="none" w:sz="0" w:space="0" w:color="auto"/>
      </w:divBdr>
    </w:div>
    <w:div w:id="1333333688">
      <w:bodyDiv w:val="1"/>
      <w:marLeft w:val="0"/>
      <w:marRight w:val="0"/>
      <w:marTop w:val="0"/>
      <w:marBottom w:val="0"/>
      <w:divBdr>
        <w:top w:val="none" w:sz="0" w:space="0" w:color="auto"/>
        <w:left w:val="none" w:sz="0" w:space="0" w:color="auto"/>
        <w:bottom w:val="none" w:sz="0" w:space="0" w:color="auto"/>
        <w:right w:val="none" w:sz="0" w:space="0" w:color="auto"/>
      </w:divBdr>
    </w:div>
    <w:div w:id="1349328788">
      <w:bodyDiv w:val="1"/>
      <w:marLeft w:val="0"/>
      <w:marRight w:val="0"/>
      <w:marTop w:val="0"/>
      <w:marBottom w:val="0"/>
      <w:divBdr>
        <w:top w:val="none" w:sz="0" w:space="0" w:color="auto"/>
        <w:left w:val="none" w:sz="0" w:space="0" w:color="auto"/>
        <w:bottom w:val="none" w:sz="0" w:space="0" w:color="auto"/>
        <w:right w:val="none" w:sz="0" w:space="0" w:color="auto"/>
      </w:divBdr>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76655936">
      <w:bodyDiv w:val="1"/>
      <w:marLeft w:val="0"/>
      <w:marRight w:val="0"/>
      <w:marTop w:val="0"/>
      <w:marBottom w:val="0"/>
      <w:divBdr>
        <w:top w:val="none" w:sz="0" w:space="0" w:color="auto"/>
        <w:left w:val="none" w:sz="0" w:space="0" w:color="auto"/>
        <w:bottom w:val="none" w:sz="0" w:space="0" w:color="auto"/>
        <w:right w:val="none" w:sz="0" w:space="0" w:color="auto"/>
      </w:divBdr>
    </w:div>
    <w:div w:id="1381395517">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01437959">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07019537">
      <w:bodyDiv w:val="1"/>
      <w:marLeft w:val="0"/>
      <w:marRight w:val="0"/>
      <w:marTop w:val="0"/>
      <w:marBottom w:val="0"/>
      <w:divBdr>
        <w:top w:val="none" w:sz="0" w:space="0" w:color="auto"/>
        <w:left w:val="none" w:sz="0" w:space="0" w:color="auto"/>
        <w:bottom w:val="none" w:sz="0" w:space="0" w:color="auto"/>
        <w:right w:val="none" w:sz="0" w:space="0" w:color="auto"/>
      </w:divBdr>
    </w:div>
    <w:div w:id="1513376883">
      <w:bodyDiv w:val="1"/>
      <w:marLeft w:val="0"/>
      <w:marRight w:val="0"/>
      <w:marTop w:val="0"/>
      <w:marBottom w:val="0"/>
      <w:divBdr>
        <w:top w:val="none" w:sz="0" w:space="0" w:color="auto"/>
        <w:left w:val="none" w:sz="0" w:space="0" w:color="auto"/>
        <w:bottom w:val="none" w:sz="0" w:space="0" w:color="auto"/>
        <w:right w:val="none" w:sz="0" w:space="0" w:color="auto"/>
      </w:divBdr>
    </w:div>
    <w:div w:id="1514995987">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56551933">
      <w:bodyDiv w:val="1"/>
      <w:marLeft w:val="0"/>
      <w:marRight w:val="0"/>
      <w:marTop w:val="0"/>
      <w:marBottom w:val="0"/>
      <w:divBdr>
        <w:top w:val="none" w:sz="0" w:space="0" w:color="auto"/>
        <w:left w:val="none" w:sz="0" w:space="0" w:color="auto"/>
        <w:bottom w:val="none" w:sz="0" w:space="0" w:color="auto"/>
        <w:right w:val="none" w:sz="0" w:space="0" w:color="auto"/>
      </w:divBdr>
    </w:div>
    <w:div w:id="1567758208">
      <w:bodyDiv w:val="1"/>
      <w:marLeft w:val="0"/>
      <w:marRight w:val="0"/>
      <w:marTop w:val="0"/>
      <w:marBottom w:val="0"/>
      <w:divBdr>
        <w:top w:val="none" w:sz="0" w:space="0" w:color="auto"/>
        <w:left w:val="none" w:sz="0" w:space="0" w:color="auto"/>
        <w:bottom w:val="none" w:sz="0" w:space="0" w:color="auto"/>
        <w:right w:val="none" w:sz="0" w:space="0" w:color="auto"/>
      </w:divBdr>
    </w:div>
    <w:div w:id="1572736506">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4285921">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36058841">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71105696">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07483496">
      <w:bodyDiv w:val="1"/>
      <w:marLeft w:val="0"/>
      <w:marRight w:val="0"/>
      <w:marTop w:val="0"/>
      <w:marBottom w:val="0"/>
      <w:divBdr>
        <w:top w:val="none" w:sz="0" w:space="0" w:color="auto"/>
        <w:left w:val="none" w:sz="0" w:space="0" w:color="auto"/>
        <w:bottom w:val="none" w:sz="0" w:space="0" w:color="auto"/>
        <w:right w:val="none" w:sz="0" w:space="0" w:color="auto"/>
      </w:divBdr>
    </w:div>
    <w:div w:id="1747418788">
      <w:bodyDiv w:val="1"/>
      <w:marLeft w:val="0"/>
      <w:marRight w:val="0"/>
      <w:marTop w:val="0"/>
      <w:marBottom w:val="0"/>
      <w:divBdr>
        <w:top w:val="none" w:sz="0" w:space="0" w:color="auto"/>
        <w:left w:val="none" w:sz="0" w:space="0" w:color="auto"/>
        <w:bottom w:val="none" w:sz="0" w:space="0" w:color="auto"/>
        <w:right w:val="none" w:sz="0" w:space="0" w:color="auto"/>
      </w:divBdr>
      <w:divsChild>
        <w:div w:id="831869303">
          <w:marLeft w:val="0"/>
          <w:marRight w:val="0"/>
          <w:marTop w:val="0"/>
          <w:marBottom w:val="0"/>
          <w:divBdr>
            <w:top w:val="none" w:sz="0" w:space="0" w:color="auto"/>
            <w:left w:val="none" w:sz="0" w:space="0" w:color="auto"/>
            <w:bottom w:val="none" w:sz="0" w:space="0" w:color="auto"/>
            <w:right w:val="none" w:sz="0" w:space="0" w:color="auto"/>
          </w:divBdr>
        </w:div>
        <w:div w:id="1479684986">
          <w:marLeft w:val="3225"/>
          <w:marRight w:val="0"/>
          <w:marTop w:val="0"/>
          <w:marBottom w:val="0"/>
          <w:divBdr>
            <w:top w:val="none" w:sz="0" w:space="0" w:color="auto"/>
            <w:left w:val="none" w:sz="0" w:space="0" w:color="auto"/>
            <w:bottom w:val="none" w:sz="0" w:space="0" w:color="auto"/>
            <w:right w:val="none" w:sz="0" w:space="0" w:color="auto"/>
          </w:divBdr>
        </w:div>
      </w:divsChild>
    </w:div>
    <w:div w:id="1747919912">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69157590">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29126753">
      <w:bodyDiv w:val="1"/>
      <w:marLeft w:val="0"/>
      <w:marRight w:val="0"/>
      <w:marTop w:val="0"/>
      <w:marBottom w:val="0"/>
      <w:divBdr>
        <w:top w:val="none" w:sz="0" w:space="0" w:color="auto"/>
        <w:left w:val="none" w:sz="0" w:space="0" w:color="auto"/>
        <w:bottom w:val="none" w:sz="0" w:space="0" w:color="auto"/>
        <w:right w:val="none" w:sz="0" w:space="0" w:color="auto"/>
      </w:divBdr>
    </w:div>
    <w:div w:id="1886286379">
      <w:bodyDiv w:val="1"/>
      <w:marLeft w:val="0"/>
      <w:marRight w:val="0"/>
      <w:marTop w:val="0"/>
      <w:marBottom w:val="0"/>
      <w:divBdr>
        <w:top w:val="none" w:sz="0" w:space="0" w:color="auto"/>
        <w:left w:val="none" w:sz="0" w:space="0" w:color="auto"/>
        <w:bottom w:val="none" w:sz="0" w:space="0" w:color="auto"/>
        <w:right w:val="none" w:sz="0" w:space="0" w:color="auto"/>
      </w:divBdr>
    </w:div>
    <w:div w:id="1887327877">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31040012">
      <w:bodyDiv w:val="1"/>
      <w:marLeft w:val="0"/>
      <w:marRight w:val="0"/>
      <w:marTop w:val="0"/>
      <w:marBottom w:val="0"/>
      <w:divBdr>
        <w:top w:val="none" w:sz="0" w:space="0" w:color="auto"/>
        <w:left w:val="none" w:sz="0" w:space="0" w:color="auto"/>
        <w:bottom w:val="none" w:sz="0" w:space="0" w:color="auto"/>
        <w:right w:val="none" w:sz="0" w:space="0" w:color="auto"/>
      </w:divBdr>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1948586904">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85829923">
      <w:bodyDiv w:val="1"/>
      <w:marLeft w:val="0"/>
      <w:marRight w:val="0"/>
      <w:marTop w:val="0"/>
      <w:marBottom w:val="0"/>
      <w:divBdr>
        <w:top w:val="none" w:sz="0" w:space="0" w:color="auto"/>
        <w:left w:val="none" w:sz="0" w:space="0" w:color="auto"/>
        <w:bottom w:val="none" w:sz="0" w:space="0" w:color="auto"/>
        <w:right w:val="none" w:sz="0" w:space="0" w:color="auto"/>
      </w:divBdr>
    </w:div>
    <w:div w:id="2097625980">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ug-ess-01\Share\Kunden\VCW\Projekte\Saison%202020-2021\PR-Arbeit\Aktualisierung%20Abbinder\www.hessen-volley.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fug-ess-01\Share\Kunden\VCW\Projekte\Saison%202020-2021\PR-Arbeit\Aktualisierung%20Abbinder\www.eswe.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1007</Words>
  <Characters>6351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3</cp:revision>
  <cp:lastPrinted>2025-02-26T23:01:00Z</cp:lastPrinted>
  <dcterms:created xsi:type="dcterms:W3CDTF">2025-03-07T14:33:00Z</dcterms:created>
  <dcterms:modified xsi:type="dcterms:W3CDTF">2025-03-07T14:33:00Z</dcterms:modified>
</cp:coreProperties>
</file>