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CA157C" w14:textId="6D2B1A9D" w:rsidR="001003D5" w:rsidRDefault="004A19E7" w:rsidP="001003D5">
      <w:pPr>
        <w:ind w:right="27"/>
        <w:rPr>
          <w:rFonts w:ascii="Arial" w:hAnsi="Arial" w:cs="Arial"/>
          <w:b/>
          <w:bCs/>
        </w:rPr>
      </w:pPr>
      <w:r w:rsidRPr="004A19E7">
        <w:rPr>
          <w:rFonts w:ascii="Arial" w:hAnsi="Arial" w:cs="Arial"/>
          <w:b/>
          <w:bCs/>
        </w:rPr>
        <w:t>Eine neue Ära der Keramikproduktion: Duravit eröffnet neues Werk in Kanada</w:t>
      </w:r>
    </w:p>
    <w:p w14:paraId="7797C19E" w14:textId="77777777" w:rsidR="004A19E7" w:rsidRDefault="004A19E7" w:rsidP="001003D5">
      <w:pPr>
        <w:ind w:right="27"/>
        <w:rPr>
          <w:rFonts w:ascii="Arial" w:hAnsi="Arial" w:cs="Arial"/>
          <w:b/>
          <w:bCs/>
        </w:rPr>
      </w:pPr>
    </w:p>
    <w:p w14:paraId="36D362FF" w14:textId="263F19B6" w:rsidR="001003D5" w:rsidRPr="001003D5" w:rsidRDefault="001003D5" w:rsidP="001003D5">
      <w:pPr>
        <w:ind w:right="27"/>
        <w:rPr>
          <w:rFonts w:ascii="Arial" w:hAnsi="Arial" w:cs="Arial"/>
          <w:b/>
          <w:bCs/>
        </w:rPr>
      </w:pPr>
      <w:r w:rsidRPr="001003D5">
        <w:rPr>
          <w:rFonts w:ascii="Arial" w:hAnsi="Arial" w:cs="Arial"/>
          <w:b/>
          <w:bCs/>
        </w:rPr>
        <w:t>Duravit verbindet technologische Innovation mit zeitlosem Design</w:t>
      </w:r>
    </w:p>
    <w:p w14:paraId="58F561BD" w14:textId="77777777" w:rsidR="001003D5" w:rsidRDefault="001003D5" w:rsidP="001003D5">
      <w:pPr>
        <w:tabs>
          <w:tab w:val="num" w:pos="720"/>
        </w:tabs>
        <w:ind w:left="720" w:right="27" w:hanging="360"/>
      </w:pPr>
    </w:p>
    <w:p w14:paraId="297B5D89" w14:textId="77777777" w:rsidR="001003D5" w:rsidRPr="001003D5" w:rsidRDefault="001003D5" w:rsidP="001003D5">
      <w:pPr>
        <w:pStyle w:val="Listenabsatz"/>
        <w:numPr>
          <w:ilvl w:val="0"/>
          <w:numId w:val="23"/>
        </w:numPr>
        <w:ind w:right="27"/>
        <w:rPr>
          <w:rFonts w:ascii="Arial" w:hAnsi="Arial" w:cs="Arial"/>
          <w:b/>
          <w:bCs/>
        </w:rPr>
      </w:pPr>
      <w:r w:rsidRPr="001003D5">
        <w:rPr>
          <w:rFonts w:ascii="Arial" w:hAnsi="Arial" w:cs="Arial"/>
          <w:b/>
          <w:bCs/>
        </w:rPr>
        <w:t xml:space="preserve">Neues Werk in Kanada stärkt </w:t>
      </w:r>
      <w:proofErr w:type="spellStart"/>
      <w:r w:rsidRPr="001003D5">
        <w:rPr>
          <w:rFonts w:ascii="Arial" w:hAnsi="Arial" w:cs="Arial"/>
          <w:b/>
          <w:bCs/>
        </w:rPr>
        <w:t>Duravits</w:t>
      </w:r>
      <w:proofErr w:type="spellEnd"/>
      <w:r w:rsidRPr="001003D5">
        <w:rPr>
          <w:rFonts w:ascii="Arial" w:hAnsi="Arial" w:cs="Arial"/>
          <w:b/>
          <w:bCs/>
        </w:rPr>
        <w:t xml:space="preserve"> Präsenz in Nordamerika</w:t>
      </w:r>
    </w:p>
    <w:p w14:paraId="7CC015B3" w14:textId="0EC8B4C6" w:rsidR="001003D5" w:rsidRPr="001003D5" w:rsidRDefault="004A19E7" w:rsidP="001003D5">
      <w:pPr>
        <w:pStyle w:val="Listenabsatz"/>
        <w:numPr>
          <w:ilvl w:val="0"/>
          <w:numId w:val="23"/>
        </w:numPr>
        <w:ind w:right="27"/>
        <w:rPr>
          <w:rFonts w:ascii="Arial" w:hAnsi="Arial" w:cs="Arial"/>
          <w:b/>
          <w:bCs/>
        </w:rPr>
      </w:pPr>
      <w:r>
        <w:rPr>
          <w:rFonts w:ascii="Arial" w:hAnsi="Arial" w:cs="Arial"/>
          <w:b/>
          <w:bCs/>
        </w:rPr>
        <w:t>Klimaneutrale</w:t>
      </w:r>
      <w:r w:rsidR="001003D5" w:rsidRPr="001003D5">
        <w:rPr>
          <w:rFonts w:ascii="Arial" w:hAnsi="Arial" w:cs="Arial"/>
          <w:b/>
          <w:bCs/>
        </w:rPr>
        <w:t xml:space="preserve"> Brenntechnologie als Durchbruch für die Keramikindustrie</w:t>
      </w:r>
    </w:p>
    <w:p w14:paraId="789B8DEF" w14:textId="73FA1DDD" w:rsidR="00134870" w:rsidRDefault="00134870" w:rsidP="001003D5">
      <w:pPr>
        <w:pStyle w:val="Listenabsatz"/>
        <w:numPr>
          <w:ilvl w:val="0"/>
          <w:numId w:val="23"/>
        </w:numPr>
        <w:ind w:right="27"/>
        <w:rPr>
          <w:rFonts w:ascii="Arial" w:hAnsi="Arial" w:cs="Arial"/>
          <w:b/>
          <w:bCs/>
        </w:rPr>
      </w:pPr>
      <w:r w:rsidRPr="00134870">
        <w:rPr>
          <w:rFonts w:ascii="Arial" w:hAnsi="Arial" w:cs="Arial"/>
          <w:b/>
          <w:bCs/>
        </w:rPr>
        <w:t xml:space="preserve">Standort </w:t>
      </w:r>
      <w:proofErr w:type="spellStart"/>
      <w:r w:rsidRPr="00134870">
        <w:rPr>
          <w:rFonts w:ascii="Arial" w:hAnsi="Arial" w:cs="Arial"/>
          <w:b/>
          <w:bCs/>
        </w:rPr>
        <w:t>Matane</w:t>
      </w:r>
      <w:proofErr w:type="spellEnd"/>
      <w:r w:rsidRPr="00134870">
        <w:rPr>
          <w:rFonts w:ascii="Arial" w:hAnsi="Arial" w:cs="Arial"/>
          <w:b/>
          <w:bCs/>
        </w:rPr>
        <w:t xml:space="preserve"> ermöglicht </w:t>
      </w:r>
      <w:proofErr w:type="spellStart"/>
      <w:r w:rsidRPr="00134870">
        <w:rPr>
          <w:rFonts w:ascii="Arial" w:hAnsi="Arial" w:cs="Arial"/>
          <w:b/>
          <w:bCs/>
        </w:rPr>
        <w:t>local</w:t>
      </w:r>
      <w:proofErr w:type="spellEnd"/>
      <w:r w:rsidR="00E96B6E">
        <w:rPr>
          <w:rFonts w:ascii="Arial" w:hAnsi="Arial" w:cs="Arial"/>
          <w:b/>
          <w:bCs/>
        </w:rPr>
        <w:t xml:space="preserve"> </w:t>
      </w:r>
      <w:proofErr w:type="spellStart"/>
      <w:r w:rsidRPr="00134870">
        <w:rPr>
          <w:rFonts w:ascii="Arial" w:hAnsi="Arial" w:cs="Arial"/>
          <w:b/>
          <w:bCs/>
        </w:rPr>
        <w:t>for</w:t>
      </w:r>
      <w:proofErr w:type="spellEnd"/>
      <w:r w:rsidR="00E96B6E">
        <w:rPr>
          <w:rFonts w:ascii="Arial" w:hAnsi="Arial" w:cs="Arial"/>
          <w:b/>
          <w:bCs/>
        </w:rPr>
        <w:t xml:space="preserve"> </w:t>
      </w:r>
      <w:proofErr w:type="spellStart"/>
      <w:r w:rsidRPr="00134870">
        <w:rPr>
          <w:rFonts w:ascii="Arial" w:hAnsi="Arial" w:cs="Arial"/>
          <w:b/>
          <w:bCs/>
        </w:rPr>
        <w:t>local</w:t>
      </w:r>
      <w:proofErr w:type="spellEnd"/>
      <w:r w:rsidRPr="00134870">
        <w:rPr>
          <w:rFonts w:ascii="Arial" w:hAnsi="Arial" w:cs="Arial"/>
          <w:b/>
          <w:bCs/>
        </w:rPr>
        <w:t>-Produktion mit kurzen Lieferwegen</w:t>
      </w:r>
    </w:p>
    <w:p w14:paraId="4FD1C5F0" w14:textId="41EB3D4D" w:rsidR="001003D5" w:rsidRPr="001003D5" w:rsidRDefault="001003D5" w:rsidP="001003D5">
      <w:pPr>
        <w:pStyle w:val="Listenabsatz"/>
        <w:numPr>
          <w:ilvl w:val="0"/>
          <w:numId w:val="23"/>
        </w:numPr>
        <w:ind w:right="27"/>
        <w:rPr>
          <w:rFonts w:ascii="Arial" w:hAnsi="Arial" w:cs="Arial"/>
          <w:b/>
          <w:bCs/>
        </w:rPr>
      </w:pPr>
      <w:r w:rsidRPr="001003D5">
        <w:rPr>
          <w:rFonts w:ascii="Arial" w:hAnsi="Arial" w:cs="Arial"/>
          <w:b/>
          <w:bCs/>
        </w:rPr>
        <w:t>Zeitloses Design als nachhaltiger Ansatz für langlebige Produkte</w:t>
      </w:r>
    </w:p>
    <w:p w14:paraId="3DA36805" w14:textId="2DEC2FE0" w:rsidR="001003D5" w:rsidRPr="001003D5" w:rsidRDefault="001003D5" w:rsidP="001003D5">
      <w:pPr>
        <w:ind w:right="27"/>
        <w:rPr>
          <w:rFonts w:ascii="Arial" w:hAnsi="Arial" w:cs="Arial"/>
          <w:b/>
          <w:bCs/>
        </w:rPr>
      </w:pPr>
    </w:p>
    <w:p w14:paraId="4F53ABEA" w14:textId="0B95A821" w:rsidR="001003D5" w:rsidRDefault="00134870" w:rsidP="0E9DF546">
      <w:pPr>
        <w:ind w:right="27"/>
        <w:rPr>
          <w:rFonts w:ascii="Arial" w:hAnsi="Arial" w:cs="Arial"/>
        </w:rPr>
      </w:pPr>
      <w:r w:rsidRPr="00134870">
        <w:rPr>
          <w:rFonts w:ascii="Arial" w:hAnsi="Arial" w:cs="Arial"/>
        </w:rPr>
        <w:t>Mit der Eröffnung seines neuen Produktionsstandorts im kanadischen Matane setzt Duravit einen richtungsweisenden Meilenstein für die Zukunft der Sanitärindustrie. Die hochmoderne Anlage zählt zu den weltweit ersten Werken, die Sanitärkeramik vollständig elektrisch brennen – ein Durchbruch für eine traditionell energieintensive Branche.</w:t>
      </w:r>
      <w:r>
        <w:rPr>
          <w:rFonts w:ascii="Arial" w:hAnsi="Arial" w:cs="Arial"/>
        </w:rPr>
        <w:t xml:space="preserve"> </w:t>
      </w:r>
      <w:r w:rsidRPr="00134870">
        <w:rPr>
          <w:rFonts w:ascii="Arial" w:hAnsi="Arial" w:cs="Arial"/>
        </w:rPr>
        <w:t xml:space="preserve">Gleichzeitig stärkt Duravit mit dem neuen Standort konsequent seinen </w:t>
      </w:r>
      <w:proofErr w:type="spellStart"/>
      <w:r w:rsidRPr="00134870">
        <w:rPr>
          <w:rFonts w:ascii="Arial" w:hAnsi="Arial" w:cs="Arial"/>
        </w:rPr>
        <w:t>local</w:t>
      </w:r>
      <w:proofErr w:type="spellEnd"/>
      <w:r w:rsidRPr="00134870">
        <w:rPr>
          <w:rFonts w:ascii="Arial" w:hAnsi="Arial" w:cs="Arial"/>
        </w:rPr>
        <w:t xml:space="preserve"> </w:t>
      </w:r>
      <w:proofErr w:type="spellStart"/>
      <w:r w:rsidRPr="00134870">
        <w:rPr>
          <w:rFonts w:ascii="Arial" w:hAnsi="Arial" w:cs="Arial"/>
        </w:rPr>
        <w:t>for</w:t>
      </w:r>
      <w:proofErr w:type="spellEnd"/>
      <w:r w:rsidRPr="00134870">
        <w:rPr>
          <w:rFonts w:ascii="Arial" w:hAnsi="Arial" w:cs="Arial"/>
        </w:rPr>
        <w:t xml:space="preserve"> </w:t>
      </w:r>
      <w:proofErr w:type="spellStart"/>
      <w:r w:rsidRPr="00134870">
        <w:rPr>
          <w:rFonts w:ascii="Arial" w:hAnsi="Arial" w:cs="Arial"/>
        </w:rPr>
        <w:t>local</w:t>
      </w:r>
      <w:proofErr w:type="spellEnd"/>
      <w:r w:rsidRPr="00134870">
        <w:rPr>
          <w:rFonts w:ascii="Arial" w:hAnsi="Arial" w:cs="Arial"/>
        </w:rPr>
        <w:t xml:space="preserve">-Ansatz: Produkte für Nordamerika werden künftig direkt in Nordamerika gefertigt. </w:t>
      </w:r>
      <w:r w:rsidR="00BD6326" w:rsidRPr="00BD6326">
        <w:rPr>
          <w:rFonts w:ascii="Arial" w:hAnsi="Arial" w:cs="Arial"/>
        </w:rPr>
        <w:t>Damit unterstreicht das Unternehmen nicht nur seine Verantwortung gegenüber der Region, sondern setzt auch international ein starkes Zeichen für nachhaltige und zukunftsorientierte Produktion.</w:t>
      </w:r>
    </w:p>
    <w:p w14:paraId="5691ADF5" w14:textId="16AE33B8" w:rsidR="001003D5" w:rsidRDefault="006518E4" w:rsidP="001003D5">
      <w:pPr>
        <w:ind w:right="27"/>
        <w:rPr>
          <w:rFonts w:ascii="Arial" w:hAnsi="Arial" w:cs="Arial"/>
        </w:rPr>
      </w:pPr>
      <w:r w:rsidRPr="006518E4">
        <w:rPr>
          <w:rFonts w:ascii="Arial" w:hAnsi="Arial" w:cs="Arial"/>
        </w:rPr>
        <w:t xml:space="preserve">Rund </w:t>
      </w:r>
      <w:r w:rsidR="187A1034" w:rsidRPr="0E4A82F2">
        <w:rPr>
          <w:rFonts w:ascii="Arial" w:hAnsi="Arial" w:cs="Arial"/>
        </w:rPr>
        <w:t>80</w:t>
      </w:r>
      <w:r w:rsidRPr="006518E4">
        <w:rPr>
          <w:rFonts w:ascii="Arial" w:hAnsi="Arial" w:cs="Arial"/>
        </w:rPr>
        <w:t xml:space="preserve"> Gäste aus Politik, Wirtschaft und Medien nahmen an der offiziellen Eröffnung teil. </w:t>
      </w:r>
      <w:r w:rsidR="005C5D5C" w:rsidRPr="005C5D5C">
        <w:rPr>
          <w:rFonts w:ascii="Arial" w:hAnsi="Arial" w:cs="Arial"/>
        </w:rPr>
        <w:t>Duravit wurde durch Christian Gilles (Werksleiter Kanada), Thomas Stammel (COO) und Lüder Fromm (CMO) repräsentiert. Besonders hervorzuheben ist die Präsenz von Gregor Greinert, dem Aufsichtsratsvorsitzenden, als starkes Zeichen der Unterstützung aus dem Aufsichtsrat.</w:t>
      </w:r>
    </w:p>
    <w:p w14:paraId="61D91575" w14:textId="77777777" w:rsidR="00134870" w:rsidRPr="001003D5" w:rsidRDefault="00134870" w:rsidP="001003D5">
      <w:pPr>
        <w:ind w:right="27"/>
        <w:rPr>
          <w:rFonts w:ascii="Arial" w:hAnsi="Arial" w:cs="Arial"/>
          <w:b/>
          <w:bCs/>
        </w:rPr>
      </w:pPr>
    </w:p>
    <w:p w14:paraId="2DCB74EF" w14:textId="77777777" w:rsidR="001003D5" w:rsidRPr="001003D5" w:rsidRDefault="001003D5" w:rsidP="001003D5">
      <w:pPr>
        <w:ind w:right="27"/>
        <w:rPr>
          <w:rFonts w:ascii="Arial" w:hAnsi="Arial" w:cs="Arial"/>
          <w:b/>
          <w:bCs/>
        </w:rPr>
      </w:pPr>
      <w:r w:rsidRPr="001003D5">
        <w:rPr>
          <w:rFonts w:ascii="Arial" w:hAnsi="Arial" w:cs="Arial"/>
          <w:b/>
          <w:bCs/>
        </w:rPr>
        <w:t>Investition in Qualität und Wachstum</w:t>
      </w:r>
    </w:p>
    <w:p w14:paraId="7151C1FF" w14:textId="2B5233B0" w:rsidR="001003D5" w:rsidRPr="001003D5" w:rsidRDefault="001003D5" w:rsidP="001003D5">
      <w:pPr>
        <w:ind w:right="27"/>
        <w:rPr>
          <w:rFonts w:ascii="Arial" w:hAnsi="Arial" w:cs="Arial"/>
        </w:rPr>
      </w:pPr>
      <w:r w:rsidRPr="001003D5">
        <w:rPr>
          <w:rFonts w:ascii="Arial" w:hAnsi="Arial" w:cs="Arial"/>
        </w:rPr>
        <w:t xml:space="preserve">Mit einem Investitionsvolumen </w:t>
      </w:r>
      <w:r w:rsidR="004A19E7">
        <w:rPr>
          <w:rFonts w:ascii="Arial" w:hAnsi="Arial" w:cs="Arial"/>
        </w:rPr>
        <w:t>von über</w:t>
      </w:r>
      <w:r w:rsidRPr="001003D5">
        <w:rPr>
          <w:rFonts w:ascii="Arial" w:hAnsi="Arial" w:cs="Arial"/>
        </w:rPr>
        <w:t xml:space="preserve"> </w:t>
      </w:r>
      <w:r w:rsidR="004A19E7">
        <w:rPr>
          <w:rFonts w:ascii="Arial" w:hAnsi="Arial" w:cs="Arial"/>
        </w:rPr>
        <w:t>90</w:t>
      </w:r>
      <w:r w:rsidRPr="001003D5">
        <w:rPr>
          <w:rFonts w:ascii="Arial" w:hAnsi="Arial" w:cs="Arial"/>
        </w:rPr>
        <w:t xml:space="preserve"> Millionen CAD ist das Werk ein strategischer Eckpfeiler der globalen Wachstumsstrategie. Die Produktion läuft bereits, aktuell mit 102 Mitarbeitenden</w:t>
      </w:r>
      <w:r w:rsidR="00134870">
        <w:rPr>
          <w:rFonts w:ascii="Arial" w:hAnsi="Arial" w:cs="Arial"/>
        </w:rPr>
        <w:t>;</w:t>
      </w:r>
      <w:r w:rsidRPr="001003D5">
        <w:rPr>
          <w:rFonts w:ascii="Arial" w:hAnsi="Arial" w:cs="Arial"/>
        </w:rPr>
        <w:t xml:space="preserve"> </w:t>
      </w:r>
      <w:r w:rsidR="00134870">
        <w:rPr>
          <w:rFonts w:ascii="Arial" w:hAnsi="Arial" w:cs="Arial"/>
        </w:rPr>
        <w:t>b</w:t>
      </w:r>
      <w:r w:rsidRPr="001003D5">
        <w:rPr>
          <w:rFonts w:ascii="Arial" w:hAnsi="Arial" w:cs="Arial"/>
        </w:rPr>
        <w:t xml:space="preserve">is </w:t>
      </w:r>
      <w:r w:rsidR="004A19E7">
        <w:rPr>
          <w:rFonts w:ascii="Arial" w:hAnsi="Arial" w:cs="Arial"/>
        </w:rPr>
        <w:t xml:space="preserve">zur geplanten Vollauslastung </w:t>
      </w:r>
      <w:r w:rsidRPr="001003D5">
        <w:rPr>
          <w:rFonts w:ascii="Arial" w:hAnsi="Arial" w:cs="Arial"/>
        </w:rPr>
        <w:t>2027 soll die Zahl auf 240 steigen. Auf einer Fläche von 35.000 Quadratmetern entsteht ein Werk, das künftig jährlich bis zu 450.000 Keramikteile, Waschbecken und Toiletten, für den nordamerikanischen Markt fertigen wird.</w:t>
      </w:r>
      <w:r w:rsidR="00BD6326">
        <w:rPr>
          <w:rFonts w:ascii="Arial" w:hAnsi="Arial" w:cs="Arial"/>
        </w:rPr>
        <w:t xml:space="preserve"> </w:t>
      </w:r>
      <w:r w:rsidR="00BD6326" w:rsidRPr="00BD6326">
        <w:rPr>
          <w:rFonts w:ascii="Arial" w:hAnsi="Arial" w:cs="Arial"/>
        </w:rPr>
        <w:t>Dabei wird konsequent nach den hohen Duravit-Qualitätsstandards produziert, die weltweit für Langlebigkeit und Präzision stehen.</w:t>
      </w:r>
      <w:r w:rsidRPr="001003D5">
        <w:rPr>
          <w:rFonts w:ascii="Arial" w:hAnsi="Arial" w:cs="Arial"/>
        </w:rPr>
        <w:t xml:space="preserve"> Die strategische Lage am </w:t>
      </w:r>
      <w:r w:rsidRPr="001003D5">
        <w:rPr>
          <w:rFonts w:ascii="Arial" w:hAnsi="Arial" w:cs="Arial"/>
        </w:rPr>
        <w:lastRenderedPageBreak/>
        <w:t>Sankt-Lorenz-Strom ermöglicht kurze Transportwege und eine ressourcenschonende Versorgung der Region. Der Zugang zu einem Tiefseehafen sowie die Nutzung sauberer, kostengünstiger Energie waren zentrale Gründe für die Standortwahl.</w:t>
      </w:r>
    </w:p>
    <w:p w14:paraId="688C5749" w14:textId="0BF0B616" w:rsidR="001003D5" w:rsidRPr="001003D5" w:rsidRDefault="001003D5" w:rsidP="001003D5">
      <w:pPr>
        <w:ind w:right="27"/>
        <w:rPr>
          <w:rFonts w:ascii="Arial" w:hAnsi="Arial" w:cs="Arial"/>
          <w:b/>
          <w:bCs/>
        </w:rPr>
      </w:pPr>
    </w:p>
    <w:p w14:paraId="6AFD6AE7" w14:textId="77777777" w:rsidR="001003D5" w:rsidRPr="001003D5" w:rsidRDefault="001003D5" w:rsidP="001003D5">
      <w:pPr>
        <w:ind w:right="27"/>
        <w:rPr>
          <w:rFonts w:ascii="Arial" w:hAnsi="Arial" w:cs="Arial"/>
          <w:b/>
          <w:bCs/>
        </w:rPr>
      </w:pPr>
      <w:r w:rsidRPr="001003D5">
        <w:rPr>
          <w:rFonts w:ascii="Arial" w:hAnsi="Arial" w:cs="Arial"/>
          <w:b/>
          <w:bCs/>
        </w:rPr>
        <w:t>Technologie für eine verantwortungsvolle Zukunft</w:t>
      </w:r>
    </w:p>
    <w:p w14:paraId="16FB0287" w14:textId="635841AC" w:rsidR="001003D5" w:rsidRPr="001003D5" w:rsidRDefault="001003D5" w:rsidP="001003D5">
      <w:pPr>
        <w:ind w:right="27"/>
        <w:rPr>
          <w:rFonts w:ascii="Arial" w:hAnsi="Arial" w:cs="Arial"/>
        </w:rPr>
      </w:pPr>
      <w:r w:rsidRPr="001003D5">
        <w:rPr>
          <w:rFonts w:ascii="Arial" w:hAnsi="Arial" w:cs="Arial"/>
        </w:rPr>
        <w:t>Die Keramikproduktion erfordert hohe Temperaturen und ist traditionell energieintensiv. In Matane nutzt Duravit nahezu vollständig erneuerbare Energie: Wasserkraft aus Québec ersetzt fossile Brennstoffe, die elektrischen Rollenöfen werden zu 99,6 % aus regenerativen Quellen betrieben. Das</w:t>
      </w:r>
      <w:r w:rsidR="00134870">
        <w:rPr>
          <w:rFonts w:ascii="Arial" w:hAnsi="Arial" w:cs="Arial"/>
        </w:rPr>
        <w:t>, und die kürzeren Transportwege,</w:t>
      </w:r>
      <w:r w:rsidRPr="001003D5">
        <w:rPr>
          <w:rFonts w:ascii="Arial" w:hAnsi="Arial" w:cs="Arial"/>
        </w:rPr>
        <w:t xml:space="preserve"> reduziert die CO</w:t>
      </w:r>
      <w:r w:rsidRPr="001003D5">
        <w:rPr>
          <w:rFonts w:ascii="Cambria Math" w:hAnsi="Cambria Math" w:cs="Cambria Math"/>
        </w:rPr>
        <w:t>₂</w:t>
      </w:r>
      <w:r w:rsidRPr="001003D5">
        <w:rPr>
          <w:rFonts w:ascii="Arial" w:hAnsi="Arial" w:cs="Arial"/>
        </w:rPr>
        <w:t>-Emissionen um rund 9.000 Tonnen jährlich. Herzstück des Werks sind die elektrischen Rollenöfen von Riedhammer, einer Tochter der SACMI-Gruppe. Die rund 100 Meter langen Öfen ermöglichen eine Kapazität von über 600 Keramikstücken pro Tag, die bei einer Temperatur von 1.260 Grad Celsius gebrannt werden. Die entstehende Prozesswärme wird für Trocknung und Gießbereiche zurückgeführt.</w:t>
      </w:r>
    </w:p>
    <w:p w14:paraId="2E79B241" w14:textId="61E8A638" w:rsidR="001003D5" w:rsidRPr="001003D5" w:rsidRDefault="001003D5" w:rsidP="001003D5">
      <w:pPr>
        <w:ind w:right="27"/>
        <w:rPr>
          <w:rFonts w:ascii="Arial" w:hAnsi="Arial" w:cs="Arial"/>
          <w:b/>
          <w:bCs/>
        </w:rPr>
      </w:pPr>
    </w:p>
    <w:p w14:paraId="0DB839AA" w14:textId="77777777" w:rsidR="001003D5" w:rsidRPr="001003D5" w:rsidRDefault="001003D5" w:rsidP="001003D5">
      <w:pPr>
        <w:ind w:right="27"/>
        <w:rPr>
          <w:rFonts w:ascii="Arial" w:hAnsi="Arial" w:cs="Arial"/>
          <w:b/>
          <w:bCs/>
        </w:rPr>
      </w:pPr>
      <w:r w:rsidRPr="001003D5">
        <w:rPr>
          <w:rFonts w:ascii="Arial" w:hAnsi="Arial" w:cs="Arial"/>
          <w:b/>
          <w:bCs/>
        </w:rPr>
        <w:t>Partnerschaft mit Regierung und Region</w:t>
      </w:r>
    </w:p>
    <w:p w14:paraId="70C39052" w14:textId="52557AA5" w:rsidR="001003D5" w:rsidRDefault="00BD6326" w:rsidP="001003D5">
      <w:pPr>
        <w:ind w:right="27"/>
        <w:rPr>
          <w:rFonts w:ascii="Arial" w:hAnsi="Arial" w:cs="Arial"/>
        </w:rPr>
      </w:pPr>
      <w:proofErr w:type="spellStart"/>
      <w:r w:rsidRPr="00BD6326">
        <w:rPr>
          <w:rFonts w:ascii="Arial" w:hAnsi="Arial" w:cs="Arial"/>
        </w:rPr>
        <w:t>Economic</w:t>
      </w:r>
      <w:proofErr w:type="spellEnd"/>
      <w:r w:rsidRPr="00BD6326">
        <w:rPr>
          <w:rFonts w:ascii="Arial" w:hAnsi="Arial" w:cs="Arial"/>
        </w:rPr>
        <w:t xml:space="preserve"> Development Canada förderte den Aufbau mit einem rückzahlbaren Beitrag von 19 Millionen CAD, </w:t>
      </w:r>
      <w:proofErr w:type="spellStart"/>
      <w:r w:rsidRPr="00BD6326">
        <w:rPr>
          <w:rFonts w:ascii="Arial" w:hAnsi="Arial" w:cs="Arial"/>
        </w:rPr>
        <w:t>Investissement</w:t>
      </w:r>
      <w:proofErr w:type="spellEnd"/>
      <w:r w:rsidRPr="00BD6326">
        <w:rPr>
          <w:rFonts w:ascii="Arial" w:hAnsi="Arial" w:cs="Arial"/>
        </w:rPr>
        <w:t xml:space="preserve"> Québec stellte ein Darlehen von 11 Millionen CAD über das Programm ESSOR bereit. Auch die Gemeinschaft der Region Matane trug mit ihrem herzlichen Empfang und der engen Zusammenarbeit wesentlich zum erfolgreichen Start bei.</w:t>
      </w:r>
    </w:p>
    <w:p w14:paraId="6F8F03E5" w14:textId="77777777" w:rsidR="00BD6326" w:rsidRDefault="00BD6326" w:rsidP="00BD6326">
      <w:pPr>
        <w:ind w:right="27"/>
        <w:rPr>
          <w:rFonts w:ascii="Arial" w:hAnsi="Arial" w:cs="Arial"/>
        </w:rPr>
      </w:pPr>
    </w:p>
    <w:p w14:paraId="5C95561C" w14:textId="77777777" w:rsidR="00BD6326" w:rsidRDefault="00BD6326" w:rsidP="00BD6326">
      <w:pPr>
        <w:ind w:right="27"/>
        <w:rPr>
          <w:rFonts w:ascii="Arial" w:hAnsi="Arial" w:cs="Arial"/>
        </w:rPr>
      </w:pPr>
      <w:r w:rsidRPr="008F272B">
        <w:rPr>
          <w:rFonts w:ascii="Arial" w:hAnsi="Arial" w:cs="Arial"/>
        </w:rPr>
        <w:t>„Die Region Matane hat uns von Anfang an mit großem Vertrauen und Unterstützung begleitet. Dieses Werk ist für uns mehr als ein Produktionsstandort</w:t>
      </w:r>
      <w:r>
        <w:rPr>
          <w:rFonts w:ascii="Arial" w:hAnsi="Arial" w:cs="Arial"/>
        </w:rPr>
        <w:t>:</w:t>
      </w:r>
      <w:r w:rsidRPr="008F272B">
        <w:rPr>
          <w:rFonts w:ascii="Arial" w:hAnsi="Arial" w:cs="Arial"/>
        </w:rPr>
        <w:t xml:space="preserve"> </w:t>
      </w:r>
      <w:r>
        <w:rPr>
          <w:rFonts w:ascii="Arial" w:hAnsi="Arial" w:cs="Arial"/>
        </w:rPr>
        <w:t>E</w:t>
      </w:r>
      <w:r w:rsidRPr="008F272B">
        <w:rPr>
          <w:rFonts w:ascii="Arial" w:hAnsi="Arial" w:cs="Arial"/>
        </w:rPr>
        <w:t>s ist ein gemeinsames Projekt mit der lokalen Gemeinschaft. Wir möchten langfristig Arbeitsplätze schaffen, die Perspektiven bieten, und aktiv zur wirtschaftlichen Entwicklung beitragen</w:t>
      </w:r>
      <w:r>
        <w:rPr>
          <w:rFonts w:ascii="Arial" w:hAnsi="Arial" w:cs="Arial"/>
        </w:rPr>
        <w:t>,“ sagt Christian Gilles, Werksleiter Duravit Kanada.</w:t>
      </w:r>
    </w:p>
    <w:p w14:paraId="000C965D" w14:textId="77777777" w:rsidR="00BD6326" w:rsidRPr="001003D5" w:rsidRDefault="00BD6326" w:rsidP="001003D5">
      <w:pPr>
        <w:ind w:right="27"/>
        <w:rPr>
          <w:rFonts w:ascii="Arial" w:hAnsi="Arial" w:cs="Arial"/>
          <w:b/>
          <w:bCs/>
        </w:rPr>
      </w:pPr>
    </w:p>
    <w:p w14:paraId="19848DDB" w14:textId="77777777" w:rsidR="001003D5" w:rsidRPr="001003D5" w:rsidRDefault="001003D5" w:rsidP="001003D5">
      <w:pPr>
        <w:ind w:right="27"/>
        <w:rPr>
          <w:rFonts w:ascii="Arial" w:hAnsi="Arial" w:cs="Arial"/>
          <w:b/>
          <w:bCs/>
        </w:rPr>
      </w:pPr>
      <w:r w:rsidRPr="001003D5">
        <w:rPr>
          <w:rFonts w:ascii="Arial" w:hAnsi="Arial" w:cs="Arial"/>
          <w:b/>
          <w:bCs/>
        </w:rPr>
        <w:t>Tradition und Zukunft vereint</w:t>
      </w:r>
    </w:p>
    <w:p w14:paraId="039F279F" w14:textId="79DB3D8C" w:rsidR="00AF4EDD" w:rsidRDefault="001003D5" w:rsidP="00AF4EDD">
      <w:pPr>
        <w:ind w:right="27"/>
        <w:rPr>
          <w:rFonts w:ascii="Arial" w:hAnsi="Arial" w:cs="Arial"/>
        </w:rPr>
      </w:pPr>
      <w:r w:rsidRPr="001003D5">
        <w:rPr>
          <w:rFonts w:ascii="Arial" w:hAnsi="Arial" w:cs="Arial"/>
        </w:rPr>
        <w:t>Seit 1817 steht Duravit für handwerkliche Präzision und moderne Technologie. Mit der Eröffnung des neuen Werks in Matane setzt das Unternehmen einen strategischen Eckpfeiler für die internationale Expansion und verfolgt konsequent das Ziel, bis 2045 CO</w:t>
      </w:r>
      <w:r w:rsidRPr="001003D5">
        <w:rPr>
          <w:rFonts w:ascii="Cambria Math" w:hAnsi="Cambria Math" w:cs="Cambria Math"/>
        </w:rPr>
        <w:t>₂</w:t>
      </w:r>
      <w:r w:rsidRPr="001003D5">
        <w:rPr>
          <w:rFonts w:ascii="Arial" w:hAnsi="Arial" w:cs="Arial"/>
        </w:rPr>
        <w:t xml:space="preserve">-neutral zu werden – basierend auf einer langfristigen Unternehmensstrategie. </w:t>
      </w:r>
      <w:r w:rsidR="0077098A" w:rsidRPr="0077098A">
        <w:rPr>
          <w:rFonts w:ascii="Arial" w:hAnsi="Arial" w:cs="Arial"/>
        </w:rPr>
        <w:t xml:space="preserve">Zugleich bleibt Duravit seiner Designphilosophie treu: mit zeitlosen Formen, die nicht dem schnellen Trend </w:t>
      </w:r>
      <w:r w:rsidR="0077098A" w:rsidRPr="0077098A">
        <w:rPr>
          <w:rFonts w:ascii="Arial" w:hAnsi="Arial" w:cs="Arial"/>
        </w:rPr>
        <w:lastRenderedPageBreak/>
        <w:t>folgen, sondern über Jahrzehnte Bestand haben. Langlebigkeit bedeutet Ressourcenschonung, denn wer weniger ersetzt, spart Material, Energie und Emissionen. Ästhetik trägt damit aktiv zu</w:t>
      </w:r>
      <w:r w:rsidR="0095346E">
        <w:rPr>
          <w:rFonts w:ascii="Arial" w:hAnsi="Arial" w:cs="Arial"/>
        </w:rPr>
        <w:t>r</w:t>
      </w:r>
      <w:r w:rsidR="0077098A" w:rsidRPr="0077098A">
        <w:rPr>
          <w:rFonts w:ascii="Arial" w:hAnsi="Arial" w:cs="Arial"/>
        </w:rPr>
        <w:t xml:space="preserve"> Nachhaltigkeit bei.</w:t>
      </w:r>
    </w:p>
    <w:p w14:paraId="0CAD38CF" w14:textId="77777777" w:rsidR="00912E70" w:rsidRPr="00AF4EDD" w:rsidRDefault="00912E70" w:rsidP="00AF4EDD">
      <w:pPr>
        <w:ind w:right="27"/>
        <w:rPr>
          <w:rFonts w:ascii="Arial" w:hAnsi="Arial" w:cs="Arial"/>
        </w:rPr>
      </w:pPr>
    </w:p>
    <w:p w14:paraId="1409F256" w14:textId="77777777" w:rsidR="00C5375C" w:rsidRPr="00993930"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73EAD4B7" w14:textId="23282548" w:rsidR="00A17505" w:rsidRPr="00F51F9A" w:rsidRDefault="003B77E3" w:rsidP="00A17505">
      <w:pPr>
        <w:ind w:right="27"/>
        <w:rPr>
          <w:rFonts w:ascii="Arial" w:hAnsi="Arial" w:cs="Arial"/>
          <w:i/>
          <w:iCs/>
        </w:rPr>
      </w:pPr>
      <w:r>
        <w:rPr>
          <w:rFonts w:ascii="Arial" w:hAnsi="Arial" w:cs="Arial"/>
          <w:i/>
          <w:iCs/>
        </w:rPr>
        <w:t>01_Duravit_Kanada</w:t>
      </w:r>
    </w:p>
    <w:p w14:paraId="298A44B5" w14:textId="3CE35B3B" w:rsidR="00A17505" w:rsidRPr="00A17505" w:rsidRDefault="00DC2F04" w:rsidP="00C5375C">
      <w:pPr>
        <w:ind w:right="27"/>
        <w:rPr>
          <w:rFonts w:ascii="Arial" w:hAnsi="Arial" w:cs="Arial"/>
        </w:rPr>
      </w:pPr>
      <w:r w:rsidRPr="00DC2F04">
        <w:rPr>
          <w:rFonts w:ascii="Arial" w:hAnsi="Arial" w:cs="Arial"/>
        </w:rPr>
        <w:t xml:space="preserve">Lüder Fromm (CMO Duravit AG), Alexis </w:t>
      </w:r>
      <w:proofErr w:type="spellStart"/>
      <w:r w:rsidRPr="00DC2F04">
        <w:rPr>
          <w:rFonts w:ascii="Arial" w:hAnsi="Arial" w:cs="Arial"/>
        </w:rPr>
        <w:t>Deschênes</w:t>
      </w:r>
      <w:proofErr w:type="spellEnd"/>
      <w:r w:rsidRPr="00DC2F04">
        <w:rPr>
          <w:rFonts w:ascii="Arial" w:hAnsi="Arial" w:cs="Arial"/>
        </w:rPr>
        <w:t xml:space="preserve">, (Regierungsvertreter </w:t>
      </w:r>
      <w:proofErr w:type="spellStart"/>
      <w:r w:rsidRPr="00DC2F04">
        <w:rPr>
          <w:rFonts w:ascii="Arial" w:hAnsi="Arial" w:cs="Arial"/>
        </w:rPr>
        <w:t>Matane</w:t>
      </w:r>
      <w:proofErr w:type="spellEnd"/>
      <w:r w:rsidRPr="00DC2F04">
        <w:rPr>
          <w:rFonts w:ascii="Arial" w:hAnsi="Arial" w:cs="Arial"/>
        </w:rPr>
        <w:t>–</w:t>
      </w:r>
      <w:proofErr w:type="spellStart"/>
      <w:r w:rsidRPr="00DC2F04">
        <w:rPr>
          <w:rFonts w:ascii="Arial" w:hAnsi="Arial" w:cs="Arial"/>
        </w:rPr>
        <w:t>Matapédia</w:t>
      </w:r>
      <w:proofErr w:type="spellEnd"/>
      <w:r w:rsidRPr="00DC2F04">
        <w:rPr>
          <w:rFonts w:ascii="Arial" w:hAnsi="Arial" w:cs="Arial"/>
        </w:rPr>
        <w:t xml:space="preserve">), Thomas Stammel (COO Duravit AG), Gregor Greinert (Aufsichtsratsvorsitzender Duravit AG), Amélie Dionne (Ministerin für Tourismus und für die Region Bas-Saint-Laurent), Eddy </w:t>
      </w:r>
      <w:proofErr w:type="spellStart"/>
      <w:r w:rsidRPr="00DC2F04">
        <w:rPr>
          <w:rFonts w:ascii="Arial" w:hAnsi="Arial" w:cs="Arial"/>
        </w:rPr>
        <w:t>Métivier</w:t>
      </w:r>
      <w:proofErr w:type="spellEnd"/>
      <w:r w:rsidRPr="00DC2F04">
        <w:rPr>
          <w:rFonts w:ascii="Arial" w:hAnsi="Arial" w:cs="Arial"/>
        </w:rPr>
        <w:t xml:space="preserve"> (Bürgermeister von </w:t>
      </w:r>
      <w:proofErr w:type="spellStart"/>
      <w:r w:rsidRPr="00DC2F04">
        <w:rPr>
          <w:rFonts w:ascii="Arial" w:hAnsi="Arial" w:cs="Arial"/>
        </w:rPr>
        <w:t>Matane</w:t>
      </w:r>
      <w:proofErr w:type="spellEnd"/>
      <w:r w:rsidRPr="00DC2F04">
        <w:rPr>
          <w:rFonts w:ascii="Arial" w:hAnsi="Arial" w:cs="Arial"/>
        </w:rPr>
        <w:t xml:space="preserve">), Christian Gilles (Werksleiter Duravit Kanada), Pascal Bérubé (Regierungsvertreter </w:t>
      </w:r>
      <w:proofErr w:type="spellStart"/>
      <w:r w:rsidRPr="00DC2F04">
        <w:rPr>
          <w:rFonts w:ascii="Arial" w:hAnsi="Arial" w:cs="Arial"/>
        </w:rPr>
        <w:t>Matane</w:t>
      </w:r>
      <w:proofErr w:type="spellEnd"/>
      <w:r w:rsidRPr="00DC2F04">
        <w:rPr>
          <w:rFonts w:ascii="Arial" w:hAnsi="Arial" w:cs="Arial"/>
        </w:rPr>
        <w:t>–</w:t>
      </w:r>
      <w:proofErr w:type="spellStart"/>
      <w:r w:rsidRPr="00DC2F04">
        <w:rPr>
          <w:rFonts w:ascii="Arial" w:hAnsi="Arial" w:cs="Arial"/>
        </w:rPr>
        <w:t>Matapédia</w:t>
      </w:r>
      <w:proofErr w:type="spellEnd"/>
      <w:r w:rsidRPr="00DC2F04">
        <w:rPr>
          <w:rFonts w:ascii="Arial" w:hAnsi="Arial" w:cs="Arial"/>
        </w:rPr>
        <w:t>) &amp; Bob Downie (Präsident Duravit USA)</w:t>
      </w:r>
      <w:r>
        <w:rPr>
          <w:rFonts w:ascii="Arial" w:hAnsi="Arial" w:cs="Arial"/>
        </w:rPr>
        <w:t xml:space="preserve"> </w:t>
      </w:r>
      <w:r w:rsidR="00A17505" w:rsidRPr="00134870">
        <w:rPr>
          <w:rFonts w:ascii="Arial" w:hAnsi="Arial" w:cs="Arial"/>
        </w:rPr>
        <w:t>(Bildquelle: Duravit AG)</w:t>
      </w:r>
    </w:p>
    <w:p w14:paraId="55067607" w14:textId="77777777" w:rsidR="00A17505" w:rsidRDefault="00A17505" w:rsidP="00C5375C">
      <w:pPr>
        <w:ind w:right="27"/>
        <w:rPr>
          <w:rFonts w:ascii="Arial" w:hAnsi="Arial" w:cs="Arial"/>
          <w:i/>
          <w:iCs/>
        </w:rPr>
      </w:pPr>
    </w:p>
    <w:p w14:paraId="60988B5E" w14:textId="7D5D4101" w:rsidR="00C5375C" w:rsidRPr="00F51F9A" w:rsidRDefault="00CD1A53" w:rsidP="00C5375C">
      <w:pPr>
        <w:ind w:right="27"/>
        <w:rPr>
          <w:rFonts w:ascii="Arial" w:hAnsi="Arial" w:cs="Arial"/>
          <w:i/>
          <w:iCs/>
        </w:rPr>
      </w:pPr>
      <w:r>
        <w:rPr>
          <w:rFonts w:ascii="Arial" w:hAnsi="Arial" w:cs="Arial"/>
          <w:i/>
          <w:iCs/>
        </w:rPr>
        <w:t>02_Duravit_Kanada</w:t>
      </w:r>
    </w:p>
    <w:p w14:paraId="57278923" w14:textId="341ECE73" w:rsidR="00C5375C" w:rsidRPr="00134870" w:rsidRDefault="00134870" w:rsidP="00C5375C">
      <w:pPr>
        <w:ind w:right="27"/>
        <w:rPr>
          <w:rFonts w:ascii="Arial" w:hAnsi="Arial" w:cs="Arial"/>
        </w:rPr>
      </w:pPr>
      <w:r w:rsidRPr="00134870">
        <w:rPr>
          <w:rFonts w:ascii="Arial" w:hAnsi="Arial" w:cs="Arial"/>
        </w:rPr>
        <w:t>Das neue Duravit-Werk in Matane, Québec: Auf 35.000 Quadratmetern vereint die Anlage modernste Technologie mit einem klaren Bekenntnis zu verantwortungsvoller Produktion. Hier entstehen langlebige, zeitlos gestaltete Badezimmerlösungen für den nordamerikanischen Markt</w:t>
      </w:r>
      <w:r w:rsidR="00A17505">
        <w:rPr>
          <w:rFonts w:ascii="Arial" w:hAnsi="Arial" w:cs="Arial"/>
        </w:rPr>
        <w:t>.</w:t>
      </w:r>
      <w:r w:rsidRPr="00134870">
        <w:rPr>
          <w:rFonts w:ascii="Arial" w:hAnsi="Arial" w:cs="Arial"/>
        </w:rPr>
        <w:t xml:space="preserve"> </w:t>
      </w:r>
      <w:r w:rsidR="00C5375C" w:rsidRPr="00134870">
        <w:rPr>
          <w:rFonts w:ascii="Arial" w:hAnsi="Arial" w:cs="Arial"/>
        </w:rPr>
        <w:t>(Bildquelle: Duravit AG)</w:t>
      </w:r>
    </w:p>
    <w:p w14:paraId="22C4E473" w14:textId="77777777" w:rsidR="00C5375C" w:rsidRPr="00134870" w:rsidRDefault="00C5375C" w:rsidP="00C5375C">
      <w:pPr>
        <w:ind w:right="27"/>
        <w:rPr>
          <w:rFonts w:ascii="Arial" w:hAnsi="Arial" w:cs="Arial"/>
        </w:rPr>
      </w:pPr>
    </w:p>
    <w:p w14:paraId="767CD65B" w14:textId="2885A61C" w:rsidR="00C5375C" w:rsidRPr="00134870" w:rsidRDefault="00C259B0" w:rsidP="00C5375C">
      <w:pPr>
        <w:ind w:right="27"/>
        <w:rPr>
          <w:rFonts w:ascii="Arial" w:hAnsi="Arial" w:cs="Arial"/>
          <w:i/>
          <w:iCs/>
        </w:rPr>
      </w:pPr>
      <w:r>
        <w:rPr>
          <w:rFonts w:ascii="Arial" w:hAnsi="Arial" w:cs="Arial"/>
          <w:i/>
          <w:iCs/>
        </w:rPr>
        <w:t>0</w:t>
      </w:r>
      <w:r w:rsidR="009B4BB7">
        <w:rPr>
          <w:rFonts w:ascii="Arial" w:hAnsi="Arial" w:cs="Arial"/>
          <w:i/>
          <w:iCs/>
        </w:rPr>
        <w:t>3</w:t>
      </w:r>
      <w:r>
        <w:rPr>
          <w:rFonts w:ascii="Arial" w:hAnsi="Arial" w:cs="Arial"/>
          <w:i/>
          <w:iCs/>
        </w:rPr>
        <w:t>_Duravit_Kanada_Christian_Gilles</w:t>
      </w:r>
    </w:p>
    <w:p w14:paraId="2E38654F" w14:textId="67A95578" w:rsidR="00C5375C" w:rsidRPr="00134870" w:rsidRDefault="00A17505" w:rsidP="00134870">
      <w:pPr>
        <w:rPr>
          <w:rFonts w:ascii="Arial" w:hAnsi="Arial" w:cs="Arial"/>
        </w:rPr>
      </w:pPr>
      <w:r w:rsidRPr="00A17505">
        <w:rPr>
          <w:rFonts w:ascii="Arial" w:hAnsi="Arial" w:cs="Arial"/>
        </w:rPr>
        <w:t xml:space="preserve">Christian Gilles verantwortet das neue Duravit-Werk in Matane. Der erfahrene Werksleiter, zuvor in </w:t>
      </w:r>
      <w:proofErr w:type="spellStart"/>
      <w:r w:rsidRPr="00A17505">
        <w:rPr>
          <w:rFonts w:ascii="Arial" w:hAnsi="Arial" w:cs="Arial"/>
        </w:rPr>
        <w:t>Bischwiller</w:t>
      </w:r>
      <w:proofErr w:type="spellEnd"/>
      <w:r w:rsidRPr="00A17505">
        <w:rPr>
          <w:rFonts w:ascii="Arial" w:hAnsi="Arial" w:cs="Arial"/>
        </w:rPr>
        <w:t xml:space="preserve"> und am Stammsitz Hornberg tätig, bringt seine Kompetenz nun vor Ort ein. </w:t>
      </w:r>
      <w:r w:rsidR="00C5375C" w:rsidRPr="00134870">
        <w:rPr>
          <w:rFonts w:ascii="Arial" w:hAnsi="Arial" w:cs="Arial"/>
        </w:rPr>
        <w:t>(Bildquelle: Duravit AG)</w:t>
      </w:r>
    </w:p>
    <w:p w14:paraId="4493521A" w14:textId="77777777" w:rsidR="00C5375C" w:rsidRPr="00134870" w:rsidRDefault="00C5375C" w:rsidP="00C5375C">
      <w:pPr>
        <w:ind w:right="27"/>
        <w:rPr>
          <w:rFonts w:ascii="Arial" w:hAnsi="Arial" w:cs="Arial"/>
        </w:rPr>
      </w:pPr>
    </w:p>
    <w:p w14:paraId="62C19772" w14:textId="6606B2A7" w:rsidR="00C5375C" w:rsidRPr="00134870" w:rsidRDefault="003B77E3" w:rsidP="00C5375C">
      <w:pPr>
        <w:ind w:right="27"/>
        <w:rPr>
          <w:rFonts w:ascii="Arial" w:hAnsi="Arial" w:cs="Arial"/>
          <w:i/>
          <w:iCs/>
        </w:rPr>
      </w:pPr>
      <w:r>
        <w:rPr>
          <w:rFonts w:ascii="Arial" w:hAnsi="Arial" w:cs="Arial"/>
          <w:i/>
          <w:iCs/>
        </w:rPr>
        <w:t>04_Duravit_Kanada</w:t>
      </w:r>
    </w:p>
    <w:p w14:paraId="37DBCEC0" w14:textId="1266C7B2" w:rsidR="00C5375C" w:rsidRDefault="006948BB" w:rsidP="00C5375C">
      <w:pPr>
        <w:ind w:right="27"/>
        <w:rPr>
          <w:rFonts w:ascii="Arial" w:hAnsi="Arial" w:cs="Arial"/>
        </w:rPr>
      </w:pPr>
      <w:r>
        <w:rPr>
          <w:rFonts w:ascii="Arial" w:hAnsi="Arial" w:cs="Arial"/>
        </w:rPr>
        <w:t>Im Werk werden</w:t>
      </w:r>
      <w:r w:rsidRPr="001003D5">
        <w:rPr>
          <w:rFonts w:ascii="Arial" w:hAnsi="Arial" w:cs="Arial"/>
        </w:rPr>
        <w:t xml:space="preserve"> künftig jährlich bis zu 450.000 Keramikteile, Waschbecken und Toiletten,</w:t>
      </w:r>
      <w:r>
        <w:rPr>
          <w:rFonts w:ascii="Arial" w:hAnsi="Arial" w:cs="Arial"/>
        </w:rPr>
        <w:t xml:space="preserve"> speziell</w:t>
      </w:r>
      <w:r w:rsidRPr="001003D5">
        <w:rPr>
          <w:rFonts w:ascii="Arial" w:hAnsi="Arial" w:cs="Arial"/>
        </w:rPr>
        <w:t xml:space="preserve"> für den nordamerikanischen Markt </w:t>
      </w:r>
      <w:r>
        <w:rPr>
          <w:rFonts w:ascii="Arial" w:hAnsi="Arial" w:cs="Arial"/>
        </w:rPr>
        <w:t>ge</w:t>
      </w:r>
      <w:r w:rsidRPr="001003D5">
        <w:rPr>
          <w:rFonts w:ascii="Arial" w:hAnsi="Arial" w:cs="Arial"/>
        </w:rPr>
        <w:t>fertig</w:t>
      </w:r>
      <w:r>
        <w:rPr>
          <w:rFonts w:ascii="Arial" w:hAnsi="Arial" w:cs="Arial"/>
        </w:rPr>
        <w:t>t</w:t>
      </w:r>
      <w:r w:rsidR="00C5375C" w:rsidRPr="00D301EB">
        <w:rPr>
          <w:rFonts w:ascii="Arial" w:hAnsi="Arial" w:cs="Arial"/>
        </w:rPr>
        <w:t>. (Bildquelle: Duravit AG)</w:t>
      </w:r>
    </w:p>
    <w:p w14:paraId="476F1334" w14:textId="77777777" w:rsidR="00DC2F04" w:rsidRDefault="00DC2F04" w:rsidP="00C5375C">
      <w:pPr>
        <w:ind w:right="27"/>
        <w:rPr>
          <w:rFonts w:ascii="Arial" w:hAnsi="Arial" w:cs="Arial"/>
        </w:rPr>
      </w:pPr>
    </w:p>
    <w:p w14:paraId="45EFBA19" w14:textId="18034962" w:rsidR="00DC2F04" w:rsidRPr="00DC2F04" w:rsidRDefault="00DC2F04" w:rsidP="00C5375C">
      <w:pPr>
        <w:ind w:right="27"/>
        <w:rPr>
          <w:rFonts w:ascii="Arial" w:hAnsi="Arial" w:cs="Arial"/>
          <w:i/>
          <w:iCs/>
        </w:rPr>
      </w:pPr>
      <w:r w:rsidRPr="00DC2F04">
        <w:rPr>
          <w:rFonts w:ascii="Arial" w:hAnsi="Arial" w:cs="Arial"/>
          <w:i/>
          <w:iCs/>
        </w:rPr>
        <w:t>05_Duravit_Kanada</w:t>
      </w:r>
    </w:p>
    <w:p w14:paraId="4392B469" w14:textId="086D11FC" w:rsidR="00DC2F04" w:rsidRPr="00D301EB" w:rsidRDefault="00DC2F04" w:rsidP="00C5375C">
      <w:pPr>
        <w:ind w:right="27"/>
        <w:rPr>
          <w:rFonts w:ascii="Arial" w:hAnsi="Arial" w:cs="Arial"/>
        </w:rPr>
      </w:pPr>
      <w:r w:rsidRPr="00DC2F04">
        <w:rPr>
          <w:rFonts w:ascii="Arial" w:hAnsi="Arial" w:cs="Arial"/>
        </w:rPr>
        <w:t>v. l. n. r. Thomas Stammel (COO Duravit AG), Gregor Greinert (Aufsichtsratsvorsitzender Duravit AG), Lüder Fromm (CMO Duravit AG), Christian Gilles (Werksleiter Duravit Kanada)</w:t>
      </w:r>
      <w:r>
        <w:rPr>
          <w:rFonts w:ascii="Arial" w:hAnsi="Arial" w:cs="Arial"/>
        </w:rPr>
        <w:t xml:space="preserve"> </w:t>
      </w:r>
      <w:r w:rsidRPr="00D301EB">
        <w:rPr>
          <w:rFonts w:ascii="Arial" w:hAnsi="Arial" w:cs="Arial"/>
        </w:rPr>
        <w:t>(Bildquelle: Duravit AG)</w:t>
      </w:r>
    </w:p>
    <w:p w14:paraId="06976988" w14:textId="77777777" w:rsidR="00C5375C" w:rsidRPr="00D301EB" w:rsidRDefault="00C5375C" w:rsidP="00C5375C">
      <w:pPr>
        <w:ind w:right="27"/>
        <w:rPr>
          <w:rFonts w:ascii="Arial" w:hAnsi="Arial" w:cs="Arial"/>
        </w:rPr>
      </w:pP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lastRenderedPageBreak/>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77E89A53"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1" w:history="1">
        <w:r w:rsidR="000F2708" w:rsidRPr="00127CC7">
          <w:rPr>
            <w:rStyle w:val="Hyperlink"/>
            <w:rFonts w:ascii="Arial" w:hAnsi="Arial" w:cs="Arial"/>
            <w:b/>
            <w:bCs/>
            <w:sz w:val="18"/>
            <w:szCs w:val="18"/>
          </w:rPr>
          <w:t>https://dura-cloud.duravit.de/index.php/s/vDxjgVXVOuAnvS1</w:t>
        </w:r>
      </w:hyperlink>
    </w:p>
    <w:p w14:paraId="015A0410" w14:textId="77777777" w:rsidR="000F2708" w:rsidRPr="005B00D8" w:rsidRDefault="000F2708"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815E" w14:textId="77777777" w:rsidR="00952FE6" w:rsidRDefault="00952FE6">
      <w:pPr>
        <w:spacing w:line="240" w:lineRule="auto"/>
      </w:pPr>
      <w:r>
        <w:separator/>
      </w:r>
    </w:p>
  </w:endnote>
  <w:endnote w:type="continuationSeparator" w:id="0">
    <w:p w14:paraId="226386D4" w14:textId="77777777" w:rsidR="00952FE6" w:rsidRDefault="00952F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71D9" w14:textId="77777777" w:rsidR="00952FE6" w:rsidRDefault="00952FE6">
      <w:pPr>
        <w:spacing w:line="240" w:lineRule="auto"/>
      </w:pPr>
      <w:r>
        <w:separator/>
      </w:r>
    </w:p>
  </w:footnote>
  <w:footnote w:type="continuationSeparator" w:id="0">
    <w:p w14:paraId="48E8B143" w14:textId="77777777" w:rsidR="00952FE6" w:rsidRDefault="00952F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A0D6A"/>
    <w:multiLevelType w:val="hybridMultilevel"/>
    <w:tmpl w:val="7C509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F86267"/>
    <w:multiLevelType w:val="multilevel"/>
    <w:tmpl w:val="A58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F0E4A"/>
    <w:multiLevelType w:val="multilevel"/>
    <w:tmpl w:val="A3DC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F3302"/>
    <w:multiLevelType w:val="multilevel"/>
    <w:tmpl w:val="1CC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A65EB"/>
    <w:multiLevelType w:val="multilevel"/>
    <w:tmpl w:val="7098E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E32FD"/>
    <w:multiLevelType w:val="multilevel"/>
    <w:tmpl w:val="862CC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D3DB1"/>
    <w:multiLevelType w:val="multilevel"/>
    <w:tmpl w:val="009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E3D05"/>
    <w:multiLevelType w:val="multilevel"/>
    <w:tmpl w:val="6620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F2F51"/>
    <w:multiLevelType w:val="multilevel"/>
    <w:tmpl w:val="D0BC4B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CB69E0"/>
    <w:multiLevelType w:val="multilevel"/>
    <w:tmpl w:val="1C34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221F0"/>
    <w:multiLevelType w:val="multilevel"/>
    <w:tmpl w:val="66E2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2489E"/>
    <w:multiLevelType w:val="hybridMultilevel"/>
    <w:tmpl w:val="2DFEC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500B0"/>
    <w:multiLevelType w:val="multilevel"/>
    <w:tmpl w:val="F6D0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9B68AD"/>
    <w:multiLevelType w:val="multilevel"/>
    <w:tmpl w:val="EC003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A1121"/>
    <w:multiLevelType w:val="multilevel"/>
    <w:tmpl w:val="8CFC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411DB2"/>
    <w:multiLevelType w:val="multilevel"/>
    <w:tmpl w:val="E4A0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E18CC"/>
    <w:multiLevelType w:val="multilevel"/>
    <w:tmpl w:val="22C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21"/>
  </w:num>
  <w:num w:numId="4" w16cid:durableId="321784565">
    <w:abstractNumId w:val="12"/>
  </w:num>
  <w:num w:numId="5" w16cid:durableId="444736143">
    <w:abstractNumId w:val="22"/>
  </w:num>
  <w:num w:numId="6" w16cid:durableId="891966706">
    <w:abstractNumId w:val="2"/>
  </w:num>
  <w:num w:numId="7" w16cid:durableId="1932230464">
    <w:abstractNumId w:val="4"/>
  </w:num>
  <w:num w:numId="8" w16cid:durableId="1326471141">
    <w:abstractNumId w:val="5"/>
  </w:num>
  <w:num w:numId="9" w16cid:durableId="813989774">
    <w:abstractNumId w:val="13"/>
  </w:num>
  <w:num w:numId="10" w16cid:durableId="989748135">
    <w:abstractNumId w:val="8"/>
  </w:num>
  <w:num w:numId="11" w16cid:durableId="660080894">
    <w:abstractNumId w:val="17"/>
  </w:num>
  <w:num w:numId="12" w16cid:durableId="1987970524">
    <w:abstractNumId w:val="7"/>
  </w:num>
  <w:num w:numId="13" w16cid:durableId="6638775">
    <w:abstractNumId w:val="19"/>
  </w:num>
  <w:num w:numId="14" w16cid:durableId="40399376">
    <w:abstractNumId w:val="16"/>
  </w:num>
  <w:num w:numId="15" w16cid:durableId="1677491305">
    <w:abstractNumId w:val="6"/>
  </w:num>
  <w:num w:numId="16" w16cid:durableId="998114302">
    <w:abstractNumId w:val="10"/>
  </w:num>
  <w:num w:numId="17" w16cid:durableId="1584945771">
    <w:abstractNumId w:val="14"/>
  </w:num>
  <w:num w:numId="18" w16cid:durableId="1246722285">
    <w:abstractNumId w:val="18"/>
  </w:num>
  <w:num w:numId="19" w16cid:durableId="1617982177">
    <w:abstractNumId w:val="20"/>
  </w:num>
  <w:num w:numId="20" w16cid:durableId="2134861169">
    <w:abstractNumId w:val="11"/>
  </w:num>
  <w:num w:numId="21" w16cid:durableId="993530499">
    <w:abstractNumId w:val="15"/>
  </w:num>
  <w:num w:numId="22" w16cid:durableId="873227853">
    <w:abstractNumId w:val="9"/>
  </w:num>
  <w:num w:numId="23" w16cid:durableId="859464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7C0"/>
    <w:rsid w:val="00001B3C"/>
    <w:rsid w:val="00012A28"/>
    <w:rsid w:val="00013FD6"/>
    <w:rsid w:val="000245E3"/>
    <w:rsid w:val="000250EF"/>
    <w:rsid w:val="00053F6B"/>
    <w:rsid w:val="00067F03"/>
    <w:rsid w:val="000701EC"/>
    <w:rsid w:val="0008384A"/>
    <w:rsid w:val="000847EF"/>
    <w:rsid w:val="000A5D7B"/>
    <w:rsid w:val="000B50F3"/>
    <w:rsid w:val="000B6DE2"/>
    <w:rsid w:val="000E1D10"/>
    <w:rsid w:val="000E304F"/>
    <w:rsid w:val="000F061A"/>
    <w:rsid w:val="000F2708"/>
    <w:rsid w:val="001003D5"/>
    <w:rsid w:val="00104B82"/>
    <w:rsid w:val="001132CF"/>
    <w:rsid w:val="00120622"/>
    <w:rsid w:val="00124B8D"/>
    <w:rsid w:val="0012549E"/>
    <w:rsid w:val="00130A33"/>
    <w:rsid w:val="00134870"/>
    <w:rsid w:val="001567CB"/>
    <w:rsid w:val="00180F70"/>
    <w:rsid w:val="001830DA"/>
    <w:rsid w:val="001A521B"/>
    <w:rsid w:val="001B3C00"/>
    <w:rsid w:val="001B6B36"/>
    <w:rsid w:val="001C092C"/>
    <w:rsid w:val="001E72F3"/>
    <w:rsid w:val="001F5209"/>
    <w:rsid w:val="0023230C"/>
    <w:rsid w:val="00252E5B"/>
    <w:rsid w:val="0027372E"/>
    <w:rsid w:val="00285C9E"/>
    <w:rsid w:val="00292B2D"/>
    <w:rsid w:val="002A46FC"/>
    <w:rsid w:val="002C3E9B"/>
    <w:rsid w:val="002C5BC8"/>
    <w:rsid w:val="002C7A5F"/>
    <w:rsid w:val="002D4E93"/>
    <w:rsid w:val="002E10A9"/>
    <w:rsid w:val="002E4A59"/>
    <w:rsid w:val="002E5151"/>
    <w:rsid w:val="002E5D94"/>
    <w:rsid w:val="00340F47"/>
    <w:rsid w:val="00353DB4"/>
    <w:rsid w:val="00381A66"/>
    <w:rsid w:val="00384AFF"/>
    <w:rsid w:val="00391F09"/>
    <w:rsid w:val="003A0CA1"/>
    <w:rsid w:val="003A36B9"/>
    <w:rsid w:val="003A4EFA"/>
    <w:rsid w:val="003B77E3"/>
    <w:rsid w:val="003D34C4"/>
    <w:rsid w:val="003D377F"/>
    <w:rsid w:val="003E018B"/>
    <w:rsid w:val="003E3CFF"/>
    <w:rsid w:val="003F311C"/>
    <w:rsid w:val="004064AD"/>
    <w:rsid w:val="00412E3E"/>
    <w:rsid w:val="00467FF1"/>
    <w:rsid w:val="00481403"/>
    <w:rsid w:val="0049145C"/>
    <w:rsid w:val="00494726"/>
    <w:rsid w:val="004A19E7"/>
    <w:rsid w:val="004B5435"/>
    <w:rsid w:val="004D07C5"/>
    <w:rsid w:val="004E3550"/>
    <w:rsid w:val="005110C7"/>
    <w:rsid w:val="00514FCF"/>
    <w:rsid w:val="005223B8"/>
    <w:rsid w:val="00526788"/>
    <w:rsid w:val="00557CEB"/>
    <w:rsid w:val="005635CA"/>
    <w:rsid w:val="00582629"/>
    <w:rsid w:val="00592A00"/>
    <w:rsid w:val="00594F83"/>
    <w:rsid w:val="005B00D8"/>
    <w:rsid w:val="005B1C3C"/>
    <w:rsid w:val="005B40F1"/>
    <w:rsid w:val="005C5D5C"/>
    <w:rsid w:val="005C7517"/>
    <w:rsid w:val="005D6DF3"/>
    <w:rsid w:val="005F0EAF"/>
    <w:rsid w:val="005F226A"/>
    <w:rsid w:val="00600D9F"/>
    <w:rsid w:val="006044D6"/>
    <w:rsid w:val="00620B7A"/>
    <w:rsid w:val="00625244"/>
    <w:rsid w:val="006306B6"/>
    <w:rsid w:val="006518E4"/>
    <w:rsid w:val="00655706"/>
    <w:rsid w:val="00656A2D"/>
    <w:rsid w:val="00660BDF"/>
    <w:rsid w:val="00665E95"/>
    <w:rsid w:val="006708F5"/>
    <w:rsid w:val="006754C8"/>
    <w:rsid w:val="006800C6"/>
    <w:rsid w:val="00686097"/>
    <w:rsid w:val="00693958"/>
    <w:rsid w:val="006948BB"/>
    <w:rsid w:val="006A44AE"/>
    <w:rsid w:val="006B02DB"/>
    <w:rsid w:val="006B6302"/>
    <w:rsid w:val="006B6974"/>
    <w:rsid w:val="006B7D6A"/>
    <w:rsid w:val="006F479A"/>
    <w:rsid w:val="0072472C"/>
    <w:rsid w:val="00730917"/>
    <w:rsid w:val="00744A2B"/>
    <w:rsid w:val="00750185"/>
    <w:rsid w:val="00752565"/>
    <w:rsid w:val="00752F1E"/>
    <w:rsid w:val="007628A6"/>
    <w:rsid w:val="0077098A"/>
    <w:rsid w:val="007806DE"/>
    <w:rsid w:val="00782FD8"/>
    <w:rsid w:val="00790BBA"/>
    <w:rsid w:val="007C6A1A"/>
    <w:rsid w:val="007D78C0"/>
    <w:rsid w:val="007F4679"/>
    <w:rsid w:val="007F67DE"/>
    <w:rsid w:val="0080212A"/>
    <w:rsid w:val="00855838"/>
    <w:rsid w:val="00880A7B"/>
    <w:rsid w:val="008975D4"/>
    <w:rsid w:val="008A0B93"/>
    <w:rsid w:val="008B0059"/>
    <w:rsid w:val="008B1782"/>
    <w:rsid w:val="008C4CF4"/>
    <w:rsid w:val="008C57E1"/>
    <w:rsid w:val="008D18AA"/>
    <w:rsid w:val="008D4526"/>
    <w:rsid w:val="008E4C73"/>
    <w:rsid w:val="008F272B"/>
    <w:rsid w:val="009047E8"/>
    <w:rsid w:val="00905B21"/>
    <w:rsid w:val="00912E70"/>
    <w:rsid w:val="009149D0"/>
    <w:rsid w:val="00952FE6"/>
    <w:rsid w:val="0095346E"/>
    <w:rsid w:val="009548DD"/>
    <w:rsid w:val="00960090"/>
    <w:rsid w:val="009858CA"/>
    <w:rsid w:val="00991EC4"/>
    <w:rsid w:val="00993930"/>
    <w:rsid w:val="009975F3"/>
    <w:rsid w:val="009A2D59"/>
    <w:rsid w:val="009A730A"/>
    <w:rsid w:val="009B4BB7"/>
    <w:rsid w:val="00A06765"/>
    <w:rsid w:val="00A17505"/>
    <w:rsid w:val="00A253F9"/>
    <w:rsid w:val="00A3645D"/>
    <w:rsid w:val="00A4771B"/>
    <w:rsid w:val="00A51F29"/>
    <w:rsid w:val="00A70FF8"/>
    <w:rsid w:val="00A805F6"/>
    <w:rsid w:val="00AA0C7C"/>
    <w:rsid w:val="00AB0799"/>
    <w:rsid w:val="00AB26B2"/>
    <w:rsid w:val="00AB3004"/>
    <w:rsid w:val="00AC397A"/>
    <w:rsid w:val="00AC46DF"/>
    <w:rsid w:val="00AC567A"/>
    <w:rsid w:val="00AD285E"/>
    <w:rsid w:val="00AE024B"/>
    <w:rsid w:val="00AE515C"/>
    <w:rsid w:val="00AF4D78"/>
    <w:rsid w:val="00AF4EDD"/>
    <w:rsid w:val="00B15419"/>
    <w:rsid w:val="00B45BA9"/>
    <w:rsid w:val="00B57489"/>
    <w:rsid w:val="00B72AA7"/>
    <w:rsid w:val="00B81081"/>
    <w:rsid w:val="00B90106"/>
    <w:rsid w:val="00BA1FBD"/>
    <w:rsid w:val="00BA6506"/>
    <w:rsid w:val="00BB625C"/>
    <w:rsid w:val="00BD6326"/>
    <w:rsid w:val="00BE0461"/>
    <w:rsid w:val="00BE6482"/>
    <w:rsid w:val="00BF05A9"/>
    <w:rsid w:val="00BF5406"/>
    <w:rsid w:val="00BF55BC"/>
    <w:rsid w:val="00C010FD"/>
    <w:rsid w:val="00C15A51"/>
    <w:rsid w:val="00C259B0"/>
    <w:rsid w:val="00C52D7F"/>
    <w:rsid w:val="00C5375C"/>
    <w:rsid w:val="00C55246"/>
    <w:rsid w:val="00C6121B"/>
    <w:rsid w:val="00C92A74"/>
    <w:rsid w:val="00C93525"/>
    <w:rsid w:val="00CA1410"/>
    <w:rsid w:val="00CC3ED2"/>
    <w:rsid w:val="00CC515E"/>
    <w:rsid w:val="00CD1A53"/>
    <w:rsid w:val="00CF1D3D"/>
    <w:rsid w:val="00D062DC"/>
    <w:rsid w:val="00D1384F"/>
    <w:rsid w:val="00D32656"/>
    <w:rsid w:val="00D43201"/>
    <w:rsid w:val="00D46DEF"/>
    <w:rsid w:val="00D705B7"/>
    <w:rsid w:val="00D808CC"/>
    <w:rsid w:val="00D940E0"/>
    <w:rsid w:val="00DA0A6B"/>
    <w:rsid w:val="00DA6E27"/>
    <w:rsid w:val="00DC2F04"/>
    <w:rsid w:val="00DD0C5C"/>
    <w:rsid w:val="00DD6E2C"/>
    <w:rsid w:val="00DE74F1"/>
    <w:rsid w:val="00E17378"/>
    <w:rsid w:val="00E34770"/>
    <w:rsid w:val="00E5178C"/>
    <w:rsid w:val="00E63105"/>
    <w:rsid w:val="00E81419"/>
    <w:rsid w:val="00E96B6E"/>
    <w:rsid w:val="00EA3AA1"/>
    <w:rsid w:val="00EC0D07"/>
    <w:rsid w:val="00EC3D6B"/>
    <w:rsid w:val="00EC6F38"/>
    <w:rsid w:val="00ED0AEB"/>
    <w:rsid w:val="00ED469D"/>
    <w:rsid w:val="00ED5CE4"/>
    <w:rsid w:val="00EE2A25"/>
    <w:rsid w:val="00EF393F"/>
    <w:rsid w:val="00F37159"/>
    <w:rsid w:val="00F42861"/>
    <w:rsid w:val="00F5065F"/>
    <w:rsid w:val="00F5147C"/>
    <w:rsid w:val="00F567E5"/>
    <w:rsid w:val="00F83C99"/>
    <w:rsid w:val="00F94A35"/>
    <w:rsid w:val="00FA1F53"/>
    <w:rsid w:val="00FA32D5"/>
    <w:rsid w:val="00FB3147"/>
    <w:rsid w:val="00FC0D2E"/>
    <w:rsid w:val="00FF1168"/>
    <w:rsid w:val="00FF1EA7"/>
    <w:rsid w:val="00FF4084"/>
    <w:rsid w:val="0705C4E5"/>
    <w:rsid w:val="081A9797"/>
    <w:rsid w:val="0D75BF56"/>
    <w:rsid w:val="0E4A82F2"/>
    <w:rsid w:val="0E828E9B"/>
    <w:rsid w:val="0E9DF546"/>
    <w:rsid w:val="1665A8BD"/>
    <w:rsid w:val="187A1034"/>
    <w:rsid w:val="1B438B4C"/>
    <w:rsid w:val="24A5CF72"/>
    <w:rsid w:val="31AE95AB"/>
    <w:rsid w:val="389395B0"/>
    <w:rsid w:val="4F592B9C"/>
    <w:rsid w:val="525150D4"/>
    <w:rsid w:val="57014642"/>
    <w:rsid w:val="6036CD1F"/>
    <w:rsid w:val="604812B4"/>
    <w:rsid w:val="652237C0"/>
    <w:rsid w:val="7BEBE4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907B4A90-8D00-4CF3-AD16-582DE2E6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A51F29"/>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paragraph" w:styleId="StandardWeb">
    <w:name w:val="Normal (Web)"/>
    <w:basedOn w:val="Standard"/>
    <w:uiPriority w:val="99"/>
    <w:semiHidden/>
    <w:unhideWhenUsed/>
    <w:rsid w:val="00582629"/>
    <w:rPr>
      <w:rFonts w:ascii="Times New Roman" w:hAnsi="Times New Roman"/>
      <w:sz w:val="24"/>
      <w:szCs w:val="24"/>
    </w:rPr>
  </w:style>
  <w:style w:type="character" w:customStyle="1" w:styleId="berschrift3Zchn">
    <w:name w:val="Überschrift 3 Zchn"/>
    <w:basedOn w:val="Absatz-Standardschriftart"/>
    <w:link w:val="berschrift3"/>
    <w:uiPriority w:val="9"/>
    <w:semiHidden/>
    <w:rsid w:val="00A51F29"/>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vDxjgVXVOuAnvS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0d8e10-eacf-47a5-addc-7d7e99f4dc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6" ma:contentTypeDescription="Ein neues Dokument erstellen." ma:contentTypeScope="" ma:versionID="c046ea3754b513e5d83225999d030f0c">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10ae4f2ee4f61eb7581755f764da1f72"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63CA5-F96F-4BFB-ADB5-D9FFE21E4D45}">
  <ds:schemaRefs>
    <ds:schemaRef ds:uri="http://purl.org/dc/terms/"/>
    <ds:schemaRef ds:uri="http://www.w3.org/XML/1998/namespace"/>
    <ds:schemaRef ds:uri="d672c38e-e2b8-403f-b181-220d31d783cd"/>
    <ds:schemaRef ds:uri="e60d8e10-eacf-47a5-addc-7d7e99f4dc1d"/>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CFD06E0-BD5D-4124-990D-E17D0CCCA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4.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6174</Characters>
  <Application>Microsoft Office Word</Application>
  <DocSecurity>0</DocSecurity>
  <Lines>51</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7021</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dc:description/>
  <cp:lastModifiedBy>Geppert, Rose</cp:lastModifiedBy>
  <cp:revision>4</cp:revision>
  <cp:lastPrinted>2024-03-19T08:12:00Z</cp:lastPrinted>
  <dcterms:created xsi:type="dcterms:W3CDTF">2025-11-28T08:16:00Z</dcterms:created>
  <dcterms:modified xsi:type="dcterms:W3CDTF">2025-11-28T10:00:00Z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