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12263BB942948E3B3DB127ED8DB4B65"/>
          </w:placeholder>
        </w:sdtPr>
        <w:sdtEndPr/>
        <w:sdtContent>
          <w:tr w:rsidR="00465EE8" w:rsidRPr="00465EE8" w14:paraId="2F7473B0" w14:textId="77777777" w:rsidTr="00465EE8">
            <w:trPr>
              <w:trHeight w:val="1474"/>
            </w:trPr>
            <w:tc>
              <w:tcPr>
                <w:tcW w:w="7938" w:type="dxa"/>
              </w:tcPr>
              <w:p w14:paraId="36B45D95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076FA7D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5C75A4B" wp14:editId="3BDFC3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12263BB942948E3B3DB127ED8DB4B65"/>
          </w:placeholder>
        </w:sdtPr>
        <w:sdtEndPr/>
        <w:sdtContent>
          <w:tr w:rsidR="00BF33AE" w14:paraId="52DC87F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3B9D03156EB42D88A7EA7BAF89D4105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186FE75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12263BB942948E3B3DB127ED8DB4B65"/>
          </w:placeholder>
        </w:sdtPr>
        <w:sdtEndPr/>
        <w:sdtContent>
          <w:tr w:rsidR="00973546" w:rsidRPr="00840C91" w14:paraId="08330134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1F964BB8DBAC4EA89B9EF5947C382BC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594182" w14:textId="4128F7D4" w:rsidR="00973546" w:rsidRPr="00840C91" w:rsidRDefault="00A15658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Edeka </w:t>
                    </w:r>
                    <w:r w:rsidR="004928F3">
                      <w:t>Fedele</w:t>
                    </w:r>
                    <w:r>
                      <w:t>: So startete der neue Markt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A2B516E499449A38E021896CC343AB1"/>
        </w:placeholder>
      </w:sdtPr>
      <w:sdtEndPr/>
      <w:sdtContent>
        <w:p w14:paraId="27C1EDCD" w14:textId="7C1B223A" w:rsidR="00011366" w:rsidRPr="000F6D0C" w:rsidRDefault="000F6D0C" w:rsidP="00AB42BD">
          <w:pPr>
            <w:pStyle w:val="Subline"/>
            <w:spacing w:after="360"/>
          </w:pPr>
          <w:r>
            <w:t>Band-</w:t>
          </w:r>
          <w:r w:rsidR="002774B3" w:rsidRPr="000F6D0C">
            <w:t xml:space="preserve">Durchschneidung mit Bürgermeister </w:t>
          </w:r>
          <w:r w:rsidRPr="000F6D0C">
            <w:t>Thomas Keller</w:t>
          </w:r>
        </w:p>
      </w:sdtContent>
    </w:sdt>
    <w:p w14:paraId="55CC9701" w14:textId="7DE6211F" w:rsidR="00F40039" w:rsidRDefault="002774B3" w:rsidP="008E284B">
      <w:pPr>
        <w:pStyle w:val="Bulletpoints"/>
      </w:pPr>
      <w:r>
        <w:t xml:space="preserve">Eröffnung nach </w:t>
      </w:r>
      <w:r w:rsidR="004928F3">
        <w:t>zwölf Monaten</w:t>
      </w:r>
      <w:r>
        <w:t xml:space="preserve"> Bauzeit</w:t>
      </w:r>
    </w:p>
    <w:p w14:paraId="6566DBD4" w14:textId="18BF85FC" w:rsidR="002774B3" w:rsidRDefault="002774B3" w:rsidP="008E284B">
      <w:pPr>
        <w:pStyle w:val="Bulletpoints"/>
      </w:pPr>
      <w:r>
        <w:t xml:space="preserve">Sortiment mit rund </w:t>
      </w:r>
      <w:r w:rsidR="004928F3">
        <w:t>20.</w:t>
      </w:r>
      <w:r>
        <w:t>000 Artikel</w:t>
      </w:r>
    </w:p>
    <w:p w14:paraId="7C7D917D" w14:textId="4CED32D2" w:rsidR="002774B3" w:rsidRPr="00F40039" w:rsidRDefault="002774B3" w:rsidP="008E284B">
      <w:pPr>
        <w:pStyle w:val="Bulletpoints"/>
      </w:pPr>
      <w:r>
        <w:t xml:space="preserve">Schwerpunkt auf Lokales und Regionales </w:t>
      </w:r>
    </w:p>
    <w:p w14:paraId="24C9F0C9" w14:textId="2C6CB74D" w:rsidR="004678D6" w:rsidRPr="00BD7929" w:rsidRDefault="000F6D0C" w:rsidP="00BD7929">
      <w:pPr>
        <w:pStyle w:val="Intro-Text"/>
      </w:pPr>
      <w:sdt>
        <w:sdtPr>
          <w:id w:val="1521048624"/>
          <w:placeholder>
            <w:docPart w:val="785B97EC44A74DCBA7A1644F39AC5022"/>
          </w:placeholder>
        </w:sdtPr>
        <w:sdtEndPr/>
        <w:sdtContent>
          <w:r w:rsidR="004928F3">
            <w:t>Engelsbrand</w:t>
          </w:r>
        </w:sdtContent>
      </w:sdt>
      <w:r w:rsidR="00BD7929">
        <w:t>/</w:t>
      </w:r>
      <w:sdt>
        <w:sdtPr>
          <w:id w:val="765271979"/>
          <w:placeholder>
            <w:docPart w:val="F92303F9E51A4C42868A340CD0E5677B"/>
          </w:placeholder>
          <w:date w:fullDate="2023-07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928F3">
            <w:t>06.07.2023</w:t>
          </w:r>
        </w:sdtContent>
      </w:sdt>
      <w:r w:rsidR="00BD7929">
        <w:t xml:space="preserve"> </w:t>
      </w:r>
      <w:r w:rsidR="00A15658">
        <w:t>–</w:t>
      </w:r>
      <w:r w:rsidR="00BD7929">
        <w:t xml:space="preserve"> </w:t>
      </w:r>
      <w:r w:rsidR="004928F3">
        <w:t>Marcel und Anna Fedele</w:t>
      </w:r>
      <w:r w:rsidR="00AB77F7">
        <w:t xml:space="preserve"> begrüßte</w:t>
      </w:r>
      <w:r w:rsidR="004928F3">
        <w:t>n</w:t>
      </w:r>
      <w:r w:rsidR="00AB77F7">
        <w:t xml:space="preserve"> </w:t>
      </w:r>
      <w:r>
        <w:t xml:space="preserve">pünktlich um 7 Uhr </w:t>
      </w:r>
      <w:r w:rsidR="00AB77F7" w:rsidRPr="000F6D0C">
        <w:t>den ersten Kunden m</w:t>
      </w:r>
      <w:r w:rsidR="00A15658" w:rsidRPr="000F6D0C">
        <w:t>it einem Blumenstrauß</w:t>
      </w:r>
      <w:r w:rsidR="001D0F68">
        <w:t xml:space="preserve">: </w:t>
      </w:r>
      <w:r w:rsidR="005A5E6D">
        <w:t xml:space="preserve">Mit rund </w:t>
      </w:r>
      <w:r w:rsidR="004928F3">
        <w:t>20</w:t>
      </w:r>
      <w:r w:rsidR="005A5E6D">
        <w:t xml:space="preserve">.000 Artikeln auf </w:t>
      </w:r>
      <w:r w:rsidR="004928F3">
        <w:t>1.300</w:t>
      </w:r>
      <w:r w:rsidR="005A5E6D">
        <w:t xml:space="preserve"> Quadratmetern Verkaufsfläche leistet der neue Edeka </w:t>
      </w:r>
      <w:r>
        <w:t>Fedele</w:t>
      </w:r>
      <w:r w:rsidR="005A5E6D">
        <w:t xml:space="preserve"> nach rund </w:t>
      </w:r>
      <w:r w:rsidR="007C590B">
        <w:t>zwöl</w:t>
      </w:r>
      <w:r>
        <w:t>f</w:t>
      </w:r>
      <w:r w:rsidR="007C590B">
        <w:t>monatiger</w:t>
      </w:r>
      <w:r w:rsidR="005A5E6D">
        <w:t xml:space="preserve"> Bauzeit</w:t>
      </w:r>
      <w:r w:rsidR="001D0F68">
        <w:t xml:space="preserve"> </w:t>
      </w:r>
      <w:r w:rsidR="005A5E6D">
        <w:t xml:space="preserve">seit dem </w:t>
      </w:r>
      <w:r w:rsidR="004928F3">
        <w:t xml:space="preserve">6. Juli </w:t>
      </w:r>
      <w:r w:rsidR="005A5E6D">
        <w:t xml:space="preserve">2023 </w:t>
      </w:r>
      <w:r w:rsidR="001D0F68">
        <w:t xml:space="preserve">einen wesentlichen Beitrag zur Nahversorgung in </w:t>
      </w:r>
      <w:r w:rsidR="004928F3">
        <w:t>Engelsbrand</w:t>
      </w:r>
      <w:r w:rsidR="001D0F68">
        <w:t>.</w:t>
      </w:r>
    </w:p>
    <w:p w14:paraId="72270650" w14:textId="79807CF5" w:rsidR="00EF79AA" w:rsidRDefault="001D0F68" w:rsidP="00EF79AA">
      <w:pPr>
        <w:pStyle w:val="Flietext"/>
      </w:pPr>
      <w:r>
        <w:t>„Der erste Tag eines Markts ist immer etwas ganz Besonderes und für uns auch mit Anspannung verbunden. Wir haben uns gut vorbereitet</w:t>
      </w:r>
      <w:r w:rsidR="00F84162">
        <w:t>, doch das Kundeninteresse hat unsere Erwartungen noch übertroffen</w:t>
      </w:r>
      <w:r w:rsidR="0083444F">
        <w:t xml:space="preserve">. Das ist für </w:t>
      </w:r>
      <w:r w:rsidR="004928F3">
        <w:t>unser</w:t>
      </w:r>
      <w:r w:rsidR="0083444F">
        <w:t xml:space="preserve"> Team und uns eine große Bestätigung</w:t>
      </w:r>
      <w:r w:rsidR="00F84162">
        <w:t xml:space="preserve">“, so Edeka-Kaufmann </w:t>
      </w:r>
      <w:r w:rsidR="004928F3">
        <w:t>Marcel Fedele</w:t>
      </w:r>
      <w:r w:rsidR="00F84162">
        <w:t xml:space="preserve"> zur Bilanz</w:t>
      </w:r>
      <w:r w:rsidR="00F84162" w:rsidRPr="00F84162">
        <w:t xml:space="preserve"> </w:t>
      </w:r>
      <w:r w:rsidR="0083444F">
        <w:t xml:space="preserve">des Eröffnungstages. </w:t>
      </w:r>
      <w:r w:rsidR="000F6D0C">
        <w:t>Zahlreiche</w:t>
      </w:r>
      <w:r w:rsidR="00F84162">
        <w:t xml:space="preserve"> Kundinnen und Kunden kamen </w:t>
      </w:r>
      <w:r w:rsidR="0083444F">
        <w:t>zum Start</w:t>
      </w:r>
      <w:r w:rsidR="00F84162">
        <w:t xml:space="preserve"> in den neuen Markt. </w:t>
      </w:r>
      <w:r w:rsidR="0083444F">
        <w:t xml:space="preserve">„Vor allem die </w:t>
      </w:r>
      <w:r w:rsidR="000F6D0C">
        <w:t xml:space="preserve">großzügigen Frischetheken und </w:t>
      </w:r>
      <w:r w:rsidR="000F6D0C" w:rsidRPr="000F6D0C">
        <w:t>das</w:t>
      </w:r>
      <w:r w:rsidR="000F6D0C">
        <w:t xml:space="preserve"> moderne Einrichtungsdesign </w:t>
      </w:r>
      <w:r w:rsidR="0083444F">
        <w:t>zog</w:t>
      </w:r>
      <w:r w:rsidR="007C590B">
        <w:t>en</w:t>
      </w:r>
      <w:r w:rsidR="0083444F">
        <w:t xml:space="preserve"> Blicke auf sich</w:t>
      </w:r>
      <w:r w:rsidR="000F6D0C">
        <w:t>“</w:t>
      </w:r>
      <w:r w:rsidR="0083444F">
        <w:t xml:space="preserve">, ergänzt </w:t>
      </w:r>
      <w:r w:rsidR="004928F3">
        <w:t>Anna Fedele</w:t>
      </w:r>
      <w:r w:rsidR="0083444F">
        <w:t>.</w:t>
      </w:r>
    </w:p>
    <w:p w14:paraId="7E1532BE" w14:textId="0E489392" w:rsidR="0083444F" w:rsidRDefault="0083444F" w:rsidP="00EF79AA">
      <w:pPr>
        <w:pStyle w:val="Flietext"/>
      </w:pPr>
    </w:p>
    <w:p w14:paraId="1151F4ED" w14:textId="27F744B7" w:rsidR="0083444F" w:rsidRPr="0083444F" w:rsidRDefault="0083444F" w:rsidP="00EF79AA">
      <w:pPr>
        <w:pStyle w:val="Flietext"/>
        <w:rPr>
          <w:b/>
          <w:bCs/>
        </w:rPr>
      </w:pPr>
      <w:r w:rsidRPr="0083444F">
        <w:rPr>
          <w:b/>
          <w:bCs/>
        </w:rPr>
        <w:t>Viele Artikel von Erzeugern aus der Region</w:t>
      </w:r>
    </w:p>
    <w:p w14:paraId="5413F453" w14:textId="1C90F7CF" w:rsidR="0083444F" w:rsidRDefault="0083444F" w:rsidP="00EF79AA">
      <w:pPr>
        <w:pStyle w:val="Flietext"/>
      </w:pPr>
    </w:p>
    <w:p w14:paraId="007F8A02" w14:textId="3FCC443B" w:rsidR="0083444F" w:rsidRDefault="004928F3" w:rsidP="00EF79AA">
      <w:pPr>
        <w:pStyle w:val="Flietext"/>
      </w:pPr>
      <w:r>
        <w:t xml:space="preserve">Die Kaufmannsfamilie Fedele, Marktleiter Martin </w:t>
      </w:r>
      <w:proofErr w:type="spellStart"/>
      <w:r>
        <w:t>Reschka</w:t>
      </w:r>
      <w:proofErr w:type="spellEnd"/>
      <w:r w:rsidR="0083444F">
        <w:t xml:space="preserve"> und das rund </w:t>
      </w:r>
      <w:r>
        <w:t>32</w:t>
      </w:r>
      <w:r w:rsidR="0083444F">
        <w:t>-köpfige Markt-Team bieten den Kundinnen und Kun</w:t>
      </w:r>
      <w:r>
        <w:t>d</w:t>
      </w:r>
      <w:r w:rsidR="0083444F">
        <w:t>en eine umfangreiche</w:t>
      </w:r>
      <w:r w:rsidR="0083444F" w:rsidRPr="0083444F">
        <w:t xml:space="preserve"> Auswahl</w:t>
      </w:r>
      <w:r w:rsidR="0083444F">
        <w:t>, die von frischen</w:t>
      </w:r>
      <w:r w:rsidR="0083444F" w:rsidRPr="0083444F">
        <w:t xml:space="preserve"> Lebensmittel</w:t>
      </w:r>
      <w:r w:rsidR="0083444F">
        <w:t xml:space="preserve">n über Marken, </w:t>
      </w:r>
      <w:r w:rsidR="0083444F" w:rsidRPr="0083444F">
        <w:t xml:space="preserve">Eigenmarken, </w:t>
      </w:r>
      <w:r w:rsidR="0083444F">
        <w:t>sowie A</w:t>
      </w:r>
      <w:r w:rsidR="0083444F" w:rsidRPr="0083444F">
        <w:t xml:space="preserve">rtikel auf </w:t>
      </w:r>
      <w:r w:rsidR="0083444F" w:rsidRPr="0083444F">
        <w:lastRenderedPageBreak/>
        <w:t xml:space="preserve">Discountpreisniveau bis hin zu kompetenter Beratung an den </w:t>
      </w:r>
      <w:r w:rsidR="0083444F">
        <w:t>Bedientheken</w:t>
      </w:r>
      <w:r w:rsidR="0083444F" w:rsidRPr="0083444F">
        <w:t xml:space="preserve"> für Fleisch, Wurst, Käse und Fisch</w:t>
      </w:r>
      <w:r w:rsidR="0083444F">
        <w:t xml:space="preserve"> reicht</w:t>
      </w:r>
      <w:r w:rsidR="0083444F" w:rsidRPr="0083444F">
        <w:t xml:space="preserve">. Schwerpunkte </w:t>
      </w:r>
      <w:r w:rsidR="005A5E6D">
        <w:t>des Sortiments liegen u. a.</w:t>
      </w:r>
      <w:r w:rsidR="0083444F" w:rsidRPr="0083444F">
        <w:t xml:space="preserve"> auf Bio-Produkte</w:t>
      </w:r>
      <w:r w:rsidR="005A5E6D">
        <w:t xml:space="preserve">n und einer </w:t>
      </w:r>
      <w:r w:rsidR="0083444F" w:rsidRPr="0083444F">
        <w:t>Vielzahl an regionalen Erzeugnissen</w:t>
      </w:r>
      <w:r w:rsidR="005A5E6D">
        <w:t xml:space="preserve">. </w:t>
      </w:r>
    </w:p>
    <w:p w14:paraId="1E8659A3" w14:textId="23298C2C" w:rsidR="00AB77F7" w:rsidRDefault="00AB77F7" w:rsidP="00EF79AA">
      <w:pPr>
        <w:pStyle w:val="Flietext"/>
      </w:pPr>
    </w:p>
    <w:p w14:paraId="0BF3322E" w14:textId="61CB62FE" w:rsidR="00AB77F7" w:rsidRDefault="00AB77F7" w:rsidP="00EF79AA">
      <w:pPr>
        <w:pStyle w:val="Flietext"/>
      </w:pPr>
      <w:r>
        <w:t>Bildunterschrift: Eröffneten den Markt (</w:t>
      </w:r>
      <w:proofErr w:type="spellStart"/>
      <w:r>
        <w:t>v.l</w:t>
      </w:r>
      <w:proofErr w:type="spellEnd"/>
      <w:r>
        <w:t xml:space="preserve">.): </w:t>
      </w:r>
      <w:r w:rsidR="000F6D0C" w:rsidRPr="000F6D0C">
        <w:t>Bürgermeister Thomas Keller und die</w:t>
      </w:r>
      <w:r w:rsidR="004928F3" w:rsidRPr="000F6D0C">
        <w:t xml:space="preserve"> Kaufleute Marcel und Anna Fedele</w:t>
      </w:r>
      <w:r w:rsidR="000F6D0C" w:rsidRPr="000F6D0C">
        <w:t>.</w:t>
      </w:r>
      <w:r w:rsidR="000F6D0C">
        <w:t xml:space="preserve"> Foto: EDEKA Fedele</w:t>
      </w:r>
    </w:p>
    <w:p w14:paraId="5E2A2D36" w14:textId="77777777" w:rsidR="00EF79AA" w:rsidRPr="00EF79AA" w:rsidRDefault="000F6D0C" w:rsidP="00EF79AA">
      <w:pPr>
        <w:pStyle w:val="Zusatzinformation-berschrift"/>
      </w:pPr>
      <w:sdt>
        <w:sdtPr>
          <w:id w:val="-1061561099"/>
          <w:placeholder>
            <w:docPart w:val="C87CD12233644F3B8181BC0FF2F8F484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3155E17" w14:textId="77777777" w:rsidR="0043781B" w:rsidRPr="006D08E3" w:rsidRDefault="000F6D0C" w:rsidP="006D08E3">
      <w:pPr>
        <w:pStyle w:val="Zusatzinformation-Text"/>
      </w:pPr>
      <w:sdt>
        <w:sdtPr>
          <w:id w:val="-746034625"/>
          <w:placeholder>
            <w:docPart w:val="8AEB610C422D4016BE159254AFEEF7AE"/>
          </w:placeholder>
        </w:sdtPr>
        <w:sdtEndPr/>
        <w:sdtContent>
          <w:sdt>
            <w:sdtPr>
              <w:id w:val="-1993400597"/>
              <w:placeholder>
                <w:docPart w:val="356F3E0E082746EC8E1B5CFB3567A223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5DDB" w14:textId="77777777" w:rsidR="00A15658" w:rsidRDefault="00A15658" w:rsidP="000B64B7">
      <w:r>
        <w:separator/>
      </w:r>
    </w:p>
  </w:endnote>
  <w:endnote w:type="continuationSeparator" w:id="0">
    <w:p w14:paraId="6E736C5C" w14:textId="77777777" w:rsidR="00A15658" w:rsidRDefault="00A15658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12263BB942948E3B3DB127ED8DB4B6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12263BB942948E3B3DB127ED8DB4B6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653B63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F8AAE7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12263BB942948E3B3DB127ED8DB4B6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1F964BB8DBAC4EA89B9EF5947C382BC9"/>
                </w:placeholder>
              </w:sdtPr>
              <w:sdtEndPr/>
              <w:sdtContent>
                <w:tr w:rsidR="00503BFF" w14:paraId="55B32974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4832631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65CEC15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5D9CA01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F27634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551774C0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7FE6D62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54A2E77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2EED5D00" wp14:editId="6315A708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454B2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0B5DC89" wp14:editId="6BDA4C8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51D9B5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D03" w14:textId="77777777" w:rsidR="00A15658" w:rsidRDefault="00A15658" w:rsidP="000B64B7">
      <w:r>
        <w:separator/>
      </w:r>
    </w:p>
  </w:footnote>
  <w:footnote w:type="continuationSeparator" w:id="0">
    <w:p w14:paraId="13EE48D0" w14:textId="77777777" w:rsidR="00A15658" w:rsidRDefault="00A15658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8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F6D0C"/>
    <w:rsid w:val="00154F99"/>
    <w:rsid w:val="001762B1"/>
    <w:rsid w:val="001A7E1B"/>
    <w:rsid w:val="001D0F68"/>
    <w:rsid w:val="001D4BAC"/>
    <w:rsid w:val="001D61AF"/>
    <w:rsid w:val="001E47DB"/>
    <w:rsid w:val="00203058"/>
    <w:rsid w:val="00203E84"/>
    <w:rsid w:val="002127BF"/>
    <w:rsid w:val="00233953"/>
    <w:rsid w:val="002601D7"/>
    <w:rsid w:val="002774B3"/>
    <w:rsid w:val="002B1C64"/>
    <w:rsid w:val="00364984"/>
    <w:rsid w:val="00385187"/>
    <w:rsid w:val="003D421D"/>
    <w:rsid w:val="003E0B42"/>
    <w:rsid w:val="004010CB"/>
    <w:rsid w:val="0043781B"/>
    <w:rsid w:val="00456265"/>
    <w:rsid w:val="00465EE8"/>
    <w:rsid w:val="004678D6"/>
    <w:rsid w:val="00474F05"/>
    <w:rsid w:val="004928F3"/>
    <w:rsid w:val="004A487F"/>
    <w:rsid w:val="004B28AC"/>
    <w:rsid w:val="00503BFF"/>
    <w:rsid w:val="0051636A"/>
    <w:rsid w:val="00541AB1"/>
    <w:rsid w:val="005526ED"/>
    <w:rsid w:val="005528EB"/>
    <w:rsid w:val="005A5E6D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C590B"/>
    <w:rsid w:val="007E0322"/>
    <w:rsid w:val="0083444F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15658"/>
    <w:rsid w:val="00A534E9"/>
    <w:rsid w:val="00AB42BD"/>
    <w:rsid w:val="00AB77F7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84162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DDE4"/>
  <w15:chartTrackingRefBased/>
  <w15:docId w15:val="{B47A9953-044A-476E-8F9E-F231516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263BB942948E3B3DB127ED8DB4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A2B00-93E5-4EEB-AA91-4CD85EBAE2DE}"/>
      </w:docPartPr>
      <w:docPartBody>
        <w:p w:rsidR="001E7EE5" w:rsidRDefault="001E7EE5">
          <w:pPr>
            <w:pStyle w:val="112263BB942948E3B3DB127ED8DB4B6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9D03156EB42D88A7EA7BAF89D4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F2E5D-C8BC-47B5-9CB6-9FD148CCF15B}"/>
      </w:docPartPr>
      <w:docPartBody>
        <w:p w:rsidR="001E7EE5" w:rsidRDefault="001E7EE5">
          <w:pPr>
            <w:pStyle w:val="33B9D03156EB42D88A7EA7BAF89D410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F964BB8DBAC4EA89B9EF5947C382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082E9-8195-4EE2-933B-0DFFE356E601}"/>
      </w:docPartPr>
      <w:docPartBody>
        <w:p w:rsidR="001E7EE5" w:rsidRDefault="001E7EE5">
          <w:pPr>
            <w:pStyle w:val="1F964BB8DBAC4EA89B9EF5947C382BC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A2B516E499449A38E021896CC343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E4795-ABE2-466E-854B-ED39C52DBA0E}"/>
      </w:docPartPr>
      <w:docPartBody>
        <w:p w:rsidR="001E7EE5" w:rsidRDefault="001E7EE5">
          <w:pPr>
            <w:pStyle w:val="7A2B516E499449A38E021896CC343AB1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785B97EC44A74DCBA7A1644F39AC5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2D767-5C47-4814-9CD7-F11B75FD6EDA}"/>
      </w:docPartPr>
      <w:docPartBody>
        <w:p w:rsidR="001E7EE5" w:rsidRDefault="001E7EE5">
          <w:pPr>
            <w:pStyle w:val="785B97EC44A74DCBA7A1644F39AC502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92303F9E51A4C42868A340CD0E56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E3294-6BD5-4B46-A511-A6D0DDE52DC3}"/>
      </w:docPartPr>
      <w:docPartBody>
        <w:p w:rsidR="001E7EE5" w:rsidRDefault="001E7EE5">
          <w:pPr>
            <w:pStyle w:val="F92303F9E51A4C42868A340CD0E5677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87CD12233644F3B8181BC0FF2F8F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97A62-AC18-424F-8558-6ECAB2F8F885}"/>
      </w:docPartPr>
      <w:docPartBody>
        <w:p w:rsidR="001E7EE5" w:rsidRDefault="001E7EE5">
          <w:pPr>
            <w:pStyle w:val="C87CD12233644F3B8181BC0FF2F8F484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8AEB610C422D4016BE159254AFEEF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9F894-7EA3-48DA-9509-D317E988C079}"/>
      </w:docPartPr>
      <w:docPartBody>
        <w:p w:rsidR="001E7EE5" w:rsidRDefault="001E7EE5">
          <w:pPr>
            <w:pStyle w:val="8AEB610C422D4016BE159254AFEEF7AE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356F3E0E082746EC8E1B5CFB3567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53D08-1405-4585-97E4-20F4AD80825A}"/>
      </w:docPartPr>
      <w:docPartBody>
        <w:p w:rsidR="001E7EE5" w:rsidRDefault="001E7EE5">
          <w:pPr>
            <w:pStyle w:val="356F3E0E082746EC8E1B5CFB3567A22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E5"/>
    <w:rsid w:val="001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12263BB942948E3B3DB127ED8DB4B65">
    <w:name w:val="112263BB942948E3B3DB127ED8DB4B65"/>
  </w:style>
  <w:style w:type="paragraph" w:customStyle="1" w:styleId="33B9D03156EB42D88A7EA7BAF89D4105">
    <w:name w:val="33B9D03156EB42D88A7EA7BAF89D4105"/>
  </w:style>
  <w:style w:type="paragraph" w:customStyle="1" w:styleId="1F964BB8DBAC4EA89B9EF5947C382BC9">
    <w:name w:val="1F964BB8DBAC4EA89B9EF5947C382BC9"/>
  </w:style>
  <w:style w:type="paragraph" w:customStyle="1" w:styleId="7A2B516E499449A38E021896CC343AB1">
    <w:name w:val="7A2B516E499449A38E021896CC343AB1"/>
  </w:style>
  <w:style w:type="paragraph" w:customStyle="1" w:styleId="785B97EC44A74DCBA7A1644F39AC5022">
    <w:name w:val="785B97EC44A74DCBA7A1644F39AC5022"/>
  </w:style>
  <w:style w:type="paragraph" w:customStyle="1" w:styleId="F92303F9E51A4C42868A340CD0E5677B">
    <w:name w:val="F92303F9E51A4C42868A340CD0E5677B"/>
  </w:style>
  <w:style w:type="paragraph" w:customStyle="1" w:styleId="C87CD12233644F3B8181BC0FF2F8F484">
    <w:name w:val="C87CD12233644F3B8181BC0FF2F8F484"/>
  </w:style>
  <w:style w:type="paragraph" w:customStyle="1" w:styleId="8AEB610C422D4016BE159254AFEEF7AE">
    <w:name w:val="8AEB610C422D4016BE159254AFEEF7AE"/>
  </w:style>
  <w:style w:type="paragraph" w:customStyle="1" w:styleId="356F3E0E082746EC8E1B5CFB3567A223">
    <w:name w:val="356F3E0E082746EC8E1B5CFB3567A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5</cp:revision>
  <dcterms:created xsi:type="dcterms:W3CDTF">2023-06-30T12:01:00Z</dcterms:created>
  <dcterms:modified xsi:type="dcterms:W3CDTF">2023-07-06T07:20:00Z</dcterms:modified>
</cp:coreProperties>
</file>