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5929A0" w:rsidRDefault="00681939" w:rsidP="0037022C">
      <w:pPr>
        <w:rPr>
          <w:color w:val="575757" w:themeColor="text1"/>
        </w:rPr>
      </w:pPr>
      <w:r w:rsidRPr="005929A0">
        <w:rPr>
          <w:noProof/>
          <w:color w:val="575757" w:themeColor="text1"/>
          <w:shd w:val="clear" w:color="auto" w:fill="E6E6E6"/>
          <w:lang w:eastAsia="de-DE"/>
        </w:rPr>
        <w:drawing>
          <wp:anchor distT="0" distB="0" distL="114300" distR="114300" simplePos="0" relativeHeight="251658241" behindDoc="0" locked="0" layoutInCell="1" allowOverlap="1" wp14:anchorId="40E6A3B2" wp14:editId="3CBB681A">
            <wp:simplePos x="0" y="0"/>
            <wp:positionH relativeFrom="page">
              <wp:align>left</wp:align>
            </wp:positionH>
            <wp:positionV relativeFrom="paragraph">
              <wp:posOffset>-1205923</wp:posOffset>
            </wp:positionV>
            <wp:extent cx="7572370" cy="3381776"/>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2370" cy="33817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29A0">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5929A0" w:rsidRDefault="00EC1F99" w:rsidP="0037022C">
      <w:pPr>
        <w:rPr>
          <w:color w:val="575757" w:themeColor="text1"/>
        </w:rPr>
      </w:pPr>
    </w:p>
    <w:p w14:paraId="05244922" w14:textId="6FB97678" w:rsidR="009B4D20" w:rsidRPr="005929A0" w:rsidRDefault="009B4D20" w:rsidP="0037022C">
      <w:pPr>
        <w:rPr>
          <w:color w:val="575757" w:themeColor="text1"/>
        </w:rPr>
      </w:pPr>
    </w:p>
    <w:p w14:paraId="61412E80" w14:textId="788BCFBE" w:rsidR="009B4D20" w:rsidRPr="005929A0" w:rsidRDefault="009B4D20" w:rsidP="0037022C">
      <w:pPr>
        <w:rPr>
          <w:color w:val="575757" w:themeColor="text1"/>
        </w:rPr>
      </w:pPr>
    </w:p>
    <w:p w14:paraId="093D05A9" w14:textId="102D66C5" w:rsidR="009B4D20" w:rsidRPr="005929A0" w:rsidRDefault="009B4D20" w:rsidP="0037022C">
      <w:pPr>
        <w:rPr>
          <w:color w:val="575757" w:themeColor="text1"/>
        </w:rPr>
      </w:pPr>
    </w:p>
    <w:p w14:paraId="282B58C7" w14:textId="553A01A3" w:rsidR="009B4D20" w:rsidRPr="005929A0" w:rsidRDefault="009B4D20" w:rsidP="0037022C">
      <w:pPr>
        <w:rPr>
          <w:color w:val="575757" w:themeColor="text1"/>
        </w:rPr>
      </w:pPr>
    </w:p>
    <w:p w14:paraId="62AC093E" w14:textId="69A3EC55" w:rsidR="009B4D20" w:rsidRPr="005929A0" w:rsidRDefault="009B4D20" w:rsidP="0037022C">
      <w:pPr>
        <w:rPr>
          <w:color w:val="575757" w:themeColor="text1"/>
        </w:rPr>
      </w:pPr>
    </w:p>
    <w:p w14:paraId="331A958E" w14:textId="50AE69B8" w:rsidR="009B4D20" w:rsidRPr="005929A0" w:rsidRDefault="009A279F" w:rsidP="0037022C">
      <w:pPr>
        <w:rPr>
          <w:color w:val="575757" w:themeColor="text1"/>
          <w:sz w:val="20"/>
        </w:rPr>
      </w:pPr>
      <w:r w:rsidRPr="005929A0">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5929A0" w:rsidRDefault="009B4D20" w:rsidP="0037022C">
      <w:pPr>
        <w:rPr>
          <w:color w:val="575757" w:themeColor="text1"/>
          <w:sz w:val="20"/>
        </w:rPr>
      </w:pPr>
    </w:p>
    <w:p w14:paraId="58D4234E" w14:textId="0A738A9E" w:rsidR="009B4D20" w:rsidRPr="005929A0" w:rsidRDefault="009B4D20" w:rsidP="0037022C">
      <w:pPr>
        <w:rPr>
          <w:color w:val="575757" w:themeColor="text1"/>
          <w:sz w:val="20"/>
        </w:rPr>
      </w:pPr>
    </w:p>
    <w:p w14:paraId="3320747E" w14:textId="66C4A391" w:rsidR="00282BC4" w:rsidRPr="005929A0" w:rsidRDefault="00282BC4" w:rsidP="0037022C">
      <w:pPr>
        <w:pStyle w:val="BodyText"/>
        <w:spacing w:before="101"/>
        <w:rPr>
          <w:color w:val="575757" w:themeColor="text1"/>
        </w:rPr>
      </w:pPr>
    </w:p>
    <w:p w14:paraId="530CA81F" w14:textId="04D57EDD" w:rsidR="00A07133" w:rsidRPr="005929A0" w:rsidRDefault="00A07133" w:rsidP="0037022C">
      <w:pPr>
        <w:pStyle w:val="BodyText"/>
        <w:spacing w:before="101"/>
        <w:rPr>
          <w:color w:val="575757" w:themeColor="text1"/>
        </w:rPr>
      </w:pPr>
    </w:p>
    <w:p w14:paraId="1DDA637E" w14:textId="0B30C891" w:rsidR="00FB0F61" w:rsidRPr="005929A0" w:rsidRDefault="0055227C" w:rsidP="0037022C">
      <w:pPr>
        <w:pStyle w:val="BodyText"/>
        <w:spacing w:before="101"/>
        <w:rPr>
          <w:b/>
          <w:color w:val="575757" w:themeColor="text1"/>
        </w:rPr>
      </w:pPr>
      <w:r w:rsidRPr="005929A0">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283BD43C" w:rsidR="00722F7E" w:rsidRPr="005929A0" w:rsidRDefault="006261C4" w:rsidP="00722F7E">
                            <w:pPr>
                              <w:rPr>
                                <w:color w:val="717073"/>
                                <w:spacing w:val="-2"/>
                                <w:sz w:val="20"/>
                                <w:szCs w:val="20"/>
                              </w:rPr>
                            </w:pPr>
                            <w:r>
                              <w:rPr>
                                <w:color w:val="717073"/>
                                <w:spacing w:val="-2"/>
                                <w:sz w:val="20"/>
                                <w:szCs w:val="20"/>
                              </w:rPr>
                              <w:t>19</w:t>
                            </w:r>
                            <w:r w:rsidR="007309ED" w:rsidRPr="005929A0">
                              <w:rPr>
                                <w:color w:val="717073"/>
                                <w:spacing w:val="-2"/>
                                <w:sz w:val="20"/>
                                <w:szCs w:val="20"/>
                              </w:rPr>
                              <w:t xml:space="preserve">. </w:t>
                            </w:r>
                            <w:r>
                              <w:rPr>
                                <w:color w:val="717073"/>
                                <w:spacing w:val="-2"/>
                                <w:sz w:val="20"/>
                                <w:szCs w:val="20"/>
                              </w:rPr>
                              <w:t>M</w:t>
                            </w:r>
                            <w:r w:rsidR="00BF0DD0">
                              <w:rPr>
                                <w:color w:val="717073"/>
                                <w:spacing w:val="-2"/>
                                <w:sz w:val="20"/>
                                <w:szCs w:val="20"/>
                              </w:rPr>
                              <w:t>ärz</w:t>
                            </w:r>
                            <w:r w:rsidR="007309ED" w:rsidRPr="005929A0">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283BD43C" w:rsidR="00722F7E" w:rsidRPr="005929A0" w:rsidRDefault="006261C4" w:rsidP="00722F7E">
                      <w:pPr>
                        <w:rPr>
                          <w:color w:val="717073"/>
                          <w:spacing w:val="-2"/>
                          <w:sz w:val="20"/>
                          <w:szCs w:val="20"/>
                        </w:rPr>
                      </w:pPr>
                      <w:r>
                        <w:rPr>
                          <w:color w:val="717073"/>
                          <w:spacing w:val="-2"/>
                          <w:sz w:val="20"/>
                          <w:szCs w:val="20"/>
                        </w:rPr>
                        <w:t>19</w:t>
                      </w:r>
                      <w:r w:rsidR="007309ED" w:rsidRPr="005929A0">
                        <w:rPr>
                          <w:color w:val="717073"/>
                          <w:spacing w:val="-2"/>
                          <w:sz w:val="20"/>
                          <w:szCs w:val="20"/>
                        </w:rPr>
                        <w:t xml:space="preserve">. </w:t>
                      </w:r>
                      <w:r>
                        <w:rPr>
                          <w:color w:val="717073"/>
                          <w:spacing w:val="-2"/>
                          <w:sz w:val="20"/>
                          <w:szCs w:val="20"/>
                        </w:rPr>
                        <w:t>M</w:t>
                      </w:r>
                      <w:r w:rsidR="00BF0DD0">
                        <w:rPr>
                          <w:color w:val="717073"/>
                          <w:spacing w:val="-2"/>
                          <w:sz w:val="20"/>
                          <w:szCs w:val="20"/>
                        </w:rPr>
                        <w:t>ärz</w:t>
                      </w:r>
                      <w:r w:rsidR="007309ED" w:rsidRPr="005929A0">
                        <w:rPr>
                          <w:color w:val="717073"/>
                          <w:spacing w:val="-2"/>
                          <w:sz w:val="20"/>
                          <w:szCs w:val="20"/>
                        </w:rPr>
                        <w:t xml:space="preserve"> 2025</w:t>
                      </w:r>
                    </w:p>
                  </w:txbxContent>
                </v:textbox>
                <w10:wrap type="square" anchorx="page"/>
              </v:shape>
            </w:pict>
          </mc:Fallback>
        </mc:AlternateContent>
      </w:r>
    </w:p>
    <w:p w14:paraId="787B8B71" w14:textId="6946D9C5" w:rsidR="005D7B5B" w:rsidRPr="005929A0" w:rsidRDefault="002916F1" w:rsidP="00EE3E2C">
      <w:pPr>
        <w:pStyle w:val="EinfAbs"/>
        <w:spacing w:after="240" w:line="240" w:lineRule="auto"/>
        <w:jc w:val="both"/>
        <w:rPr>
          <w:rFonts w:ascii="Segoe UI" w:hAnsi="Segoe UI" w:cs="Segoe UI"/>
          <w:b/>
          <w:bCs/>
          <w:color w:val="575757" w:themeColor="text1"/>
          <w:sz w:val="20"/>
          <w:szCs w:val="20"/>
        </w:rPr>
      </w:pPr>
      <w:r w:rsidRPr="005929A0">
        <w:rPr>
          <w:rFonts w:ascii="Segoe UI" w:hAnsi="Segoe UI" w:cs="Segoe UI"/>
          <w:b/>
          <w:bCs/>
          <w:color w:val="575757" w:themeColor="text1"/>
          <w:sz w:val="20"/>
          <w:szCs w:val="20"/>
        </w:rPr>
        <w:t xml:space="preserve">MHP und LMU München veröffentlichen Industrie 4.0 Barometer 2025 </w:t>
      </w:r>
    </w:p>
    <w:p w14:paraId="2DBEE600" w14:textId="211A7EAD" w:rsidR="00E72689" w:rsidRPr="005929A0" w:rsidRDefault="00050BF1" w:rsidP="008935D7">
      <w:pPr>
        <w:pStyle w:val="EinfAbs"/>
        <w:spacing w:after="240" w:line="240" w:lineRule="auto"/>
        <w:rPr>
          <w:rFonts w:ascii="Segoe UI" w:hAnsi="Segoe UI" w:cs="Segoe UI"/>
          <w:b/>
          <w:bCs/>
          <w:color w:val="575757" w:themeColor="text1"/>
          <w:sz w:val="54"/>
          <w:szCs w:val="54"/>
        </w:rPr>
      </w:pPr>
      <w:r w:rsidRPr="005929A0">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0AB5A9BA">
                <wp:simplePos x="0" y="0"/>
                <wp:positionH relativeFrom="column">
                  <wp:posOffset>5089525</wp:posOffset>
                </wp:positionH>
                <wp:positionV relativeFrom="paragraph">
                  <wp:posOffset>13970</wp:posOffset>
                </wp:positionV>
                <wp:extent cx="1600200" cy="6454140"/>
                <wp:effectExtent l="0" t="0" r="0" b="381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454140"/>
                        </a:xfrm>
                        <a:prstGeom prst="rect">
                          <a:avLst/>
                        </a:prstGeom>
                        <a:noFill/>
                        <a:ln w="6350">
                          <a:noFill/>
                        </a:ln>
                      </wps:spPr>
                      <wps:txbx>
                        <w:txbxContent>
                          <w:p w14:paraId="0A36631C" w14:textId="77777777" w:rsidR="006929D0" w:rsidRPr="005929A0" w:rsidRDefault="006929D0" w:rsidP="006929D0">
                            <w:pPr>
                              <w:pStyle w:val="BodyText"/>
                              <w:spacing w:before="11"/>
                              <w:rPr>
                                <w:sz w:val="26"/>
                              </w:rPr>
                            </w:pPr>
                          </w:p>
                          <w:p w14:paraId="6384E39D" w14:textId="77777777" w:rsidR="006929D0" w:rsidRPr="005929A0" w:rsidRDefault="006929D0" w:rsidP="006929D0">
                            <w:pPr>
                              <w:ind w:firstLine="100"/>
                              <w:rPr>
                                <w:rFonts w:ascii="Segoe UI"/>
                                <w:b/>
                                <w:color w:val="9A9C9E"/>
                                <w:spacing w:val="-2"/>
                                <w:sz w:val="16"/>
                              </w:rPr>
                            </w:pPr>
                            <w:bookmarkStart w:id="0" w:name="_Hlk119950735"/>
                          </w:p>
                          <w:p w14:paraId="7C1CF1F2" w14:textId="77777777" w:rsidR="006929D0" w:rsidRPr="005929A0" w:rsidRDefault="006929D0" w:rsidP="006929D0">
                            <w:pPr>
                              <w:ind w:firstLine="100"/>
                              <w:rPr>
                                <w:rFonts w:ascii="Segoe UI"/>
                                <w:b/>
                                <w:color w:val="9A9C9E"/>
                                <w:spacing w:val="-2"/>
                                <w:sz w:val="16"/>
                              </w:rPr>
                            </w:pPr>
                          </w:p>
                          <w:p w14:paraId="7D7AD10A" w14:textId="77777777" w:rsidR="006929D0" w:rsidRPr="005929A0" w:rsidRDefault="006929D0" w:rsidP="006929D0">
                            <w:pPr>
                              <w:ind w:firstLine="100"/>
                              <w:rPr>
                                <w:rFonts w:ascii="Segoe UI"/>
                                <w:b/>
                                <w:color w:val="9A9C9E"/>
                                <w:spacing w:val="-2"/>
                                <w:sz w:val="16"/>
                              </w:rPr>
                            </w:pPr>
                          </w:p>
                          <w:p w14:paraId="6BB25DD9" w14:textId="77777777" w:rsidR="006929D0" w:rsidRPr="005929A0" w:rsidRDefault="006929D0" w:rsidP="006929D0">
                            <w:pPr>
                              <w:ind w:firstLine="100"/>
                              <w:rPr>
                                <w:rFonts w:ascii="Segoe UI"/>
                                <w:b/>
                                <w:color w:val="9A9C9E"/>
                                <w:spacing w:val="-2"/>
                                <w:sz w:val="16"/>
                              </w:rPr>
                            </w:pPr>
                          </w:p>
                          <w:p w14:paraId="34C7395B" w14:textId="77777777" w:rsidR="006929D0" w:rsidRPr="005929A0" w:rsidRDefault="006929D0" w:rsidP="006929D0">
                            <w:pPr>
                              <w:ind w:firstLine="100"/>
                              <w:rPr>
                                <w:rFonts w:ascii="Segoe UI"/>
                                <w:b/>
                                <w:color w:val="9A9C9E"/>
                                <w:spacing w:val="-2"/>
                                <w:sz w:val="16"/>
                              </w:rPr>
                            </w:pPr>
                          </w:p>
                          <w:p w14:paraId="59F024B5" w14:textId="77777777" w:rsidR="006929D0" w:rsidRPr="005929A0" w:rsidRDefault="006929D0" w:rsidP="006929D0">
                            <w:pPr>
                              <w:ind w:firstLine="100"/>
                              <w:rPr>
                                <w:rFonts w:ascii="Segoe UI"/>
                                <w:b/>
                                <w:color w:val="9A9C9E"/>
                                <w:spacing w:val="-2"/>
                                <w:sz w:val="16"/>
                              </w:rPr>
                            </w:pPr>
                          </w:p>
                          <w:p w14:paraId="6CBD2CFC" w14:textId="77777777" w:rsidR="006929D0" w:rsidRPr="005929A0" w:rsidRDefault="006929D0" w:rsidP="006929D0">
                            <w:pPr>
                              <w:ind w:firstLine="100"/>
                              <w:rPr>
                                <w:rFonts w:ascii="Segoe UI"/>
                                <w:b/>
                                <w:color w:val="9A9C9E"/>
                                <w:spacing w:val="-2"/>
                                <w:sz w:val="16"/>
                              </w:rPr>
                            </w:pPr>
                          </w:p>
                          <w:p w14:paraId="3073BBB4" w14:textId="77777777" w:rsidR="006929D0" w:rsidRPr="005929A0" w:rsidRDefault="006929D0" w:rsidP="006929D0">
                            <w:pPr>
                              <w:ind w:firstLine="100"/>
                              <w:rPr>
                                <w:rFonts w:ascii="Segoe UI"/>
                                <w:b/>
                                <w:color w:val="9A9C9E"/>
                                <w:spacing w:val="-2"/>
                                <w:sz w:val="16"/>
                              </w:rPr>
                            </w:pPr>
                          </w:p>
                          <w:p w14:paraId="62F4C17B" w14:textId="77777777" w:rsidR="006929D0" w:rsidRPr="005929A0" w:rsidRDefault="006929D0" w:rsidP="006929D0">
                            <w:pPr>
                              <w:ind w:firstLine="100"/>
                              <w:rPr>
                                <w:rFonts w:ascii="Segoe UI"/>
                                <w:b/>
                                <w:color w:val="9A9C9E"/>
                                <w:spacing w:val="-2"/>
                                <w:sz w:val="16"/>
                              </w:rPr>
                            </w:pPr>
                          </w:p>
                          <w:p w14:paraId="62AF6466" w14:textId="77777777" w:rsidR="006929D0" w:rsidRPr="005929A0" w:rsidRDefault="006929D0" w:rsidP="006929D0">
                            <w:pPr>
                              <w:rPr>
                                <w:rFonts w:ascii="Segoe UI"/>
                                <w:b/>
                                <w:color w:val="9A9C9E"/>
                                <w:spacing w:val="-2"/>
                                <w:sz w:val="16"/>
                              </w:rPr>
                            </w:pPr>
                          </w:p>
                          <w:p w14:paraId="7DAB794A" w14:textId="77777777" w:rsidR="006929D0" w:rsidRPr="005929A0" w:rsidRDefault="006929D0" w:rsidP="006929D0">
                            <w:pPr>
                              <w:ind w:firstLine="100"/>
                              <w:rPr>
                                <w:rFonts w:ascii="Segoe UI"/>
                                <w:b/>
                                <w:color w:val="9A9C9E"/>
                                <w:spacing w:val="-2"/>
                                <w:sz w:val="16"/>
                              </w:rPr>
                            </w:pPr>
                          </w:p>
                          <w:p w14:paraId="3658FCBA" w14:textId="77777777" w:rsidR="006929D0" w:rsidRPr="005929A0" w:rsidRDefault="006929D0" w:rsidP="006929D0">
                            <w:pPr>
                              <w:ind w:firstLine="100"/>
                              <w:rPr>
                                <w:rFonts w:ascii="Segoe UI"/>
                                <w:b/>
                                <w:color w:val="A6A6A6" w:themeColor="background1" w:themeShade="A6"/>
                                <w:sz w:val="16"/>
                              </w:rPr>
                            </w:pPr>
                            <w:r w:rsidRPr="005929A0">
                              <w:rPr>
                                <w:rFonts w:ascii="Segoe UI"/>
                                <w:b/>
                                <w:color w:val="A6A6A6" w:themeColor="background1" w:themeShade="A6"/>
                                <w:spacing w:val="-2"/>
                                <w:sz w:val="16"/>
                              </w:rPr>
                              <w:t>Presse-Kontakt</w:t>
                            </w:r>
                          </w:p>
                          <w:p w14:paraId="0EE43454" w14:textId="77777777" w:rsidR="006929D0" w:rsidRPr="005929A0" w:rsidRDefault="006929D0" w:rsidP="006929D0">
                            <w:pPr>
                              <w:pStyle w:val="BodyText"/>
                              <w:spacing w:before="2"/>
                              <w:rPr>
                                <w:rFonts w:ascii="Segoe UI"/>
                                <w:b/>
                                <w:color w:val="A6A6A6" w:themeColor="background1" w:themeShade="A6"/>
                                <w:sz w:val="14"/>
                              </w:rPr>
                            </w:pPr>
                          </w:p>
                          <w:p w14:paraId="63B83C4D" w14:textId="77777777" w:rsidR="006929D0" w:rsidRPr="005929A0" w:rsidRDefault="006929D0" w:rsidP="006929D0">
                            <w:pPr>
                              <w:spacing w:line="216" w:lineRule="auto"/>
                              <w:ind w:left="100" w:right="544"/>
                              <w:rPr>
                                <w:rFonts w:ascii="Segoe UI Light"/>
                                <w:color w:val="A6A6A6" w:themeColor="background1" w:themeShade="A6"/>
                                <w:sz w:val="16"/>
                              </w:rPr>
                            </w:pPr>
                            <w:r w:rsidRPr="005929A0">
                              <w:rPr>
                                <w:rFonts w:ascii="Segoe UI Light"/>
                                <w:color w:val="A6A6A6" w:themeColor="background1" w:themeShade="A6"/>
                                <w:sz w:val="16"/>
                              </w:rPr>
                              <w:t>MHP</w:t>
                            </w:r>
                            <w:r w:rsidRPr="005929A0">
                              <w:rPr>
                                <w:rFonts w:ascii="Segoe UI Light"/>
                                <w:color w:val="A6A6A6" w:themeColor="background1" w:themeShade="A6"/>
                                <w:spacing w:val="-11"/>
                                <w:sz w:val="16"/>
                              </w:rPr>
                              <w:t xml:space="preserve"> </w:t>
                            </w:r>
                            <w:r w:rsidRPr="005929A0">
                              <w:rPr>
                                <w:rFonts w:ascii="Segoe UI Light"/>
                                <w:color w:val="A6A6A6" w:themeColor="background1" w:themeShade="A6"/>
                                <w:sz w:val="16"/>
                              </w:rPr>
                              <w:t>Management-</w:t>
                            </w:r>
                            <w:r w:rsidRPr="005929A0">
                              <w:rPr>
                                <w:rFonts w:ascii="Segoe UI Light"/>
                                <w:color w:val="A6A6A6" w:themeColor="background1" w:themeShade="A6"/>
                                <w:spacing w:val="-11"/>
                                <w:sz w:val="16"/>
                              </w:rPr>
                              <w:t xml:space="preserve"> </w:t>
                            </w:r>
                            <w:r w:rsidRPr="005929A0">
                              <w:rPr>
                                <w:rFonts w:ascii="Segoe UI Light"/>
                                <w:color w:val="A6A6A6" w:themeColor="background1" w:themeShade="A6"/>
                                <w:sz w:val="16"/>
                              </w:rPr>
                              <w:t>und IT-Beratung GmbH</w:t>
                            </w:r>
                          </w:p>
                          <w:p w14:paraId="2DEE423F" w14:textId="77777777" w:rsidR="006929D0" w:rsidRPr="005929A0" w:rsidRDefault="006929D0" w:rsidP="006929D0">
                            <w:pPr>
                              <w:pStyle w:val="BodyText"/>
                              <w:spacing w:line="240" w:lineRule="exact"/>
                              <w:ind w:left="100"/>
                              <w:rPr>
                                <w:rFonts w:ascii="Segoe UI Light"/>
                                <w:color w:val="A6A6A6" w:themeColor="background1" w:themeShade="A6"/>
                              </w:rPr>
                            </w:pPr>
                          </w:p>
                          <w:p w14:paraId="2870306C" w14:textId="77777777" w:rsidR="006929D0" w:rsidRPr="005929A0" w:rsidRDefault="006929D0" w:rsidP="006929D0">
                            <w:pPr>
                              <w:spacing w:before="176" w:line="202" w:lineRule="exact"/>
                              <w:ind w:left="100"/>
                              <w:rPr>
                                <w:rFonts w:ascii="Segoe UI"/>
                                <w:b/>
                                <w:color w:val="A6A6A6" w:themeColor="background1" w:themeShade="A6"/>
                                <w:sz w:val="16"/>
                              </w:rPr>
                            </w:pPr>
                            <w:r w:rsidRPr="005929A0">
                              <w:rPr>
                                <w:rFonts w:ascii="Segoe UI"/>
                                <w:b/>
                                <w:color w:val="A6A6A6" w:themeColor="background1" w:themeShade="A6"/>
                                <w:sz w:val="16"/>
                              </w:rPr>
                              <w:t>Benjamin</w:t>
                            </w:r>
                            <w:r w:rsidRPr="005929A0">
                              <w:rPr>
                                <w:rFonts w:ascii="Segoe UI"/>
                                <w:b/>
                                <w:color w:val="A6A6A6" w:themeColor="background1" w:themeShade="A6"/>
                                <w:spacing w:val="-10"/>
                                <w:sz w:val="16"/>
                              </w:rPr>
                              <w:t xml:space="preserve"> </w:t>
                            </w:r>
                            <w:r w:rsidRPr="005929A0">
                              <w:rPr>
                                <w:rFonts w:ascii="Segoe UI"/>
                                <w:b/>
                                <w:color w:val="A6A6A6" w:themeColor="background1" w:themeShade="A6"/>
                                <w:spacing w:val="-2"/>
                                <w:sz w:val="16"/>
                              </w:rPr>
                              <w:t>Brodbeck</w:t>
                            </w:r>
                          </w:p>
                          <w:p w14:paraId="72FE6849" w14:textId="77777777" w:rsidR="006929D0" w:rsidRPr="005929A0" w:rsidRDefault="006929D0" w:rsidP="006929D0">
                            <w:pPr>
                              <w:spacing w:line="192" w:lineRule="exact"/>
                              <w:ind w:left="100"/>
                              <w:rPr>
                                <w:rFonts w:ascii="Segoe UI Light"/>
                                <w:color w:val="A6A6A6" w:themeColor="background1" w:themeShade="A6"/>
                                <w:sz w:val="16"/>
                              </w:rPr>
                            </w:pPr>
                            <w:r w:rsidRPr="005929A0">
                              <w:rPr>
                                <w:rFonts w:ascii="Segoe UI Light"/>
                                <w:color w:val="A6A6A6" w:themeColor="background1" w:themeShade="A6"/>
                                <w:sz w:val="16"/>
                              </w:rPr>
                              <w:t xml:space="preserve">Leitung </w:t>
                            </w:r>
                            <w:r w:rsidRPr="005929A0">
                              <w:rPr>
                                <w:rFonts w:ascii="Segoe UI Light"/>
                                <w:color w:val="A6A6A6" w:themeColor="background1" w:themeShade="A6"/>
                                <w:sz w:val="16"/>
                              </w:rPr>
                              <w:t>Ö</w:t>
                            </w:r>
                            <w:r w:rsidRPr="005929A0">
                              <w:rPr>
                                <w:rFonts w:ascii="Segoe UI Light"/>
                                <w:color w:val="A6A6A6" w:themeColor="background1" w:themeShade="A6"/>
                                <w:sz w:val="16"/>
                              </w:rPr>
                              <w:t>ffentlichkeitsarbeit und Presse</w:t>
                            </w:r>
                          </w:p>
                          <w:p w14:paraId="24F3BC8C" w14:textId="77777777" w:rsidR="006929D0" w:rsidRPr="005929A0" w:rsidRDefault="006929D0" w:rsidP="006929D0">
                            <w:pPr>
                              <w:spacing w:line="192" w:lineRule="exact"/>
                              <w:ind w:left="100"/>
                              <w:rPr>
                                <w:rFonts w:ascii="Segoe UI Light"/>
                                <w:color w:val="A6A6A6" w:themeColor="background1" w:themeShade="A6"/>
                                <w:sz w:val="16"/>
                              </w:rPr>
                            </w:pPr>
                            <w:r w:rsidRPr="005929A0">
                              <w:rPr>
                                <w:rFonts w:ascii="Segoe UI Light"/>
                                <w:color w:val="A6A6A6" w:themeColor="background1" w:themeShade="A6"/>
                                <w:sz w:val="16"/>
                              </w:rPr>
                              <w:t>+49</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(0)</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152</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33</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14</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58</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5"/>
                                <w:sz w:val="16"/>
                              </w:rPr>
                              <w:t>09</w:t>
                            </w:r>
                          </w:p>
                          <w:p w14:paraId="3594FC6F" w14:textId="77777777" w:rsidR="006929D0" w:rsidRPr="005929A0" w:rsidRDefault="006929D0" w:rsidP="006929D0">
                            <w:pPr>
                              <w:spacing w:line="202" w:lineRule="exact"/>
                              <w:ind w:left="100"/>
                              <w:rPr>
                                <w:rFonts w:ascii="Segoe UI Light"/>
                                <w:color w:val="A6A6A6" w:themeColor="background1" w:themeShade="A6"/>
                                <w:sz w:val="16"/>
                              </w:rPr>
                            </w:pPr>
                            <w:hyperlink r:id="rId13" w:history="1">
                              <w:r w:rsidRPr="005929A0">
                                <w:rPr>
                                  <w:rStyle w:val="Hyperlink"/>
                                  <w:rFonts w:ascii="Segoe UI Light"/>
                                  <w:color w:val="A6A6A6" w:themeColor="background1" w:themeShade="A6"/>
                                  <w:spacing w:val="-2"/>
                                  <w:sz w:val="16"/>
                                </w:rPr>
                                <w:t>Benjamin.Brodbeck@mhp.com</w:t>
                              </w:r>
                            </w:hyperlink>
                          </w:p>
                          <w:p w14:paraId="2FA5034B" w14:textId="77777777" w:rsidR="006929D0" w:rsidRPr="005929A0" w:rsidRDefault="006929D0" w:rsidP="006929D0">
                            <w:pPr>
                              <w:pStyle w:val="BodyText"/>
                              <w:spacing w:before="12"/>
                              <w:rPr>
                                <w:rFonts w:ascii="Segoe UI Light"/>
                                <w:color w:val="A6A6A6" w:themeColor="background1" w:themeShade="A6"/>
                                <w:sz w:val="3"/>
                              </w:rPr>
                            </w:pPr>
                          </w:p>
                          <w:p w14:paraId="687C2D55" w14:textId="77777777" w:rsidR="006929D0" w:rsidRPr="005929A0" w:rsidRDefault="006929D0" w:rsidP="006929D0">
                            <w:pPr>
                              <w:pStyle w:val="BodyText"/>
                              <w:spacing w:line="240" w:lineRule="exact"/>
                              <w:ind w:left="100"/>
                              <w:rPr>
                                <w:rFonts w:ascii="Segoe UI Light"/>
                                <w:color w:val="A6A6A6" w:themeColor="background1" w:themeShade="A6"/>
                                <w:sz w:val="15"/>
                              </w:rPr>
                            </w:pPr>
                            <w:r w:rsidRPr="005929A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37CF3" w:rsidRDefault="004A1548" w:rsidP="004A1548">
                            <w:pPr>
                              <w:spacing w:before="176" w:line="202" w:lineRule="exact"/>
                              <w:ind w:left="100"/>
                              <w:rPr>
                                <w:rFonts w:ascii="Segoe UI"/>
                                <w:b/>
                                <w:color w:val="A6A6A6" w:themeColor="background1" w:themeShade="A6"/>
                                <w:sz w:val="16"/>
                                <w:lang w:val="en-US"/>
                              </w:rPr>
                            </w:pPr>
                            <w:r w:rsidRPr="00D37CF3">
                              <w:rPr>
                                <w:rFonts w:ascii="Segoe UI"/>
                                <w:b/>
                                <w:color w:val="A6A6A6" w:themeColor="background1" w:themeShade="A6"/>
                                <w:sz w:val="16"/>
                                <w:lang w:val="en-US"/>
                              </w:rPr>
                              <w:t>Rebecca Vlassakidis</w:t>
                            </w:r>
                          </w:p>
                          <w:p w14:paraId="1BCFC590" w14:textId="77777777" w:rsidR="00DE5879" w:rsidRPr="00DE5879" w:rsidRDefault="00DE5879" w:rsidP="00DE5879">
                            <w:pPr>
                              <w:spacing w:line="192" w:lineRule="exact"/>
                              <w:ind w:left="100"/>
                              <w:rPr>
                                <w:rFonts w:ascii="Segoe UI Light"/>
                                <w:color w:val="A6A6A6" w:themeColor="background1" w:themeShade="A6"/>
                                <w:sz w:val="16"/>
                                <w:lang w:val="en-US"/>
                              </w:rPr>
                            </w:pPr>
                            <w:r w:rsidRPr="00DE5879">
                              <w:rPr>
                                <w:rFonts w:ascii="Segoe UI Light"/>
                                <w:color w:val="A6A6A6" w:themeColor="background1" w:themeShade="A6"/>
                                <w:sz w:val="16"/>
                                <w:lang w:val="en-US"/>
                              </w:rPr>
                              <w:t>Sprecherin Digital Factory, Logistics &amp; Customer Exp.</w:t>
                            </w:r>
                          </w:p>
                          <w:p w14:paraId="70C81B76" w14:textId="23374E9E" w:rsidR="004A1548" w:rsidRPr="005929A0" w:rsidRDefault="004A1548" w:rsidP="004A1548">
                            <w:pPr>
                              <w:spacing w:line="192" w:lineRule="exact"/>
                              <w:ind w:left="100"/>
                              <w:rPr>
                                <w:rFonts w:ascii="Segoe UI Light"/>
                                <w:color w:val="A6A6A6" w:themeColor="background1" w:themeShade="A6"/>
                                <w:spacing w:val="-5"/>
                                <w:sz w:val="16"/>
                              </w:rPr>
                            </w:pPr>
                            <w:r w:rsidRPr="005929A0">
                              <w:rPr>
                                <w:rFonts w:ascii="Segoe UI Light"/>
                                <w:color w:val="A6A6A6" w:themeColor="background1" w:themeShade="A6"/>
                                <w:sz w:val="16"/>
                              </w:rPr>
                              <w:t>+49</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(0)</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152</w:t>
                            </w:r>
                            <w:r w:rsidRPr="005929A0">
                              <w:rPr>
                                <w:rFonts w:ascii="Segoe UI Light"/>
                                <w:color w:val="A6A6A6" w:themeColor="background1" w:themeShade="A6"/>
                                <w:spacing w:val="-2"/>
                                <w:sz w:val="16"/>
                              </w:rPr>
                              <w:t xml:space="preserve"> 55</w:t>
                            </w:r>
                            <w:r w:rsidR="00033443"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2"/>
                                <w:sz w:val="16"/>
                              </w:rPr>
                              <w:t>86 10</w:t>
                            </w:r>
                            <w:r w:rsidR="00033443"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2"/>
                                <w:sz w:val="16"/>
                              </w:rPr>
                              <w:t>49</w:t>
                            </w:r>
                          </w:p>
                          <w:p w14:paraId="47D2638B" w14:textId="77777777" w:rsidR="004A1548" w:rsidRPr="005929A0" w:rsidRDefault="004A1548" w:rsidP="004A1548">
                            <w:pPr>
                              <w:spacing w:line="202" w:lineRule="exact"/>
                              <w:ind w:left="100"/>
                              <w:rPr>
                                <w:rFonts w:ascii="Segoe UI Light"/>
                                <w:color w:val="A6A6A6" w:themeColor="background1" w:themeShade="A6"/>
                                <w:sz w:val="16"/>
                                <w:szCs w:val="16"/>
                                <w:u w:val="single"/>
                              </w:rPr>
                            </w:pPr>
                            <w:r w:rsidRPr="005929A0">
                              <w:rPr>
                                <w:rFonts w:ascii="Segoe UI Light"/>
                                <w:color w:val="A6A6A6" w:themeColor="background1" w:themeShade="A6"/>
                                <w:sz w:val="16"/>
                                <w:szCs w:val="16"/>
                                <w:u w:val="single"/>
                              </w:rPr>
                              <w:fldChar w:fldCharType="begin"/>
                            </w:r>
                            <w:r w:rsidRPr="005929A0">
                              <w:rPr>
                                <w:rFonts w:ascii="Segoe UI Light"/>
                                <w:color w:val="A6A6A6" w:themeColor="background1" w:themeShade="A6"/>
                                <w:sz w:val="16"/>
                                <w:szCs w:val="16"/>
                                <w:u w:val="single"/>
                              </w:rPr>
                              <w:instrText>HYPERLINK "mailto:Rebecca.Vlassakidis@mhp.com</w:instrText>
                            </w:r>
                          </w:p>
                          <w:p w14:paraId="6D41B811" w14:textId="77777777" w:rsidR="004A1548" w:rsidRPr="005929A0" w:rsidRDefault="004A1548" w:rsidP="004A1548">
                            <w:pPr>
                              <w:spacing w:line="202" w:lineRule="exact"/>
                              <w:ind w:left="100"/>
                              <w:rPr>
                                <w:color w:val="A6A6A6" w:themeColor="background1" w:themeShade="A6"/>
                              </w:rPr>
                            </w:pPr>
                            <w:r w:rsidRPr="005929A0">
                              <w:rPr>
                                <w:rFonts w:ascii="Segoe UI Light"/>
                                <w:color w:val="A6A6A6" w:themeColor="background1" w:themeShade="A6"/>
                                <w:sz w:val="16"/>
                                <w:szCs w:val="16"/>
                                <w:u w:val="single"/>
                              </w:rPr>
                              <w:instrText>"</w:instrText>
                            </w:r>
                            <w:r w:rsidRPr="005929A0">
                              <w:rPr>
                                <w:rFonts w:ascii="Segoe UI Light"/>
                                <w:color w:val="A6A6A6" w:themeColor="background1" w:themeShade="A6"/>
                                <w:sz w:val="16"/>
                                <w:szCs w:val="16"/>
                                <w:u w:val="single"/>
                              </w:rPr>
                            </w:r>
                            <w:r w:rsidRPr="005929A0">
                              <w:rPr>
                                <w:rFonts w:ascii="Segoe UI Light"/>
                                <w:color w:val="A6A6A6" w:themeColor="background1" w:themeShade="A6"/>
                                <w:sz w:val="16"/>
                                <w:szCs w:val="16"/>
                                <w:u w:val="single"/>
                              </w:rPr>
                              <w:fldChar w:fldCharType="separate"/>
                            </w:r>
                            <w:r w:rsidRPr="005929A0">
                              <w:rPr>
                                <w:rFonts w:ascii="Segoe UI Light"/>
                                <w:color w:val="A6A6A6" w:themeColor="background1" w:themeShade="A6"/>
                                <w:sz w:val="16"/>
                                <w:szCs w:val="16"/>
                                <w:u w:val="single"/>
                              </w:rPr>
                              <w:t>Rebecca.Vlassakidis@mhp.com</w:t>
                            </w:r>
                          </w:p>
                          <w:p w14:paraId="0D3F4596" w14:textId="77777777" w:rsidR="004A1548" w:rsidRPr="005929A0" w:rsidRDefault="004A1548" w:rsidP="004A1548">
                            <w:pPr>
                              <w:pStyle w:val="BodyText"/>
                              <w:spacing w:before="12"/>
                              <w:rPr>
                                <w:rFonts w:ascii="Segoe UI Light"/>
                                <w:color w:val="A6A6A6" w:themeColor="background1" w:themeShade="A6"/>
                                <w:sz w:val="3"/>
                              </w:rPr>
                            </w:pPr>
                            <w:r w:rsidRPr="005929A0">
                              <w:rPr>
                                <w:rFonts w:ascii="Segoe UI Light"/>
                                <w:color w:val="A6A6A6" w:themeColor="background1" w:themeShade="A6"/>
                                <w:sz w:val="16"/>
                                <w:szCs w:val="16"/>
                                <w:u w:val="single"/>
                              </w:rPr>
                              <w:fldChar w:fldCharType="end"/>
                            </w:r>
                          </w:p>
                          <w:p w14:paraId="7EE414F4" w14:textId="028BBC11" w:rsidR="006929D0" w:rsidRPr="005929A0" w:rsidRDefault="004A1548" w:rsidP="006929D0">
                            <w:pPr>
                              <w:pStyle w:val="BodyText"/>
                              <w:spacing w:line="240" w:lineRule="exact"/>
                              <w:ind w:left="100"/>
                              <w:rPr>
                                <w:rFonts w:ascii="Segoe UI Light"/>
                                <w:color w:val="A6A6A6" w:themeColor="background1" w:themeShade="A6"/>
                              </w:rPr>
                            </w:pPr>
                            <w:r w:rsidRPr="005929A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4041BB6B" w14:textId="77777777" w:rsidR="00DC2DA0" w:rsidRPr="005929A0" w:rsidRDefault="00DC2DA0" w:rsidP="000F4F3A">
                            <w:pPr>
                              <w:pStyle w:val="BodyText"/>
                              <w:spacing w:before="2"/>
                              <w:rPr>
                                <w:rFonts w:ascii="Segoe UI Light"/>
                                <w:sz w:val="17"/>
                              </w:rPr>
                            </w:pPr>
                          </w:p>
                          <w:p w14:paraId="1027C651" w14:textId="77777777" w:rsidR="00475CD3" w:rsidRPr="005929A0" w:rsidRDefault="00475CD3" w:rsidP="000F4F3A">
                            <w:pPr>
                              <w:pStyle w:val="BodyText"/>
                              <w:spacing w:before="2"/>
                              <w:rPr>
                                <w:rFonts w:ascii="Segoe UI Light"/>
                                <w:sz w:val="17"/>
                              </w:rPr>
                            </w:pPr>
                          </w:p>
                          <w:p w14:paraId="585DF95E" w14:textId="77777777" w:rsidR="000F4F3A" w:rsidRPr="0088672C" w:rsidRDefault="000F4F3A" w:rsidP="000F4F3A">
                            <w:pPr>
                              <w:spacing w:line="216" w:lineRule="auto"/>
                              <w:ind w:left="100"/>
                              <w:rPr>
                                <w:rFonts w:ascii="Segoe UI Light"/>
                                <w:color w:val="9A9C9E"/>
                                <w:sz w:val="16"/>
                                <w:lang w:val="en-GB"/>
                              </w:rPr>
                            </w:pPr>
                            <w:r w:rsidRPr="0088672C">
                              <w:rPr>
                                <w:rFonts w:ascii="Segoe UI Light"/>
                                <w:color w:val="9A9C9E"/>
                                <w:sz w:val="16"/>
                                <w:lang w:val="en-GB"/>
                              </w:rPr>
                              <w:t xml:space="preserve">MHP Media / Newsroom </w:t>
                            </w:r>
                          </w:p>
                          <w:p w14:paraId="28346DAE" w14:textId="498D963F" w:rsidR="000F4F3A" w:rsidRPr="0088672C" w:rsidRDefault="005D74C7" w:rsidP="000F4F3A">
                            <w:pPr>
                              <w:spacing w:line="216" w:lineRule="auto"/>
                              <w:ind w:left="100"/>
                              <w:rPr>
                                <w:rStyle w:val="Hyperlink"/>
                                <w:rFonts w:ascii="Segoe UI Light"/>
                                <w:sz w:val="16"/>
                                <w:szCs w:val="16"/>
                                <w:lang w:val="en-GB"/>
                              </w:rPr>
                            </w:pPr>
                            <w:r w:rsidRPr="005929A0">
                              <w:rPr>
                                <w:color w:val="9A9C9E"/>
                                <w:sz w:val="16"/>
                                <w:szCs w:val="16"/>
                              </w:rPr>
                              <w:fldChar w:fldCharType="begin"/>
                            </w:r>
                            <w:r w:rsidRPr="0088672C">
                              <w:rPr>
                                <w:color w:val="9A9C9E"/>
                                <w:sz w:val="16"/>
                                <w:szCs w:val="16"/>
                                <w:lang w:val="en-GB"/>
                              </w:rPr>
                              <w:instrText>HYPERLINK "https://www.mhp.com/de/insights/newsroom"</w:instrText>
                            </w:r>
                            <w:r w:rsidRPr="005929A0">
                              <w:rPr>
                                <w:color w:val="9A9C9E"/>
                                <w:sz w:val="16"/>
                                <w:szCs w:val="16"/>
                              </w:rPr>
                            </w:r>
                            <w:r w:rsidRPr="005929A0">
                              <w:rPr>
                                <w:color w:val="9A9C9E"/>
                                <w:sz w:val="16"/>
                                <w:szCs w:val="16"/>
                              </w:rPr>
                              <w:fldChar w:fldCharType="separate"/>
                            </w:r>
                            <w:r w:rsidR="000F4F3A" w:rsidRPr="0088672C">
                              <w:rPr>
                                <w:rStyle w:val="Hyperlink"/>
                                <w:sz w:val="16"/>
                                <w:szCs w:val="16"/>
                                <w:lang w:val="en-GB"/>
                              </w:rPr>
                              <w:t>www.mhp.com/newsroom</w:t>
                            </w:r>
                          </w:p>
                          <w:p w14:paraId="3E6799FE" w14:textId="2EF089F8" w:rsidR="00FB0F61" w:rsidRPr="005929A0" w:rsidRDefault="005D74C7" w:rsidP="00FB0F61">
                            <w:r w:rsidRPr="005929A0">
                              <w:rPr>
                                <w:color w:val="9A9C9E"/>
                                <w:sz w:val="16"/>
                                <w:szCs w:val="16"/>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margin-left:400.75pt;margin-top:1.1pt;width:126pt;height:50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" filled="f" stroked="f" strokeweight=".5pt">
                <v:textbox inset="4mm,0,0,0">
                  <w:txbxContent>
                    <w:p w14:paraId="0A36631C" w14:textId="77777777" w:rsidR="006929D0" w:rsidRPr="005929A0" w:rsidRDefault="006929D0" w:rsidP="006929D0">
                      <w:pPr>
                        <w:pStyle w:val="BodyText"/>
                        <w:spacing w:before="11"/>
                        <w:rPr>
                          <w:sz w:val="26"/>
                        </w:rPr>
                      </w:pPr>
                    </w:p>
                    <w:p w14:paraId="6384E39D" w14:textId="77777777" w:rsidR="006929D0" w:rsidRPr="005929A0" w:rsidRDefault="006929D0" w:rsidP="006929D0">
                      <w:pPr>
                        <w:ind w:firstLine="100"/>
                        <w:rPr>
                          <w:rFonts w:ascii="Segoe UI"/>
                          <w:b/>
                          <w:color w:val="9A9C9E"/>
                          <w:spacing w:val="-2"/>
                          <w:sz w:val="16"/>
                        </w:rPr>
                      </w:pPr>
                      <w:bookmarkStart w:id="1" w:name="_Hlk119950735"/>
                    </w:p>
                    <w:p w14:paraId="7C1CF1F2" w14:textId="77777777" w:rsidR="006929D0" w:rsidRPr="005929A0" w:rsidRDefault="006929D0" w:rsidP="006929D0">
                      <w:pPr>
                        <w:ind w:firstLine="100"/>
                        <w:rPr>
                          <w:rFonts w:ascii="Segoe UI"/>
                          <w:b/>
                          <w:color w:val="9A9C9E"/>
                          <w:spacing w:val="-2"/>
                          <w:sz w:val="16"/>
                        </w:rPr>
                      </w:pPr>
                    </w:p>
                    <w:p w14:paraId="7D7AD10A" w14:textId="77777777" w:rsidR="006929D0" w:rsidRPr="005929A0" w:rsidRDefault="006929D0" w:rsidP="006929D0">
                      <w:pPr>
                        <w:ind w:firstLine="100"/>
                        <w:rPr>
                          <w:rFonts w:ascii="Segoe UI"/>
                          <w:b/>
                          <w:color w:val="9A9C9E"/>
                          <w:spacing w:val="-2"/>
                          <w:sz w:val="16"/>
                        </w:rPr>
                      </w:pPr>
                    </w:p>
                    <w:p w14:paraId="6BB25DD9" w14:textId="77777777" w:rsidR="006929D0" w:rsidRPr="005929A0" w:rsidRDefault="006929D0" w:rsidP="006929D0">
                      <w:pPr>
                        <w:ind w:firstLine="100"/>
                        <w:rPr>
                          <w:rFonts w:ascii="Segoe UI"/>
                          <w:b/>
                          <w:color w:val="9A9C9E"/>
                          <w:spacing w:val="-2"/>
                          <w:sz w:val="16"/>
                        </w:rPr>
                      </w:pPr>
                    </w:p>
                    <w:p w14:paraId="34C7395B" w14:textId="77777777" w:rsidR="006929D0" w:rsidRPr="005929A0" w:rsidRDefault="006929D0" w:rsidP="006929D0">
                      <w:pPr>
                        <w:ind w:firstLine="100"/>
                        <w:rPr>
                          <w:rFonts w:ascii="Segoe UI"/>
                          <w:b/>
                          <w:color w:val="9A9C9E"/>
                          <w:spacing w:val="-2"/>
                          <w:sz w:val="16"/>
                        </w:rPr>
                      </w:pPr>
                    </w:p>
                    <w:p w14:paraId="59F024B5" w14:textId="77777777" w:rsidR="006929D0" w:rsidRPr="005929A0" w:rsidRDefault="006929D0" w:rsidP="006929D0">
                      <w:pPr>
                        <w:ind w:firstLine="100"/>
                        <w:rPr>
                          <w:rFonts w:ascii="Segoe UI"/>
                          <w:b/>
                          <w:color w:val="9A9C9E"/>
                          <w:spacing w:val="-2"/>
                          <w:sz w:val="16"/>
                        </w:rPr>
                      </w:pPr>
                    </w:p>
                    <w:p w14:paraId="6CBD2CFC" w14:textId="77777777" w:rsidR="006929D0" w:rsidRPr="005929A0" w:rsidRDefault="006929D0" w:rsidP="006929D0">
                      <w:pPr>
                        <w:ind w:firstLine="100"/>
                        <w:rPr>
                          <w:rFonts w:ascii="Segoe UI"/>
                          <w:b/>
                          <w:color w:val="9A9C9E"/>
                          <w:spacing w:val="-2"/>
                          <w:sz w:val="16"/>
                        </w:rPr>
                      </w:pPr>
                    </w:p>
                    <w:p w14:paraId="3073BBB4" w14:textId="77777777" w:rsidR="006929D0" w:rsidRPr="005929A0" w:rsidRDefault="006929D0" w:rsidP="006929D0">
                      <w:pPr>
                        <w:ind w:firstLine="100"/>
                        <w:rPr>
                          <w:rFonts w:ascii="Segoe UI"/>
                          <w:b/>
                          <w:color w:val="9A9C9E"/>
                          <w:spacing w:val="-2"/>
                          <w:sz w:val="16"/>
                        </w:rPr>
                      </w:pPr>
                    </w:p>
                    <w:p w14:paraId="62F4C17B" w14:textId="77777777" w:rsidR="006929D0" w:rsidRPr="005929A0" w:rsidRDefault="006929D0" w:rsidP="006929D0">
                      <w:pPr>
                        <w:ind w:firstLine="100"/>
                        <w:rPr>
                          <w:rFonts w:ascii="Segoe UI"/>
                          <w:b/>
                          <w:color w:val="9A9C9E"/>
                          <w:spacing w:val="-2"/>
                          <w:sz w:val="16"/>
                        </w:rPr>
                      </w:pPr>
                    </w:p>
                    <w:p w14:paraId="62AF6466" w14:textId="77777777" w:rsidR="006929D0" w:rsidRPr="005929A0" w:rsidRDefault="006929D0" w:rsidP="006929D0">
                      <w:pPr>
                        <w:rPr>
                          <w:rFonts w:ascii="Segoe UI"/>
                          <w:b/>
                          <w:color w:val="9A9C9E"/>
                          <w:spacing w:val="-2"/>
                          <w:sz w:val="16"/>
                        </w:rPr>
                      </w:pPr>
                    </w:p>
                    <w:p w14:paraId="7DAB794A" w14:textId="77777777" w:rsidR="006929D0" w:rsidRPr="005929A0" w:rsidRDefault="006929D0" w:rsidP="006929D0">
                      <w:pPr>
                        <w:ind w:firstLine="100"/>
                        <w:rPr>
                          <w:rFonts w:ascii="Segoe UI"/>
                          <w:b/>
                          <w:color w:val="9A9C9E"/>
                          <w:spacing w:val="-2"/>
                          <w:sz w:val="16"/>
                        </w:rPr>
                      </w:pPr>
                    </w:p>
                    <w:p w14:paraId="3658FCBA" w14:textId="77777777" w:rsidR="006929D0" w:rsidRPr="005929A0" w:rsidRDefault="006929D0" w:rsidP="006929D0">
                      <w:pPr>
                        <w:ind w:firstLine="100"/>
                        <w:rPr>
                          <w:rFonts w:ascii="Segoe UI"/>
                          <w:b/>
                          <w:color w:val="A6A6A6" w:themeColor="background1" w:themeShade="A6"/>
                          <w:sz w:val="16"/>
                        </w:rPr>
                      </w:pPr>
                      <w:r w:rsidRPr="005929A0">
                        <w:rPr>
                          <w:rFonts w:ascii="Segoe UI"/>
                          <w:b/>
                          <w:color w:val="A6A6A6" w:themeColor="background1" w:themeShade="A6"/>
                          <w:spacing w:val="-2"/>
                          <w:sz w:val="16"/>
                        </w:rPr>
                        <w:t>Presse-Kontakt</w:t>
                      </w:r>
                    </w:p>
                    <w:p w14:paraId="0EE43454" w14:textId="77777777" w:rsidR="006929D0" w:rsidRPr="005929A0" w:rsidRDefault="006929D0" w:rsidP="006929D0">
                      <w:pPr>
                        <w:pStyle w:val="BodyText"/>
                        <w:spacing w:before="2"/>
                        <w:rPr>
                          <w:rFonts w:ascii="Segoe UI"/>
                          <w:b/>
                          <w:color w:val="A6A6A6" w:themeColor="background1" w:themeShade="A6"/>
                          <w:sz w:val="14"/>
                        </w:rPr>
                      </w:pPr>
                    </w:p>
                    <w:p w14:paraId="63B83C4D" w14:textId="77777777" w:rsidR="006929D0" w:rsidRPr="005929A0" w:rsidRDefault="006929D0" w:rsidP="006929D0">
                      <w:pPr>
                        <w:spacing w:line="216" w:lineRule="auto"/>
                        <w:ind w:left="100" w:right="544"/>
                        <w:rPr>
                          <w:rFonts w:ascii="Segoe UI Light"/>
                          <w:color w:val="A6A6A6" w:themeColor="background1" w:themeShade="A6"/>
                          <w:sz w:val="16"/>
                        </w:rPr>
                      </w:pPr>
                      <w:r w:rsidRPr="005929A0">
                        <w:rPr>
                          <w:rFonts w:ascii="Segoe UI Light"/>
                          <w:color w:val="A6A6A6" w:themeColor="background1" w:themeShade="A6"/>
                          <w:sz w:val="16"/>
                        </w:rPr>
                        <w:t>MHP</w:t>
                      </w:r>
                      <w:r w:rsidRPr="005929A0">
                        <w:rPr>
                          <w:rFonts w:ascii="Segoe UI Light"/>
                          <w:color w:val="A6A6A6" w:themeColor="background1" w:themeShade="A6"/>
                          <w:spacing w:val="-11"/>
                          <w:sz w:val="16"/>
                        </w:rPr>
                        <w:t xml:space="preserve"> </w:t>
                      </w:r>
                      <w:r w:rsidRPr="005929A0">
                        <w:rPr>
                          <w:rFonts w:ascii="Segoe UI Light"/>
                          <w:color w:val="A6A6A6" w:themeColor="background1" w:themeShade="A6"/>
                          <w:sz w:val="16"/>
                        </w:rPr>
                        <w:t>Management-</w:t>
                      </w:r>
                      <w:r w:rsidRPr="005929A0">
                        <w:rPr>
                          <w:rFonts w:ascii="Segoe UI Light"/>
                          <w:color w:val="A6A6A6" w:themeColor="background1" w:themeShade="A6"/>
                          <w:spacing w:val="-11"/>
                          <w:sz w:val="16"/>
                        </w:rPr>
                        <w:t xml:space="preserve"> </w:t>
                      </w:r>
                      <w:r w:rsidRPr="005929A0">
                        <w:rPr>
                          <w:rFonts w:ascii="Segoe UI Light"/>
                          <w:color w:val="A6A6A6" w:themeColor="background1" w:themeShade="A6"/>
                          <w:sz w:val="16"/>
                        </w:rPr>
                        <w:t>und IT-Beratung GmbH</w:t>
                      </w:r>
                    </w:p>
                    <w:p w14:paraId="2DEE423F" w14:textId="77777777" w:rsidR="006929D0" w:rsidRPr="005929A0" w:rsidRDefault="006929D0" w:rsidP="006929D0">
                      <w:pPr>
                        <w:pStyle w:val="BodyText"/>
                        <w:spacing w:line="240" w:lineRule="exact"/>
                        <w:ind w:left="100"/>
                        <w:rPr>
                          <w:rFonts w:ascii="Segoe UI Light"/>
                          <w:color w:val="A6A6A6" w:themeColor="background1" w:themeShade="A6"/>
                        </w:rPr>
                      </w:pPr>
                    </w:p>
                    <w:p w14:paraId="2870306C" w14:textId="77777777" w:rsidR="006929D0" w:rsidRPr="005929A0" w:rsidRDefault="006929D0" w:rsidP="006929D0">
                      <w:pPr>
                        <w:spacing w:before="176" w:line="202" w:lineRule="exact"/>
                        <w:ind w:left="100"/>
                        <w:rPr>
                          <w:rFonts w:ascii="Segoe UI"/>
                          <w:b/>
                          <w:color w:val="A6A6A6" w:themeColor="background1" w:themeShade="A6"/>
                          <w:sz w:val="16"/>
                        </w:rPr>
                      </w:pPr>
                      <w:r w:rsidRPr="005929A0">
                        <w:rPr>
                          <w:rFonts w:ascii="Segoe UI"/>
                          <w:b/>
                          <w:color w:val="A6A6A6" w:themeColor="background1" w:themeShade="A6"/>
                          <w:sz w:val="16"/>
                        </w:rPr>
                        <w:t>Benjamin</w:t>
                      </w:r>
                      <w:r w:rsidRPr="005929A0">
                        <w:rPr>
                          <w:rFonts w:ascii="Segoe UI"/>
                          <w:b/>
                          <w:color w:val="A6A6A6" w:themeColor="background1" w:themeShade="A6"/>
                          <w:spacing w:val="-10"/>
                          <w:sz w:val="16"/>
                        </w:rPr>
                        <w:t xml:space="preserve"> </w:t>
                      </w:r>
                      <w:r w:rsidRPr="005929A0">
                        <w:rPr>
                          <w:rFonts w:ascii="Segoe UI"/>
                          <w:b/>
                          <w:color w:val="A6A6A6" w:themeColor="background1" w:themeShade="A6"/>
                          <w:spacing w:val="-2"/>
                          <w:sz w:val="16"/>
                        </w:rPr>
                        <w:t>Brodbeck</w:t>
                      </w:r>
                    </w:p>
                    <w:p w14:paraId="72FE6849" w14:textId="77777777" w:rsidR="006929D0" w:rsidRPr="005929A0" w:rsidRDefault="006929D0" w:rsidP="006929D0">
                      <w:pPr>
                        <w:spacing w:line="192" w:lineRule="exact"/>
                        <w:ind w:left="100"/>
                        <w:rPr>
                          <w:rFonts w:ascii="Segoe UI Light"/>
                          <w:color w:val="A6A6A6" w:themeColor="background1" w:themeShade="A6"/>
                          <w:sz w:val="16"/>
                        </w:rPr>
                      </w:pPr>
                      <w:r w:rsidRPr="005929A0">
                        <w:rPr>
                          <w:rFonts w:ascii="Segoe UI Light"/>
                          <w:color w:val="A6A6A6" w:themeColor="background1" w:themeShade="A6"/>
                          <w:sz w:val="16"/>
                        </w:rPr>
                        <w:t xml:space="preserve">Leitung </w:t>
                      </w:r>
                      <w:r w:rsidRPr="005929A0">
                        <w:rPr>
                          <w:rFonts w:ascii="Segoe UI Light"/>
                          <w:color w:val="A6A6A6" w:themeColor="background1" w:themeShade="A6"/>
                          <w:sz w:val="16"/>
                        </w:rPr>
                        <w:t>Ö</w:t>
                      </w:r>
                      <w:r w:rsidRPr="005929A0">
                        <w:rPr>
                          <w:rFonts w:ascii="Segoe UI Light"/>
                          <w:color w:val="A6A6A6" w:themeColor="background1" w:themeShade="A6"/>
                          <w:sz w:val="16"/>
                        </w:rPr>
                        <w:t>ffentlichkeitsarbeit und Presse</w:t>
                      </w:r>
                    </w:p>
                    <w:p w14:paraId="24F3BC8C" w14:textId="77777777" w:rsidR="006929D0" w:rsidRPr="005929A0" w:rsidRDefault="006929D0" w:rsidP="006929D0">
                      <w:pPr>
                        <w:spacing w:line="192" w:lineRule="exact"/>
                        <w:ind w:left="100"/>
                        <w:rPr>
                          <w:rFonts w:ascii="Segoe UI Light"/>
                          <w:color w:val="A6A6A6" w:themeColor="background1" w:themeShade="A6"/>
                          <w:sz w:val="16"/>
                        </w:rPr>
                      </w:pPr>
                      <w:r w:rsidRPr="005929A0">
                        <w:rPr>
                          <w:rFonts w:ascii="Segoe UI Light"/>
                          <w:color w:val="A6A6A6" w:themeColor="background1" w:themeShade="A6"/>
                          <w:sz w:val="16"/>
                        </w:rPr>
                        <w:t>+49</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(0)</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152</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33</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14</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58</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5"/>
                          <w:sz w:val="16"/>
                        </w:rPr>
                        <w:t>09</w:t>
                      </w:r>
                    </w:p>
                    <w:p w14:paraId="3594FC6F" w14:textId="77777777" w:rsidR="006929D0" w:rsidRPr="005929A0" w:rsidRDefault="006929D0" w:rsidP="006929D0">
                      <w:pPr>
                        <w:spacing w:line="202" w:lineRule="exact"/>
                        <w:ind w:left="100"/>
                        <w:rPr>
                          <w:rFonts w:ascii="Segoe UI Light"/>
                          <w:color w:val="A6A6A6" w:themeColor="background1" w:themeShade="A6"/>
                          <w:sz w:val="16"/>
                        </w:rPr>
                      </w:pPr>
                      <w:hyperlink r:id="rId17" w:history="1">
                        <w:r w:rsidRPr="005929A0">
                          <w:rPr>
                            <w:rStyle w:val="Hyperlink"/>
                            <w:rFonts w:ascii="Segoe UI Light"/>
                            <w:color w:val="A6A6A6" w:themeColor="background1" w:themeShade="A6"/>
                            <w:spacing w:val="-2"/>
                            <w:sz w:val="16"/>
                          </w:rPr>
                          <w:t>Benjamin.Brodbeck@mhp.com</w:t>
                        </w:r>
                      </w:hyperlink>
                    </w:p>
                    <w:p w14:paraId="2FA5034B" w14:textId="77777777" w:rsidR="006929D0" w:rsidRPr="005929A0" w:rsidRDefault="006929D0" w:rsidP="006929D0">
                      <w:pPr>
                        <w:pStyle w:val="BodyText"/>
                        <w:spacing w:before="12"/>
                        <w:rPr>
                          <w:rFonts w:ascii="Segoe UI Light"/>
                          <w:color w:val="A6A6A6" w:themeColor="background1" w:themeShade="A6"/>
                          <w:sz w:val="3"/>
                        </w:rPr>
                      </w:pPr>
                    </w:p>
                    <w:p w14:paraId="687C2D55" w14:textId="77777777" w:rsidR="006929D0" w:rsidRPr="005929A0" w:rsidRDefault="006929D0" w:rsidP="006929D0">
                      <w:pPr>
                        <w:pStyle w:val="BodyText"/>
                        <w:spacing w:line="240" w:lineRule="exact"/>
                        <w:ind w:left="100"/>
                        <w:rPr>
                          <w:rFonts w:ascii="Segoe UI Light"/>
                          <w:color w:val="A6A6A6" w:themeColor="background1" w:themeShade="A6"/>
                          <w:sz w:val="15"/>
                        </w:rPr>
                      </w:pPr>
                      <w:r w:rsidRPr="005929A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37CF3" w:rsidRDefault="004A1548" w:rsidP="004A1548">
                      <w:pPr>
                        <w:spacing w:before="176" w:line="202" w:lineRule="exact"/>
                        <w:ind w:left="100"/>
                        <w:rPr>
                          <w:rFonts w:ascii="Segoe UI"/>
                          <w:b/>
                          <w:color w:val="A6A6A6" w:themeColor="background1" w:themeShade="A6"/>
                          <w:sz w:val="16"/>
                          <w:lang w:val="en-US"/>
                        </w:rPr>
                      </w:pPr>
                      <w:r w:rsidRPr="00D37CF3">
                        <w:rPr>
                          <w:rFonts w:ascii="Segoe UI"/>
                          <w:b/>
                          <w:color w:val="A6A6A6" w:themeColor="background1" w:themeShade="A6"/>
                          <w:sz w:val="16"/>
                          <w:lang w:val="en-US"/>
                        </w:rPr>
                        <w:t>Rebecca Vlassakidis</w:t>
                      </w:r>
                    </w:p>
                    <w:p w14:paraId="1BCFC590" w14:textId="77777777" w:rsidR="00DE5879" w:rsidRPr="00DE5879" w:rsidRDefault="00DE5879" w:rsidP="00DE5879">
                      <w:pPr>
                        <w:spacing w:line="192" w:lineRule="exact"/>
                        <w:ind w:left="100"/>
                        <w:rPr>
                          <w:rFonts w:ascii="Segoe UI Light"/>
                          <w:color w:val="A6A6A6" w:themeColor="background1" w:themeShade="A6"/>
                          <w:sz w:val="16"/>
                          <w:lang w:val="en-US"/>
                        </w:rPr>
                      </w:pPr>
                      <w:r w:rsidRPr="00DE5879">
                        <w:rPr>
                          <w:rFonts w:ascii="Segoe UI Light"/>
                          <w:color w:val="A6A6A6" w:themeColor="background1" w:themeShade="A6"/>
                          <w:sz w:val="16"/>
                          <w:lang w:val="en-US"/>
                        </w:rPr>
                        <w:t>Sprecherin Digital Factory, Logistics &amp; Customer Exp.</w:t>
                      </w:r>
                    </w:p>
                    <w:p w14:paraId="70C81B76" w14:textId="23374E9E" w:rsidR="004A1548" w:rsidRPr="005929A0" w:rsidRDefault="004A1548" w:rsidP="004A1548">
                      <w:pPr>
                        <w:spacing w:line="192" w:lineRule="exact"/>
                        <w:ind w:left="100"/>
                        <w:rPr>
                          <w:rFonts w:ascii="Segoe UI Light"/>
                          <w:color w:val="A6A6A6" w:themeColor="background1" w:themeShade="A6"/>
                          <w:spacing w:val="-5"/>
                          <w:sz w:val="16"/>
                        </w:rPr>
                      </w:pPr>
                      <w:r w:rsidRPr="005929A0">
                        <w:rPr>
                          <w:rFonts w:ascii="Segoe UI Light"/>
                          <w:color w:val="A6A6A6" w:themeColor="background1" w:themeShade="A6"/>
                          <w:sz w:val="16"/>
                        </w:rPr>
                        <w:t>+49</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(0)</w:t>
                      </w:r>
                      <w:r w:rsidRPr="005929A0">
                        <w:rPr>
                          <w:rFonts w:ascii="Segoe UI Light"/>
                          <w:color w:val="A6A6A6" w:themeColor="background1" w:themeShade="A6"/>
                          <w:spacing w:val="-2"/>
                          <w:sz w:val="16"/>
                        </w:rPr>
                        <w:t xml:space="preserve"> </w:t>
                      </w:r>
                      <w:r w:rsidRPr="005929A0">
                        <w:rPr>
                          <w:rFonts w:ascii="Segoe UI Light"/>
                          <w:color w:val="A6A6A6" w:themeColor="background1" w:themeShade="A6"/>
                          <w:sz w:val="16"/>
                        </w:rPr>
                        <w:t>152</w:t>
                      </w:r>
                      <w:r w:rsidRPr="005929A0">
                        <w:rPr>
                          <w:rFonts w:ascii="Segoe UI Light"/>
                          <w:color w:val="A6A6A6" w:themeColor="background1" w:themeShade="A6"/>
                          <w:spacing w:val="-2"/>
                          <w:sz w:val="16"/>
                        </w:rPr>
                        <w:t xml:space="preserve"> 55</w:t>
                      </w:r>
                      <w:r w:rsidR="00033443"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2"/>
                          <w:sz w:val="16"/>
                        </w:rPr>
                        <w:t>86 10</w:t>
                      </w:r>
                      <w:r w:rsidR="00033443" w:rsidRPr="005929A0">
                        <w:rPr>
                          <w:rFonts w:ascii="Segoe UI Light"/>
                          <w:color w:val="A6A6A6" w:themeColor="background1" w:themeShade="A6"/>
                          <w:spacing w:val="-2"/>
                          <w:sz w:val="16"/>
                        </w:rPr>
                        <w:t xml:space="preserve"> </w:t>
                      </w:r>
                      <w:r w:rsidRPr="005929A0">
                        <w:rPr>
                          <w:rFonts w:ascii="Segoe UI Light"/>
                          <w:color w:val="A6A6A6" w:themeColor="background1" w:themeShade="A6"/>
                          <w:spacing w:val="-2"/>
                          <w:sz w:val="16"/>
                        </w:rPr>
                        <w:t>49</w:t>
                      </w:r>
                    </w:p>
                    <w:p w14:paraId="47D2638B" w14:textId="77777777" w:rsidR="004A1548" w:rsidRPr="005929A0" w:rsidRDefault="004A1548" w:rsidP="004A1548">
                      <w:pPr>
                        <w:spacing w:line="202" w:lineRule="exact"/>
                        <w:ind w:left="100"/>
                        <w:rPr>
                          <w:rFonts w:ascii="Segoe UI Light"/>
                          <w:color w:val="A6A6A6" w:themeColor="background1" w:themeShade="A6"/>
                          <w:sz w:val="16"/>
                          <w:szCs w:val="16"/>
                          <w:u w:val="single"/>
                        </w:rPr>
                      </w:pPr>
                      <w:r w:rsidRPr="005929A0">
                        <w:rPr>
                          <w:rFonts w:ascii="Segoe UI Light"/>
                          <w:color w:val="A6A6A6" w:themeColor="background1" w:themeShade="A6"/>
                          <w:sz w:val="16"/>
                          <w:szCs w:val="16"/>
                          <w:u w:val="single"/>
                        </w:rPr>
                        <w:fldChar w:fldCharType="begin"/>
                      </w:r>
                      <w:r w:rsidRPr="005929A0">
                        <w:rPr>
                          <w:rFonts w:ascii="Segoe UI Light"/>
                          <w:color w:val="A6A6A6" w:themeColor="background1" w:themeShade="A6"/>
                          <w:sz w:val="16"/>
                          <w:szCs w:val="16"/>
                          <w:u w:val="single"/>
                        </w:rPr>
                        <w:instrText>HYPERLINK "mailto:Rebecca.Vlassakidis@mhp.com</w:instrText>
                      </w:r>
                    </w:p>
                    <w:p w14:paraId="6D41B811" w14:textId="77777777" w:rsidR="004A1548" w:rsidRPr="005929A0" w:rsidRDefault="004A1548" w:rsidP="004A1548">
                      <w:pPr>
                        <w:spacing w:line="202" w:lineRule="exact"/>
                        <w:ind w:left="100"/>
                        <w:rPr>
                          <w:color w:val="A6A6A6" w:themeColor="background1" w:themeShade="A6"/>
                        </w:rPr>
                      </w:pPr>
                      <w:r w:rsidRPr="005929A0">
                        <w:rPr>
                          <w:rFonts w:ascii="Segoe UI Light"/>
                          <w:color w:val="A6A6A6" w:themeColor="background1" w:themeShade="A6"/>
                          <w:sz w:val="16"/>
                          <w:szCs w:val="16"/>
                          <w:u w:val="single"/>
                        </w:rPr>
                        <w:instrText>"</w:instrText>
                      </w:r>
                      <w:r w:rsidRPr="005929A0">
                        <w:rPr>
                          <w:rFonts w:ascii="Segoe UI Light"/>
                          <w:color w:val="A6A6A6" w:themeColor="background1" w:themeShade="A6"/>
                          <w:sz w:val="16"/>
                          <w:szCs w:val="16"/>
                          <w:u w:val="single"/>
                        </w:rPr>
                      </w:r>
                      <w:r w:rsidRPr="005929A0">
                        <w:rPr>
                          <w:rFonts w:ascii="Segoe UI Light"/>
                          <w:color w:val="A6A6A6" w:themeColor="background1" w:themeShade="A6"/>
                          <w:sz w:val="16"/>
                          <w:szCs w:val="16"/>
                          <w:u w:val="single"/>
                        </w:rPr>
                        <w:fldChar w:fldCharType="separate"/>
                      </w:r>
                      <w:r w:rsidRPr="005929A0">
                        <w:rPr>
                          <w:rFonts w:ascii="Segoe UI Light"/>
                          <w:color w:val="A6A6A6" w:themeColor="background1" w:themeShade="A6"/>
                          <w:sz w:val="16"/>
                          <w:szCs w:val="16"/>
                          <w:u w:val="single"/>
                        </w:rPr>
                        <w:t>Rebecca.Vlassakidis@mhp.com</w:t>
                      </w:r>
                    </w:p>
                    <w:p w14:paraId="0D3F4596" w14:textId="77777777" w:rsidR="004A1548" w:rsidRPr="005929A0" w:rsidRDefault="004A1548" w:rsidP="004A1548">
                      <w:pPr>
                        <w:pStyle w:val="BodyText"/>
                        <w:spacing w:before="12"/>
                        <w:rPr>
                          <w:rFonts w:ascii="Segoe UI Light"/>
                          <w:color w:val="A6A6A6" w:themeColor="background1" w:themeShade="A6"/>
                          <w:sz w:val="3"/>
                        </w:rPr>
                      </w:pPr>
                      <w:r w:rsidRPr="005929A0">
                        <w:rPr>
                          <w:rFonts w:ascii="Segoe UI Light"/>
                          <w:color w:val="A6A6A6" w:themeColor="background1" w:themeShade="A6"/>
                          <w:sz w:val="16"/>
                          <w:szCs w:val="16"/>
                          <w:u w:val="single"/>
                        </w:rPr>
                        <w:fldChar w:fldCharType="end"/>
                      </w:r>
                    </w:p>
                    <w:p w14:paraId="7EE414F4" w14:textId="028BBC11" w:rsidR="006929D0" w:rsidRPr="005929A0" w:rsidRDefault="004A1548" w:rsidP="006929D0">
                      <w:pPr>
                        <w:pStyle w:val="BodyText"/>
                        <w:spacing w:line="240" w:lineRule="exact"/>
                        <w:ind w:left="100"/>
                        <w:rPr>
                          <w:rFonts w:ascii="Segoe UI Light"/>
                          <w:color w:val="A6A6A6" w:themeColor="background1" w:themeShade="A6"/>
                        </w:rPr>
                      </w:pPr>
                      <w:r w:rsidRPr="005929A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4041BB6B" w14:textId="77777777" w:rsidR="00DC2DA0" w:rsidRPr="005929A0" w:rsidRDefault="00DC2DA0" w:rsidP="000F4F3A">
                      <w:pPr>
                        <w:pStyle w:val="BodyText"/>
                        <w:spacing w:before="2"/>
                        <w:rPr>
                          <w:rFonts w:ascii="Segoe UI Light"/>
                          <w:sz w:val="17"/>
                        </w:rPr>
                      </w:pPr>
                    </w:p>
                    <w:p w14:paraId="1027C651" w14:textId="77777777" w:rsidR="00475CD3" w:rsidRPr="005929A0" w:rsidRDefault="00475CD3" w:rsidP="000F4F3A">
                      <w:pPr>
                        <w:pStyle w:val="BodyText"/>
                        <w:spacing w:before="2"/>
                        <w:rPr>
                          <w:rFonts w:ascii="Segoe UI Light"/>
                          <w:sz w:val="17"/>
                        </w:rPr>
                      </w:pPr>
                    </w:p>
                    <w:p w14:paraId="585DF95E" w14:textId="77777777" w:rsidR="000F4F3A" w:rsidRPr="0088672C" w:rsidRDefault="000F4F3A" w:rsidP="000F4F3A">
                      <w:pPr>
                        <w:spacing w:line="216" w:lineRule="auto"/>
                        <w:ind w:left="100"/>
                        <w:rPr>
                          <w:rFonts w:ascii="Segoe UI Light"/>
                          <w:color w:val="9A9C9E"/>
                          <w:sz w:val="16"/>
                          <w:lang w:val="en-GB"/>
                        </w:rPr>
                      </w:pPr>
                      <w:r w:rsidRPr="0088672C">
                        <w:rPr>
                          <w:rFonts w:ascii="Segoe UI Light"/>
                          <w:color w:val="9A9C9E"/>
                          <w:sz w:val="16"/>
                          <w:lang w:val="en-GB"/>
                        </w:rPr>
                        <w:t xml:space="preserve">MHP Media / Newsroom </w:t>
                      </w:r>
                    </w:p>
                    <w:p w14:paraId="28346DAE" w14:textId="498D963F" w:rsidR="000F4F3A" w:rsidRPr="0088672C" w:rsidRDefault="005D74C7" w:rsidP="000F4F3A">
                      <w:pPr>
                        <w:spacing w:line="216" w:lineRule="auto"/>
                        <w:ind w:left="100"/>
                        <w:rPr>
                          <w:rStyle w:val="Hyperlink"/>
                          <w:rFonts w:ascii="Segoe UI Light"/>
                          <w:sz w:val="16"/>
                          <w:szCs w:val="16"/>
                          <w:lang w:val="en-GB"/>
                        </w:rPr>
                      </w:pPr>
                      <w:r w:rsidRPr="005929A0">
                        <w:rPr>
                          <w:color w:val="9A9C9E"/>
                          <w:sz w:val="16"/>
                          <w:szCs w:val="16"/>
                        </w:rPr>
                        <w:fldChar w:fldCharType="begin"/>
                      </w:r>
                      <w:r w:rsidRPr="0088672C">
                        <w:rPr>
                          <w:color w:val="9A9C9E"/>
                          <w:sz w:val="16"/>
                          <w:szCs w:val="16"/>
                          <w:lang w:val="en-GB"/>
                        </w:rPr>
                        <w:instrText>HYPERLINK "https://www.mhp.com/de/insights/newsroom"</w:instrText>
                      </w:r>
                      <w:r w:rsidRPr="005929A0">
                        <w:rPr>
                          <w:color w:val="9A9C9E"/>
                          <w:sz w:val="16"/>
                          <w:szCs w:val="16"/>
                        </w:rPr>
                      </w:r>
                      <w:r w:rsidRPr="005929A0">
                        <w:rPr>
                          <w:color w:val="9A9C9E"/>
                          <w:sz w:val="16"/>
                          <w:szCs w:val="16"/>
                        </w:rPr>
                        <w:fldChar w:fldCharType="separate"/>
                      </w:r>
                      <w:r w:rsidR="000F4F3A" w:rsidRPr="0088672C">
                        <w:rPr>
                          <w:rStyle w:val="Hyperlink"/>
                          <w:sz w:val="16"/>
                          <w:szCs w:val="16"/>
                          <w:lang w:val="en-GB"/>
                        </w:rPr>
                        <w:t>www.mhp.com/newsroom</w:t>
                      </w:r>
                    </w:p>
                    <w:p w14:paraId="3E6799FE" w14:textId="2EF089F8" w:rsidR="00FB0F61" w:rsidRPr="005929A0" w:rsidRDefault="005D74C7" w:rsidP="00FB0F61">
                      <w:r w:rsidRPr="005929A0">
                        <w:rPr>
                          <w:color w:val="9A9C9E"/>
                          <w:sz w:val="16"/>
                          <w:szCs w:val="16"/>
                        </w:rPr>
                        <w:fldChar w:fldCharType="end"/>
                      </w:r>
                    </w:p>
                  </w:txbxContent>
                </v:textbox>
                <w10:wrap type="square"/>
              </v:shape>
            </w:pict>
          </mc:Fallback>
        </mc:AlternateContent>
      </w:r>
      <w:r w:rsidR="00033443" w:rsidRPr="005929A0">
        <w:rPr>
          <w:noProof/>
          <w:color w:val="575757" w:themeColor="text1"/>
        </w:rPr>
        <w:drawing>
          <wp:anchor distT="0" distB="0" distL="114300" distR="114300" simplePos="0" relativeHeight="251658248" behindDoc="0" locked="0" layoutInCell="1" allowOverlap="1" wp14:anchorId="478CA3B5" wp14:editId="02CE0239">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8935D7">
        <w:rPr>
          <w:rFonts w:ascii="Segoe UI" w:hAnsi="Segoe UI" w:cs="Segoe UI"/>
          <w:b/>
          <w:bCs/>
          <w:color w:val="575757" w:themeColor="text1"/>
          <w:sz w:val="54"/>
          <w:szCs w:val="54"/>
        </w:rPr>
        <w:t>Industrie 4.0: DACH-Region könnte den Anschluss verpassen</w:t>
      </w:r>
    </w:p>
    <w:p w14:paraId="4523D22A" w14:textId="1C48D2B9" w:rsidR="00F964FF" w:rsidRPr="005929A0" w:rsidRDefault="002916F1" w:rsidP="00F964FF">
      <w:pPr>
        <w:pStyle w:val="ListParagraph"/>
        <w:numPr>
          <w:ilvl w:val="0"/>
          <w:numId w:val="4"/>
        </w:numPr>
        <w:rPr>
          <w:rFonts w:eastAsiaTheme="minorEastAsia"/>
          <w:color w:val="575757" w:themeColor="text1"/>
          <w:sz w:val="20"/>
          <w:szCs w:val="20"/>
        </w:rPr>
      </w:pPr>
      <w:r w:rsidRPr="4047C7D5">
        <w:rPr>
          <w:rFonts w:eastAsiaTheme="minorEastAsia"/>
          <w:color w:val="575757" w:themeColor="accent2"/>
          <w:sz w:val="20"/>
          <w:szCs w:val="20"/>
        </w:rPr>
        <w:t xml:space="preserve">Studie zeigt: Industrieunternehmen machen </w:t>
      </w:r>
      <w:r w:rsidR="00582417" w:rsidRPr="4047C7D5">
        <w:rPr>
          <w:rFonts w:eastAsiaTheme="minorEastAsia"/>
          <w:color w:val="575757" w:themeColor="accent2"/>
          <w:sz w:val="20"/>
          <w:szCs w:val="20"/>
        </w:rPr>
        <w:t xml:space="preserve">international </w:t>
      </w:r>
      <w:r w:rsidRPr="4047C7D5">
        <w:rPr>
          <w:rFonts w:eastAsiaTheme="minorEastAsia"/>
          <w:color w:val="575757" w:themeColor="accent2"/>
          <w:sz w:val="20"/>
          <w:szCs w:val="20"/>
        </w:rPr>
        <w:t xml:space="preserve">weiter Fortschritte </w:t>
      </w:r>
      <w:r w:rsidR="00333303" w:rsidRPr="4047C7D5">
        <w:rPr>
          <w:rFonts w:eastAsiaTheme="minorEastAsia"/>
          <w:color w:val="575757" w:themeColor="accent2"/>
          <w:sz w:val="20"/>
          <w:szCs w:val="20"/>
        </w:rPr>
        <w:t xml:space="preserve">beim Einsatz von Industrie-4.0-Technologien </w:t>
      </w:r>
      <w:r w:rsidRPr="4047C7D5">
        <w:rPr>
          <w:rFonts w:eastAsiaTheme="minorEastAsia"/>
          <w:color w:val="575757" w:themeColor="accent2"/>
          <w:sz w:val="20"/>
          <w:szCs w:val="20"/>
        </w:rPr>
        <w:t>– trotz schwierige</w:t>
      </w:r>
      <w:r w:rsidR="008935D7" w:rsidRPr="4047C7D5">
        <w:rPr>
          <w:rFonts w:eastAsiaTheme="minorEastAsia"/>
          <w:color w:val="575757" w:themeColor="accent2"/>
          <w:sz w:val="20"/>
          <w:szCs w:val="20"/>
        </w:rPr>
        <w:t>r</w:t>
      </w:r>
      <w:r w:rsidRPr="4047C7D5">
        <w:rPr>
          <w:rFonts w:eastAsiaTheme="minorEastAsia"/>
          <w:color w:val="575757" w:themeColor="accent2"/>
          <w:sz w:val="20"/>
          <w:szCs w:val="20"/>
        </w:rPr>
        <w:t xml:space="preserve"> </w:t>
      </w:r>
      <w:r w:rsidR="008935D7" w:rsidRPr="4047C7D5">
        <w:rPr>
          <w:rFonts w:eastAsiaTheme="minorEastAsia"/>
          <w:color w:val="575757" w:themeColor="accent2"/>
          <w:sz w:val="20"/>
          <w:szCs w:val="20"/>
        </w:rPr>
        <w:t>Markt</w:t>
      </w:r>
      <w:r w:rsidRPr="4047C7D5">
        <w:rPr>
          <w:rFonts w:eastAsiaTheme="minorEastAsia"/>
          <w:color w:val="575757" w:themeColor="accent2"/>
          <w:sz w:val="20"/>
          <w:szCs w:val="20"/>
        </w:rPr>
        <w:t>bedingungen</w:t>
      </w:r>
    </w:p>
    <w:p w14:paraId="7D11A9D3" w14:textId="7BDE5AA8" w:rsidR="002916F1" w:rsidRPr="005929A0" w:rsidRDefault="002916F1" w:rsidP="002916F1">
      <w:pPr>
        <w:pStyle w:val="ListParagraph"/>
        <w:numPr>
          <w:ilvl w:val="0"/>
          <w:numId w:val="4"/>
        </w:numPr>
        <w:rPr>
          <w:rFonts w:eastAsiaTheme="minorHAnsi"/>
          <w:color w:val="575757" w:themeColor="text1"/>
          <w:sz w:val="20"/>
          <w:szCs w:val="20"/>
        </w:rPr>
      </w:pPr>
      <w:r w:rsidRPr="005929A0">
        <w:rPr>
          <w:rFonts w:eastAsiaTheme="minorHAnsi"/>
          <w:color w:val="575757" w:themeColor="text1"/>
          <w:sz w:val="20"/>
          <w:szCs w:val="20"/>
        </w:rPr>
        <w:t xml:space="preserve">China </w:t>
      </w:r>
      <w:r w:rsidR="00D35200" w:rsidRPr="005929A0">
        <w:rPr>
          <w:rFonts w:eastAsiaTheme="minorHAnsi"/>
          <w:color w:val="575757" w:themeColor="text1"/>
          <w:sz w:val="20"/>
          <w:szCs w:val="20"/>
        </w:rPr>
        <w:t xml:space="preserve">und USA bauen ihren </w:t>
      </w:r>
      <w:r w:rsidRPr="005929A0">
        <w:rPr>
          <w:rFonts w:eastAsiaTheme="minorHAnsi"/>
          <w:color w:val="575757" w:themeColor="text1"/>
          <w:sz w:val="20"/>
          <w:szCs w:val="20"/>
        </w:rPr>
        <w:t xml:space="preserve">Vorsprung </w:t>
      </w:r>
      <w:r w:rsidR="00D35200" w:rsidRPr="005929A0">
        <w:rPr>
          <w:rFonts w:eastAsiaTheme="minorHAnsi"/>
          <w:color w:val="575757" w:themeColor="text1"/>
          <w:sz w:val="20"/>
          <w:szCs w:val="20"/>
        </w:rPr>
        <w:t xml:space="preserve">gegenüber der DACH-Region weiter aus – </w:t>
      </w:r>
      <w:r w:rsidR="007B6450" w:rsidRPr="005929A0">
        <w:rPr>
          <w:rFonts w:eastAsiaTheme="minorHAnsi"/>
          <w:color w:val="575757" w:themeColor="text1"/>
          <w:sz w:val="20"/>
          <w:szCs w:val="20"/>
        </w:rPr>
        <w:t xml:space="preserve">in allen bewerteten Kriterien </w:t>
      </w:r>
      <w:r w:rsidR="00333303" w:rsidRPr="005929A0">
        <w:rPr>
          <w:rFonts w:eastAsiaTheme="minorHAnsi"/>
          <w:color w:val="575757" w:themeColor="text1"/>
          <w:sz w:val="20"/>
          <w:szCs w:val="20"/>
        </w:rPr>
        <w:t>von Industrie 4.0</w:t>
      </w:r>
    </w:p>
    <w:p w14:paraId="68EF4147" w14:textId="30C8C811" w:rsidR="00D35200" w:rsidRPr="005929A0" w:rsidRDefault="00D35200" w:rsidP="00F964FF">
      <w:pPr>
        <w:pStyle w:val="ListParagraph"/>
        <w:numPr>
          <w:ilvl w:val="0"/>
          <w:numId w:val="4"/>
        </w:numPr>
        <w:rPr>
          <w:rFonts w:eastAsiaTheme="minorHAnsi"/>
          <w:color w:val="575757" w:themeColor="text1"/>
          <w:sz w:val="20"/>
          <w:szCs w:val="20"/>
        </w:rPr>
      </w:pPr>
      <w:r w:rsidRPr="005929A0">
        <w:rPr>
          <w:rFonts w:eastAsiaTheme="minorHAnsi"/>
          <w:color w:val="575757" w:themeColor="text1"/>
          <w:sz w:val="20"/>
          <w:szCs w:val="20"/>
        </w:rPr>
        <w:t>Fachkräftemangel und schwer ablösbare Alt-Systeme bremsen vor allem in der DACH-Region die Entwicklung</w:t>
      </w:r>
    </w:p>
    <w:p w14:paraId="36DBAAFA" w14:textId="39C388E3" w:rsidR="00E26EEC" w:rsidRPr="005929A0" w:rsidRDefault="00D35200" w:rsidP="00D35200">
      <w:pPr>
        <w:pStyle w:val="ListParagraph"/>
        <w:numPr>
          <w:ilvl w:val="0"/>
          <w:numId w:val="4"/>
        </w:numPr>
        <w:rPr>
          <w:rFonts w:eastAsiaTheme="minorEastAsia"/>
          <w:color w:val="575757" w:themeColor="text1"/>
          <w:sz w:val="20"/>
          <w:szCs w:val="20"/>
        </w:rPr>
      </w:pPr>
      <w:r w:rsidRPr="4047C7D5">
        <w:rPr>
          <w:rFonts w:eastAsiaTheme="minorEastAsia"/>
          <w:color w:val="575757" w:themeColor="accent2"/>
          <w:sz w:val="20"/>
          <w:szCs w:val="20"/>
        </w:rPr>
        <w:t xml:space="preserve">Der Rückstand zeigt sich auch beim diesjährigen </w:t>
      </w:r>
      <w:r w:rsidR="00582417" w:rsidRPr="4047C7D5">
        <w:rPr>
          <w:rFonts w:eastAsiaTheme="minorEastAsia"/>
          <w:color w:val="575757" w:themeColor="accent2"/>
          <w:sz w:val="20"/>
          <w:szCs w:val="20"/>
        </w:rPr>
        <w:t>Fokusthema „Data-Driven Production“</w:t>
      </w:r>
      <w:r w:rsidRPr="4047C7D5">
        <w:rPr>
          <w:rFonts w:eastAsiaTheme="minorEastAsia"/>
          <w:color w:val="575757" w:themeColor="accent2"/>
          <w:sz w:val="20"/>
          <w:szCs w:val="20"/>
        </w:rPr>
        <w:t>: Im deutschsprachigen Raum fehlt es an Datenkompetenz</w:t>
      </w:r>
    </w:p>
    <w:p w14:paraId="332DD134" w14:textId="77777777" w:rsidR="00E26EEC" w:rsidRPr="005929A0" w:rsidRDefault="00E26EEC" w:rsidP="00E26EEC">
      <w:pPr>
        <w:pStyle w:val="ListParagraph"/>
        <w:ind w:left="360"/>
        <w:rPr>
          <w:rFonts w:eastAsiaTheme="minorHAnsi"/>
          <w:color w:val="575757" w:themeColor="text1"/>
          <w:sz w:val="20"/>
          <w:szCs w:val="20"/>
        </w:rPr>
      </w:pPr>
    </w:p>
    <w:p w14:paraId="0D8E760A" w14:textId="37E52F86" w:rsidR="00915315" w:rsidRDefault="00CD2B5D" w:rsidP="00915315">
      <w:pPr>
        <w:widowControl/>
        <w:tabs>
          <w:tab w:val="left" w:pos="5715"/>
        </w:tabs>
        <w:suppressAutoHyphens/>
        <w:autoSpaceDE/>
        <w:autoSpaceDN/>
        <w:ind w:right="-425"/>
        <w:jc w:val="both"/>
        <w:rPr>
          <w:color w:val="575757" w:themeColor="text1"/>
          <w:sz w:val="20"/>
          <w:szCs w:val="20"/>
        </w:rPr>
      </w:pPr>
      <w:r w:rsidRPr="50E71397">
        <w:rPr>
          <w:rFonts w:ascii="Segoe UI" w:hAnsi="Segoe UI" w:cs="Segoe UI"/>
          <w:b/>
          <w:color w:val="575757" w:themeColor="accent2"/>
          <w:sz w:val="20"/>
          <w:szCs w:val="20"/>
        </w:rPr>
        <w:t>Lu</w:t>
      </w:r>
      <w:r w:rsidR="007C0163" w:rsidRPr="50E71397">
        <w:rPr>
          <w:rFonts w:ascii="Segoe UI" w:hAnsi="Segoe UI" w:cs="Segoe UI"/>
          <w:b/>
          <w:color w:val="575757" w:themeColor="accent2"/>
          <w:sz w:val="20"/>
          <w:szCs w:val="20"/>
        </w:rPr>
        <w:t>d</w:t>
      </w:r>
      <w:r w:rsidRPr="50E71397">
        <w:rPr>
          <w:rFonts w:ascii="Segoe UI" w:hAnsi="Segoe UI" w:cs="Segoe UI"/>
          <w:b/>
          <w:color w:val="575757" w:themeColor="accent2"/>
          <w:sz w:val="20"/>
          <w:szCs w:val="20"/>
        </w:rPr>
        <w:t xml:space="preserve">wigsburg </w:t>
      </w:r>
      <w:r w:rsidR="002916F1" w:rsidRPr="50E71397">
        <w:rPr>
          <w:rFonts w:ascii="Segoe UI" w:hAnsi="Segoe UI" w:cs="Segoe UI"/>
          <w:b/>
          <w:color w:val="575757" w:themeColor="accent2"/>
          <w:sz w:val="20"/>
          <w:szCs w:val="20"/>
        </w:rPr>
        <w:t xml:space="preserve">/ München </w:t>
      </w:r>
      <w:r w:rsidRPr="50E71397">
        <w:rPr>
          <w:color w:val="575757" w:themeColor="accent2"/>
          <w:sz w:val="20"/>
          <w:szCs w:val="20"/>
        </w:rPr>
        <w:t xml:space="preserve">– </w:t>
      </w:r>
      <w:r w:rsidR="00915315" w:rsidRPr="50E71397">
        <w:rPr>
          <w:color w:val="575757" w:themeColor="accent2"/>
          <w:sz w:val="20"/>
          <w:szCs w:val="20"/>
        </w:rPr>
        <w:t>Weltweit steigt</w:t>
      </w:r>
      <w:r w:rsidR="00D33B46">
        <w:rPr>
          <w:color w:val="575757" w:themeColor="accent2"/>
          <w:sz w:val="20"/>
          <w:szCs w:val="20"/>
        </w:rPr>
        <w:t xml:space="preserve"> laut dem Gesamtbarometerwert de</w:t>
      </w:r>
      <w:r w:rsidR="00842342">
        <w:rPr>
          <w:color w:val="575757" w:themeColor="accent2"/>
          <w:sz w:val="20"/>
          <w:szCs w:val="20"/>
        </w:rPr>
        <w:t>s</w:t>
      </w:r>
      <w:r w:rsidR="00D33B46">
        <w:rPr>
          <w:color w:val="575757" w:themeColor="accent2"/>
          <w:sz w:val="20"/>
          <w:szCs w:val="20"/>
        </w:rPr>
        <w:t xml:space="preserve"> </w:t>
      </w:r>
      <w:r w:rsidR="00842342">
        <w:rPr>
          <w:color w:val="575757" w:themeColor="accent2"/>
          <w:sz w:val="20"/>
          <w:szCs w:val="20"/>
        </w:rPr>
        <w:t>MHP Industrie 4.0 Barometers</w:t>
      </w:r>
      <w:r w:rsidR="00915315" w:rsidRPr="50E71397">
        <w:rPr>
          <w:color w:val="575757" w:themeColor="accent2"/>
          <w:sz w:val="20"/>
          <w:szCs w:val="20"/>
        </w:rPr>
        <w:t xml:space="preserve"> der </w:t>
      </w:r>
      <w:r w:rsidR="002916F1" w:rsidRPr="50E71397">
        <w:rPr>
          <w:color w:val="575757" w:themeColor="accent2"/>
          <w:sz w:val="20"/>
          <w:szCs w:val="20"/>
        </w:rPr>
        <w:t>Digitalisierung</w:t>
      </w:r>
      <w:r w:rsidR="00915315" w:rsidRPr="50E71397">
        <w:rPr>
          <w:color w:val="575757" w:themeColor="accent2"/>
          <w:sz w:val="20"/>
          <w:szCs w:val="20"/>
        </w:rPr>
        <w:t>sgrad</w:t>
      </w:r>
      <w:r w:rsidR="002916F1" w:rsidRPr="50E71397">
        <w:rPr>
          <w:color w:val="575757" w:themeColor="accent2"/>
          <w:sz w:val="20"/>
          <w:szCs w:val="20"/>
        </w:rPr>
        <w:t xml:space="preserve"> </w:t>
      </w:r>
      <w:r w:rsidR="00915315" w:rsidRPr="50E71397">
        <w:rPr>
          <w:color w:val="575757" w:themeColor="accent2"/>
          <w:sz w:val="20"/>
          <w:szCs w:val="20"/>
        </w:rPr>
        <w:t xml:space="preserve">der </w:t>
      </w:r>
      <w:r w:rsidR="002916F1" w:rsidRPr="50E71397">
        <w:rPr>
          <w:color w:val="575757" w:themeColor="accent2"/>
          <w:sz w:val="20"/>
          <w:szCs w:val="20"/>
        </w:rPr>
        <w:t>Industrie</w:t>
      </w:r>
      <w:r w:rsidR="00915315" w:rsidRPr="50E71397">
        <w:rPr>
          <w:color w:val="575757" w:themeColor="accent2"/>
          <w:sz w:val="20"/>
          <w:szCs w:val="20"/>
        </w:rPr>
        <w:t>, allerdings nicht mehr so schnell</w:t>
      </w:r>
      <w:r w:rsidR="008521AC" w:rsidRPr="50E71397">
        <w:rPr>
          <w:color w:val="575757" w:themeColor="accent2"/>
          <w:sz w:val="20"/>
          <w:szCs w:val="20"/>
        </w:rPr>
        <w:t xml:space="preserve"> wie früher.</w:t>
      </w:r>
      <w:r w:rsidR="002916F1" w:rsidRPr="50E71397">
        <w:rPr>
          <w:color w:val="575757" w:themeColor="accent2"/>
          <w:sz w:val="20"/>
          <w:szCs w:val="20"/>
        </w:rPr>
        <w:t xml:space="preserve"> </w:t>
      </w:r>
      <w:r w:rsidR="008521AC" w:rsidRPr="50E71397">
        <w:rPr>
          <w:color w:val="575757" w:themeColor="accent2"/>
          <w:sz w:val="20"/>
          <w:szCs w:val="20"/>
        </w:rPr>
        <w:t>China und die USA bauen ihren Vorsprung gegenüber der DACH-Region weiter aus. Und gerade im deutschsprachigen Raum hemmen Fachkräftemangel und Alt-Systeme den Ausbau einer datengetriebenen Produktion.</w:t>
      </w:r>
    </w:p>
    <w:p w14:paraId="14E240D7" w14:textId="77777777" w:rsidR="00A37EED" w:rsidRPr="005929A0" w:rsidRDefault="00A37EED" w:rsidP="009A5E27">
      <w:pPr>
        <w:widowControl/>
        <w:tabs>
          <w:tab w:val="left" w:pos="5715"/>
        </w:tabs>
        <w:suppressAutoHyphens/>
        <w:autoSpaceDE/>
        <w:autoSpaceDN/>
        <w:ind w:right="-425"/>
        <w:jc w:val="both"/>
        <w:rPr>
          <w:color w:val="575757" w:themeColor="text1"/>
          <w:sz w:val="20"/>
          <w:szCs w:val="20"/>
        </w:rPr>
      </w:pPr>
    </w:p>
    <w:p w14:paraId="7F243F09" w14:textId="578A4F93" w:rsidR="00783099" w:rsidRDefault="002916F1" w:rsidP="009A5E27">
      <w:pPr>
        <w:widowControl/>
        <w:tabs>
          <w:tab w:val="left" w:pos="5715"/>
        </w:tabs>
        <w:suppressAutoHyphens/>
        <w:autoSpaceDE/>
        <w:autoSpaceDN/>
        <w:ind w:right="-425"/>
        <w:jc w:val="both"/>
        <w:rPr>
          <w:color w:val="575757" w:themeColor="text1"/>
          <w:sz w:val="20"/>
          <w:szCs w:val="20"/>
        </w:rPr>
      </w:pPr>
      <w:r w:rsidRPr="50E71397">
        <w:rPr>
          <w:color w:val="575757" w:themeColor="accent2"/>
          <w:sz w:val="20"/>
          <w:szCs w:val="20"/>
        </w:rPr>
        <w:t xml:space="preserve">Das </w:t>
      </w:r>
      <w:r w:rsidR="008521AC" w:rsidRPr="50E71397">
        <w:rPr>
          <w:color w:val="575757" w:themeColor="accent2"/>
          <w:sz w:val="20"/>
          <w:szCs w:val="20"/>
        </w:rPr>
        <w:t xml:space="preserve">sind </w:t>
      </w:r>
      <w:r w:rsidR="008935D7" w:rsidRPr="50E71397">
        <w:rPr>
          <w:color w:val="575757" w:themeColor="accent2"/>
          <w:sz w:val="20"/>
          <w:szCs w:val="20"/>
        </w:rPr>
        <w:t>zentrale</w:t>
      </w:r>
      <w:r w:rsidR="008521AC" w:rsidRPr="50E71397">
        <w:rPr>
          <w:color w:val="575757" w:themeColor="accent2"/>
          <w:sz w:val="20"/>
          <w:szCs w:val="20"/>
        </w:rPr>
        <w:t xml:space="preserve"> Ergebnisse </w:t>
      </w:r>
      <w:r w:rsidRPr="50E71397">
        <w:rPr>
          <w:color w:val="575757" w:themeColor="accent2"/>
          <w:sz w:val="20"/>
          <w:szCs w:val="20"/>
        </w:rPr>
        <w:t>des Industrie 4.0 Barometers, das die Management- und IT-Beratung MHP gemeinsam mit der Ludwig-Maximilians-Universität München (LMU) erstellt hat. Befragt wurden 8</w:t>
      </w:r>
      <w:r w:rsidR="00A37EED" w:rsidRPr="50E71397">
        <w:rPr>
          <w:color w:val="575757" w:themeColor="accent2"/>
          <w:sz w:val="20"/>
          <w:szCs w:val="20"/>
        </w:rPr>
        <w:t>23</w:t>
      </w:r>
      <w:r w:rsidRPr="50E71397">
        <w:rPr>
          <w:color w:val="575757" w:themeColor="accent2"/>
          <w:sz w:val="20"/>
          <w:szCs w:val="20"/>
        </w:rPr>
        <w:t xml:space="preserve"> Personen </w:t>
      </w:r>
      <w:r w:rsidR="00A37EED" w:rsidRPr="50E71397">
        <w:rPr>
          <w:color w:val="575757" w:themeColor="accent2"/>
          <w:sz w:val="20"/>
          <w:szCs w:val="20"/>
        </w:rPr>
        <w:t xml:space="preserve">aus </w:t>
      </w:r>
      <w:r w:rsidRPr="50E71397">
        <w:rPr>
          <w:color w:val="575757" w:themeColor="accent2"/>
          <w:sz w:val="20"/>
          <w:szCs w:val="20"/>
        </w:rPr>
        <w:t xml:space="preserve">Industrieunternehmen </w:t>
      </w:r>
      <w:r w:rsidR="00A37EED" w:rsidRPr="50E71397">
        <w:rPr>
          <w:color w:val="575757" w:themeColor="accent2"/>
          <w:sz w:val="20"/>
          <w:szCs w:val="20"/>
        </w:rPr>
        <w:t xml:space="preserve">in </w:t>
      </w:r>
      <w:r w:rsidRPr="50E71397">
        <w:rPr>
          <w:color w:val="575757" w:themeColor="accent2"/>
          <w:sz w:val="20"/>
          <w:szCs w:val="20"/>
        </w:rPr>
        <w:t xml:space="preserve">China, </w:t>
      </w:r>
      <w:r w:rsidR="00A37EED" w:rsidRPr="50E71397">
        <w:rPr>
          <w:color w:val="575757" w:themeColor="accent2"/>
          <w:sz w:val="20"/>
          <w:szCs w:val="20"/>
        </w:rPr>
        <w:t xml:space="preserve">in </w:t>
      </w:r>
      <w:r w:rsidRPr="50E71397">
        <w:rPr>
          <w:color w:val="575757" w:themeColor="accent2"/>
          <w:sz w:val="20"/>
          <w:szCs w:val="20"/>
        </w:rPr>
        <w:t xml:space="preserve">den USA, </w:t>
      </w:r>
      <w:r w:rsidR="00A37EED" w:rsidRPr="50E71397">
        <w:rPr>
          <w:color w:val="575757" w:themeColor="accent2"/>
          <w:sz w:val="20"/>
          <w:szCs w:val="20"/>
        </w:rPr>
        <w:t xml:space="preserve">in </w:t>
      </w:r>
      <w:r w:rsidRPr="50E71397">
        <w:rPr>
          <w:color w:val="575757" w:themeColor="accent2"/>
          <w:sz w:val="20"/>
          <w:szCs w:val="20"/>
        </w:rPr>
        <w:t xml:space="preserve">Deutschland, Österreich und der Schweiz sowie </w:t>
      </w:r>
      <w:r w:rsidR="00A37EED" w:rsidRPr="50E71397">
        <w:rPr>
          <w:color w:val="575757" w:themeColor="accent2"/>
          <w:sz w:val="20"/>
          <w:szCs w:val="20"/>
        </w:rPr>
        <w:t xml:space="preserve">im </w:t>
      </w:r>
      <w:r w:rsidRPr="50E71397">
        <w:rPr>
          <w:color w:val="575757" w:themeColor="accent2"/>
          <w:sz w:val="20"/>
          <w:szCs w:val="20"/>
        </w:rPr>
        <w:t>Vereinigten Königreich.</w:t>
      </w:r>
      <w:r w:rsidR="00783099" w:rsidRPr="50E71397">
        <w:rPr>
          <w:color w:val="575757" w:themeColor="accent2"/>
          <w:sz w:val="20"/>
          <w:szCs w:val="20"/>
        </w:rPr>
        <w:t xml:space="preserve"> </w:t>
      </w:r>
      <w:r w:rsidR="008935D7" w:rsidRPr="50E71397">
        <w:rPr>
          <w:color w:val="575757" w:themeColor="accent2"/>
          <w:sz w:val="20"/>
          <w:szCs w:val="20"/>
        </w:rPr>
        <w:t xml:space="preserve">Die Studie erfasst </w:t>
      </w:r>
      <w:r w:rsidR="00783099" w:rsidRPr="50E71397">
        <w:rPr>
          <w:color w:val="575757" w:themeColor="accent2"/>
          <w:sz w:val="20"/>
          <w:szCs w:val="20"/>
        </w:rPr>
        <w:t>die Verbreitung und den Reifegra</w:t>
      </w:r>
      <w:r w:rsidR="00A2356E" w:rsidRPr="50E71397">
        <w:rPr>
          <w:color w:val="575757" w:themeColor="accent2"/>
          <w:sz w:val="20"/>
          <w:szCs w:val="20"/>
        </w:rPr>
        <w:t>d</w:t>
      </w:r>
      <w:r w:rsidR="00783099" w:rsidRPr="50E71397">
        <w:rPr>
          <w:color w:val="575757" w:themeColor="accent2"/>
          <w:sz w:val="20"/>
          <w:szCs w:val="20"/>
        </w:rPr>
        <w:t xml:space="preserve"> von Industrie</w:t>
      </w:r>
      <w:r w:rsidR="00504ADD">
        <w:rPr>
          <w:color w:val="575757" w:themeColor="accent2"/>
          <w:sz w:val="20"/>
          <w:szCs w:val="20"/>
        </w:rPr>
        <w:t>-</w:t>
      </w:r>
      <w:r w:rsidR="00783099" w:rsidRPr="50E71397">
        <w:rPr>
          <w:color w:val="575757" w:themeColor="accent2"/>
          <w:sz w:val="20"/>
          <w:szCs w:val="20"/>
        </w:rPr>
        <w:t xml:space="preserve">4.0-Technologien, </w:t>
      </w:r>
      <w:r w:rsidR="00561A13" w:rsidRPr="50E71397">
        <w:rPr>
          <w:color w:val="575757" w:themeColor="accent2"/>
          <w:sz w:val="20"/>
          <w:szCs w:val="20"/>
        </w:rPr>
        <w:t xml:space="preserve">macht den Status quo </w:t>
      </w:r>
      <w:r w:rsidR="00783099" w:rsidRPr="50E71397">
        <w:rPr>
          <w:color w:val="575757" w:themeColor="accent2"/>
          <w:sz w:val="20"/>
          <w:szCs w:val="20"/>
        </w:rPr>
        <w:t xml:space="preserve">zwischen </w:t>
      </w:r>
      <w:r w:rsidR="00C8642C" w:rsidRPr="50E71397">
        <w:rPr>
          <w:color w:val="575757" w:themeColor="accent2"/>
          <w:sz w:val="20"/>
          <w:szCs w:val="20"/>
        </w:rPr>
        <w:t xml:space="preserve">den </w:t>
      </w:r>
      <w:r w:rsidR="00783099" w:rsidRPr="50E71397">
        <w:rPr>
          <w:color w:val="575757" w:themeColor="accent2"/>
          <w:sz w:val="20"/>
          <w:szCs w:val="20"/>
        </w:rPr>
        <w:t xml:space="preserve">Ländern vergleichbar und die </w:t>
      </w:r>
      <w:r w:rsidR="00E3142B" w:rsidRPr="50E71397">
        <w:rPr>
          <w:color w:val="575757" w:themeColor="accent2"/>
          <w:sz w:val="20"/>
          <w:szCs w:val="20"/>
        </w:rPr>
        <w:t xml:space="preserve">Entwicklungstrends seit </w:t>
      </w:r>
      <w:r w:rsidR="000973D0" w:rsidRPr="50E71397">
        <w:rPr>
          <w:color w:val="575757" w:themeColor="accent2"/>
          <w:sz w:val="20"/>
          <w:szCs w:val="20"/>
        </w:rPr>
        <w:t xml:space="preserve">2018 </w:t>
      </w:r>
      <w:r w:rsidR="00E3142B" w:rsidRPr="50E71397">
        <w:rPr>
          <w:color w:val="575757" w:themeColor="accent2"/>
          <w:sz w:val="20"/>
          <w:szCs w:val="20"/>
        </w:rPr>
        <w:t>sichtbar</w:t>
      </w:r>
      <w:r w:rsidR="00783099" w:rsidRPr="50E71397">
        <w:rPr>
          <w:color w:val="575757" w:themeColor="accent2"/>
          <w:sz w:val="20"/>
          <w:szCs w:val="20"/>
        </w:rPr>
        <w:t>.</w:t>
      </w:r>
      <w:r w:rsidR="00E3142B" w:rsidRPr="50E71397">
        <w:rPr>
          <w:color w:val="575757" w:themeColor="accent2"/>
          <w:sz w:val="20"/>
          <w:szCs w:val="20"/>
        </w:rPr>
        <w:t xml:space="preserve"> Konkrete Handlungsempfehlungen und </w:t>
      </w:r>
      <w:r w:rsidR="00473A56" w:rsidRPr="50E71397">
        <w:rPr>
          <w:color w:val="575757" w:themeColor="accent2"/>
          <w:sz w:val="20"/>
          <w:szCs w:val="20"/>
        </w:rPr>
        <w:t>Erfolgsb</w:t>
      </w:r>
      <w:r w:rsidR="00E3142B" w:rsidRPr="50E71397">
        <w:rPr>
          <w:color w:val="575757" w:themeColor="accent2"/>
          <w:sz w:val="20"/>
          <w:szCs w:val="20"/>
        </w:rPr>
        <w:t xml:space="preserve">eispiele aus Anwenderunternehmen </w:t>
      </w:r>
      <w:r w:rsidR="005D5C88">
        <w:rPr>
          <w:color w:val="575757" w:themeColor="accent2"/>
          <w:sz w:val="20"/>
          <w:szCs w:val="20"/>
        </w:rPr>
        <w:t>sowie Interviews</w:t>
      </w:r>
      <w:r w:rsidR="00E3142B" w:rsidRPr="50E71397">
        <w:rPr>
          <w:color w:val="575757" w:themeColor="accent2"/>
          <w:sz w:val="20"/>
          <w:szCs w:val="20"/>
        </w:rPr>
        <w:t xml:space="preserve"> </w:t>
      </w:r>
      <w:r w:rsidR="00473A56" w:rsidRPr="50E71397">
        <w:rPr>
          <w:color w:val="575757" w:themeColor="accent2"/>
          <w:sz w:val="20"/>
          <w:szCs w:val="20"/>
        </w:rPr>
        <w:t xml:space="preserve">runden </w:t>
      </w:r>
      <w:r w:rsidR="00076E8F" w:rsidRPr="50E71397">
        <w:rPr>
          <w:color w:val="575757" w:themeColor="accent2"/>
          <w:sz w:val="20"/>
          <w:szCs w:val="20"/>
        </w:rPr>
        <w:t>die Studie</w:t>
      </w:r>
      <w:r w:rsidR="00C8642C" w:rsidRPr="50E71397">
        <w:rPr>
          <w:color w:val="575757" w:themeColor="accent2"/>
          <w:sz w:val="20"/>
          <w:szCs w:val="20"/>
        </w:rPr>
        <w:t xml:space="preserve"> für Entscheider</w:t>
      </w:r>
      <w:r w:rsidR="00473A56" w:rsidRPr="50E71397">
        <w:rPr>
          <w:color w:val="575757" w:themeColor="accent2"/>
          <w:sz w:val="20"/>
          <w:szCs w:val="20"/>
        </w:rPr>
        <w:t xml:space="preserve"> ab</w:t>
      </w:r>
      <w:r w:rsidR="00E3142B" w:rsidRPr="50E71397">
        <w:rPr>
          <w:color w:val="575757" w:themeColor="accent2"/>
          <w:sz w:val="20"/>
          <w:szCs w:val="20"/>
        </w:rPr>
        <w:t>.</w:t>
      </w:r>
    </w:p>
    <w:p w14:paraId="1FB70114" w14:textId="77777777" w:rsidR="0096028E" w:rsidRDefault="0096028E" w:rsidP="009A5E27">
      <w:pPr>
        <w:widowControl/>
        <w:tabs>
          <w:tab w:val="left" w:pos="5715"/>
        </w:tabs>
        <w:suppressAutoHyphens/>
        <w:autoSpaceDE/>
        <w:autoSpaceDN/>
        <w:ind w:right="-425"/>
        <w:jc w:val="both"/>
        <w:rPr>
          <w:color w:val="575757" w:themeColor="text1"/>
          <w:sz w:val="20"/>
          <w:szCs w:val="20"/>
        </w:rPr>
      </w:pPr>
    </w:p>
    <w:p w14:paraId="38DE635B" w14:textId="50A1688D" w:rsidR="0096028E" w:rsidRPr="00815656" w:rsidRDefault="0096028E" w:rsidP="009A5E27">
      <w:pPr>
        <w:widowControl/>
        <w:tabs>
          <w:tab w:val="left" w:pos="5715"/>
        </w:tabs>
        <w:suppressAutoHyphens/>
        <w:autoSpaceDE/>
        <w:autoSpaceDN/>
        <w:ind w:right="-425"/>
        <w:jc w:val="both"/>
        <w:rPr>
          <w:color w:val="575757" w:themeColor="text1"/>
          <w:sz w:val="20"/>
          <w:szCs w:val="20"/>
        </w:rPr>
      </w:pPr>
      <w:r w:rsidRPr="50E71397">
        <w:rPr>
          <w:color w:val="575757" w:themeColor="accent2"/>
          <w:sz w:val="20"/>
          <w:szCs w:val="20"/>
        </w:rPr>
        <w:t>Markus Wambach, Group COO bei MHP: „</w:t>
      </w:r>
      <w:r w:rsidR="00815656" w:rsidRPr="50E71397">
        <w:rPr>
          <w:color w:val="575757" w:themeColor="accent2"/>
          <w:sz w:val="20"/>
          <w:szCs w:val="20"/>
        </w:rPr>
        <w:t xml:space="preserve">Seit </w:t>
      </w:r>
      <w:r w:rsidR="003E0689" w:rsidRPr="50E71397">
        <w:rPr>
          <w:color w:val="575757" w:themeColor="accent2"/>
          <w:sz w:val="20"/>
          <w:szCs w:val="20"/>
        </w:rPr>
        <w:t xml:space="preserve">sieben </w:t>
      </w:r>
      <w:r w:rsidR="00815656" w:rsidRPr="50E71397">
        <w:rPr>
          <w:color w:val="575757" w:themeColor="accent2"/>
          <w:sz w:val="20"/>
          <w:szCs w:val="20"/>
        </w:rPr>
        <w:t>Jahren bringen wir</w:t>
      </w:r>
      <w:r w:rsidR="00E461BB" w:rsidRPr="50E71397">
        <w:rPr>
          <w:color w:val="575757" w:themeColor="accent2"/>
          <w:sz w:val="20"/>
          <w:szCs w:val="20"/>
        </w:rPr>
        <w:t xml:space="preserve"> mit der LMU München schon</w:t>
      </w:r>
      <w:r w:rsidR="00815656" w:rsidRPr="50E71397">
        <w:rPr>
          <w:color w:val="575757" w:themeColor="accent2"/>
          <w:sz w:val="20"/>
          <w:szCs w:val="20"/>
        </w:rPr>
        <w:t xml:space="preserve"> </w:t>
      </w:r>
      <w:r w:rsidR="00AC7255" w:rsidRPr="50E71397">
        <w:rPr>
          <w:color w:val="575757" w:themeColor="accent2"/>
          <w:sz w:val="20"/>
          <w:szCs w:val="20"/>
        </w:rPr>
        <w:t>das Barometer</w:t>
      </w:r>
      <w:r w:rsidR="005D35BF" w:rsidRPr="50E71397">
        <w:rPr>
          <w:color w:val="575757" w:themeColor="accent2"/>
          <w:sz w:val="20"/>
          <w:szCs w:val="20"/>
        </w:rPr>
        <w:t xml:space="preserve"> heraus</w:t>
      </w:r>
      <w:r w:rsidR="00AC7255" w:rsidRPr="50E71397">
        <w:rPr>
          <w:color w:val="575757" w:themeColor="accent2"/>
          <w:sz w:val="20"/>
          <w:szCs w:val="20"/>
        </w:rPr>
        <w:t>, das</w:t>
      </w:r>
      <w:r w:rsidR="005D35BF" w:rsidRPr="50E71397">
        <w:rPr>
          <w:color w:val="575757" w:themeColor="accent2"/>
          <w:sz w:val="20"/>
          <w:szCs w:val="20"/>
        </w:rPr>
        <w:t xml:space="preserve"> zunächst den deutschlandweiten Industrie-4.0-Benchmark </w:t>
      </w:r>
      <w:r w:rsidR="00F819D4" w:rsidRPr="50E71397">
        <w:rPr>
          <w:color w:val="575757" w:themeColor="accent2"/>
          <w:sz w:val="20"/>
          <w:szCs w:val="20"/>
        </w:rPr>
        <w:t>abbildet</w:t>
      </w:r>
      <w:r w:rsidR="00E461BB" w:rsidRPr="50E71397">
        <w:rPr>
          <w:color w:val="575757" w:themeColor="accent2"/>
          <w:sz w:val="20"/>
          <w:szCs w:val="20"/>
        </w:rPr>
        <w:t>e</w:t>
      </w:r>
      <w:r w:rsidR="00F819D4" w:rsidRPr="50E71397">
        <w:rPr>
          <w:color w:val="575757" w:themeColor="accent2"/>
          <w:sz w:val="20"/>
          <w:szCs w:val="20"/>
        </w:rPr>
        <w:t xml:space="preserve"> und seit </w:t>
      </w:r>
      <w:r w:rsidR="008344D2" w:rsidRPr="50E71397">
        <w:rPr>
          <w:color w:val="575757" w:themeColor="accent2"/>
          <w:sz w:val="20"/>
          <w:szCs w:val="20"/>
        </w:rPr>
        <w:t>2021</w:t>
      </w:r>
      <w:r w:rsidR="00F819D4" w:rsidRPr="50E71397">
        <w:rPr>
          <w:color w:val="575757" w:themeColor="accent2"/>
          <w:sz w:val="20"/>
          <w:szCs w:val="20"/>
        </w:rPr>
        <w:t xml:space="preserve"> den Reifegrad international misst und vergleicht. </w:t>
      </w:r>
      <w:r w:rsidR="00E461BB" w:rsidRPr="50E71397">
        <w:rPr>
          <w:color w:val="575757" w:themeColor="accent2"/>
          <w:sz w:val="20"/>
          <w:szCs w:val="20"/>
        </w:rPr>
        <w:t xml:space="preserve">Das Barometer ist </w:t>
      </w:r>
      <w:r w:rsidR="0086078B" w:rsidRPr="50E71397">
        <w:rPr>
          <w:color w:val="575757" w:themeColor="accent2"/>
          <w:sz w:val="20"/>
          <w:szCs w:val="20"/>
        </w:rPr>
        <w:t>für die Unternehmen einerseits ein Spiegel, d</w:t>
      </w:r>
      <w:r w:rsidR="0070019B" w:rsidRPr="50E71397">
        <w:rPr>
          <w:color w:val="575757" w:themeColor="accent2"/>
          <w:sz w:val="20"/>
          <w:szCs w:val="20"/>
        </w:rPr>
        <w:t>er</w:t>
      </w:r>
      <w:r w:rsidR="0086078B" w:rsidRPr="50E71397">
        <w:rPr>
          <w:color w:val="575757" w:themeColor="accent2"/>
          <w:sz w:val="20"/>
          <w:szCs w:val="20"/>
        </w:rPr>
        <w:t xml:space="preserve"> die aktuellen Entwicklungen und Herausforderungen</w:t>
      </w:r>
      <w:r w:rsidR="00BA5285" w:rsidRPr="50E71397">
        <w:rPr>
          <w:color w:val="575757" w:themeColor="accent2"/>
          <w:sz w:val="20"/>
          <w:szCs w:val="20"/>
        </w:rPr>
        <w:t xml:space="preserve"> </w:t>
      </w:r>
      <w:r w:rsidR="0070019B" w:rsidRPr="50E71397">
        <w:rPr>
          <w:color w:val="575757" w:themeColor="accent2"/>
          <w:sz w:val="20"/>
          <w:szCs w:val="20"/>
        </w:rPr>
        <w:t>auf</w:t>
      </w:r>
      <w:r w:rsidR="0086078B" w:rsidRPr="50E71397">
        <w:rPr>
          <w:color w:val="575757" w:themeColor="accent2"/>
          <w:sz w:val="20"/>
          <w:szCs w:val="20"/>
        </w:rPr>
        <w:t>zeigt. Zum anderen können sie darau</w:t>
      </w:r>
      <w:r w:rsidR="00CF3350" w:rsidRPr="50E71397">
        <w:rPr>
          <w:color w:val="575757" w:themeColor="accent2"/>
          <w:sz w:val="20"/>
          <w:szCs w:val="20"/>
        </w:rPr>
        <w:t>s entnehmen, was sie tun müssen, um den Anschluss im internationalen Wettbewerb nicht zu verlieren.</w:t>
      </w:r>
      <w:r w:rsidR="00FE0147">
        <w:rPr>
          <w:color w:val="575757" w:themeColor="accent2"/>
          <w:sz w:val="20"/>
          <w:szCs w:val="20"/>
        </w:rPr>
        <w:t xml:space="preserve"> </w:t>
      </w:r>
      <w:r w:rsidR="00FE0147" w:rsidRPr="00FE0147">
        <w:rPr>
          <w:color w:val="575757" w:themeColor="accent2"/>
          <w:sz w:val="20"/>
          <w:szCs w:val="20"/>
        </w:rPr>
        <w:t>Besonders deutlich wird das beim digitalen Zwilling: Während in der DACH-Region noch 30 Prozent der Unternehmen vollständig auf digitale Abbilder verzichten, sind es in China nur 5 Prozent. Auch in anderen Bereichen wie Automatisierung und Datenanalyse zeigt sich ein erheblicher Rückstand. Gerade bei der allgemeinen Datenstrategie und der Datenqualität hinkt die DACH-Region hinterher – ein klarer Wettbewerbsnachteil. Unternehmen, die hier nicht aufholen, laufen Gefahr, im internationalen Vergleich abgehängt zu werden.“</w:t>
      </w:r>
    </w:p>
    <w:p w14:paraId="1FF3BD3D" w14:textId="77777777" w:rsidR="00783099" w:rsidRPr="00815656" w:rsidRDefault="00783099" w:rsidP="009A5E27">
      <w:pPr>
        <w:widowControl/>
        <w:tabs>
          <w:tab w:val="left" w:pos="5715"/>
        </w:tabs>
        <w:suppressAutoHyphens/>
        <w:autoSpaceDE/>
        <w:autoSpaceDN/>
        <w:ind w:right="-425"/>
        <w:jc w:val="both"/>
        <w:rPr>
          <w:color w:val="575757" w:themeColor="text1"/>
          <w:sz w:val="20"/>
          <w:szCs w:val="20"/>
        </w:rPr>
      </w:pPr>
    </w:p>
    <w:p w14:paraId="281FA4B0" w14:textId="13348297" w:rsidR="008521AC" w:rsidRDefault="008935D7" w:rsidP="009A5E27">
      <w:pPr>
        <w:widowControl/>
        <w:tabs>
          <w:tab w:val="left" w:pos="5715"/>
        </w:tabs>
        <w:suppressAutoHyphens/>
        <w:autoSpaceDE/>
        <w:autoSpaceDN/>
        <w:ind w:right="-425"/>
        <w:jc w:val="both"/>
        <w:rPr>
          <w:color w:val="575757" w:themeColor="text1"/>
          <w:sz w:val="20"/>
          <w:szCs w:val="20"/>
        </w:rPr>
      </w:pPr>
      <w:r w:rsidRPr="50E71397">
        <w:rPr>
          <w:color w:val="575757" w:themeColor="accent2"/>
          <w:sz w:val="20"/>
          <w:szCs w:val="20"/>
        </w:rPr>
        <w:t xml:space="preserve">Zum </w:t>
      </w:r>
      <w:r w:rsidR="00473A56" w:rsidRPr="50E71397">
        <w:rPr>
          <w:color w:val="575757" w:themeColor="accent2"/>
          <w:sz w:val="20"/>
          <w:szCs w:val="20"/>
        </w:rPr>
        <w:t xml:space="preserve">Status quo </w:t>
      </w:r>
      <w:r w:rsidRPr="50E71397">
        <w:rPr>
          <w:color w:val="575757" w:themeColor="accent2"/>
          <w:sz w:val="20"/>
          <w:szCs w:val="20"/>
        </w:rPr>
        <w:t xml:space="preserve">von </w:t>
      </w:r>
      <w:r w:rsidR="008521AC" w:rsidRPr="50E71397">
        <w:rPr>
          <w:color w:val="575757" w:themeColor="accent2"/>
          <w:sz w:val="20"/>
          <w:szCs w:val="20"/>
        </w:rPr>
        <w:t xml:space="preserve">Industrie 4.0 zeigt </w:t>
      </w:r>
      <w:r w:rsidRPr="50E71397">
        <w:rPr>
          <w:color w:val="575757" w:themeColor="accent2"/>
          <w:sz w:val="20"/>
          <w:szCs w:val="20"/>
        </w:rPr>
        <w:t xml:space="preserve">das aktuelle Barometer </w:t>
      </w:r>
      <w:r w:rsidR="008521AC" w:rsidRPr="50E71397">
        <w:rPr>
          <w:color w:val="575757" w:themeColor="accent2"/>
          <w:sz w:val="20"/>
          <w:szCs w:val="20"/>
        </w:rPr>
        <w:t xml:space="preserve">einen Gesamtwert von 64 </w:t>
      </w:r>
      <w:r w:rsidR="00A2356E" w:rsidRPr="50E71397">
        <w:rPr>
          <w:color w:val="575757" w:themeColor="accent2"/>
          <w:sz w:val="20"/>
          <w:szCs w:val="20"/>
        </w:rPr>
        <w:t>Prozen</w:t>
      </w:r>
      <w:r w:rsidR="00AB3142" w:rsidRPr="50E71397">
        <w:rPr>
          <w:color w:val="575757" w:themeColor="accent2"/>
          <w:sz w:val="20"/>
          <w:szCs w:val="20"/>
        </w:rPr>
        <w:t>t</w:t>
      </w:r>
      <w:r w:rsidR="00A2356E" w:rsidRPr="50E71397">
        <w:rPr>
          <w:color w:val="575757" w:themeColor="accent2"/>
          <w:sz w:val="20"/>
          <w:szCs w:val="20"/>
        </w:rPr>
        <w:t xml:space="preserve"> </w:t>
      </w:r>
      <w:r w:rsidR="00473A56" w:rsidRPr="50E71397">
        <w:rPr>
          <w:color w:val="575757" w:themeColor="accent2"/>
          <w:sz w:val="20"/>
          <w:szCs w:val="20"/>
        </w:rPr>
        <w:t>an</w:t>
      </w:r>
      <w:r w:rsidR="008521AC" w:rsidRPr="50E71397">
        <w:rPr>
          <w:color w:val="575757" w:themeColor="accent2"/>
          <w:sz w:val="20"/>
          <w:szCs w:val="20"/>
        </w:rPr>
        <w:t xml:space="preserve">. Zuletzt waren es 60 </w:t>
      </w:r>
      <w:r w:rsidR="00AB3142" w:rsidRPr="50E71397">
        <w:rPr>
          <w:color w:val="575757" w:themeColor="accent2"/>
          <w:sz w:val="20"/>
          <w:szCs w:val="20"/>
        </w:rPr>
        <w:t xml:space="preserve">Prozent </w:t>
      </w:r>
      <w:r w:rsidR="008521AC" w:rsidRPr="50E71397">
        <w:rPr>
          <w:color w:val="575757" w:themeColor="accent2"/>
          <w:sz w:val="20"/>
          <w:szCs w:val="20"/>
        </w:rPr>
        <w:t>über alle untersuchten Themenbereiche hinweg</w:t>
      </w:r>
      <w:r w:rsidR="00473A56" w:rsidRPr="50E71397">
        <w:rPr>
          <w:color w:val="575757" w:themeColor="accent2"/>
          <w:sz w:val="20"/>
          <w:szCs w:val="20"/>
        </w:rPr>
        <w:t xml:space="preserve">, dazu gehören </w:t>
      </w:r>
      <w:r w:rsidR="008521AC" w:rsidRPr="50E71397">
        <w:rPr>
          <w:color w:val="575757" w:themeColor="accent2"/>
          <w:sz w:val="20"/>
          <w:szCs w:val="20"/>
        </w:rPr>
        <w:t>Technologie, IT-Integration</w:t>
      </w:r>
      <w:r w:rsidR="00473A56" w:rsidRPr="50E71397">
        <w:rPr>
          <w:color w:val="575757" w:themeColor="accent2"/>
          <w:sz w:val="20"/>
          <w:szCs w:val="20"/>
        </w:rPr>
        <w:t xml:space="preserve"> und</w:t>
      </w:r>
      <w:r w:rsidR="008521AC" w:rsidRPr="50E71397">
        <w:rPr>
          <w:color w:val="575757" w:themeColor="accent2"/>
          <w:sz w:val="20"/>
          <w:szCs w:val="20"/>
        </w:rPr>
        <w:t xml:space="preserve"> Hemmnisse. </w:t>
      </w:r>
      <w:r w:rsidRPr="50E71397">
        <w:rPr>
          <w:color w:val="575757" w:themeColor="accent2"/>
          <w:sz w:val="20"/>
          <w:szCs w:val="20"/>
        </w:rPr>
        <w:t xml:space="preserve">Gegenüber den Vorjahren ist der Wert zwar </w:t>
      </w:r>
      <w:r w:rsidR="00473A56" w:rsidRPr="50E71397">
        <w:rPr>
          <w:color w:val="575757" w:themeColor="accent2"/>
          <w:sz w:val="20"/>
          <w:szCs w:val="20"/>
        </w:rPr>
        <w:t xml:space="preserve">deutlich </w:t>
      </w:r>
      <w:r w:rsidRPr="50E71397">
        <w:rPr>
          <w:color w:val="575757" w:themeColor="accent2"/>
          <w:sz w:val="20"/>
          <w:szCs w:val="20"/>
        </w:rPr>
        <w:t>gestiegen, aber langsamer als noch in den Vorjahren</w:t>
      </w:r>
      <w:r w:rsidR="00473A56" w:rsidRPr="50E71397">
        <w:rPr>
          <w:color w:val="575757" w:themeColor="accent2"/>
          <w:sz w:val="20"/>
          <w:szCs w:val="20"/>
        </w:rPr>
        <w:t>: Zwischen 2023 und 2024 gab</w:t>
      </w:r>
      <w:r w:rsidRPr="50E71397">
        <w:rPr>
          <w:color w:val="575757" w:themeColor="accent2"/>
          <w:sz w:val="20"/>
          <w:szCs w:val="20"/>
        </w:rPr>
        <w:t xml:space="preserve"> es beispielsweise </w:t>
      </w:r>
      <w:r w:rsidR="00473A56" w:rsidRPr="50E71397">
        <w:rPr>
          <w:color w:val="575757" w:themeColor="accent2"/>
          <w:sz w:val="20"/>
          <w:szCs w:val="20"/>
        </w:rPr>
        <w:t xml:space="preserve">einen </w:t>
      </w:r>
      <w:r w:rsidRPr="50E71397">
        <w:rPr>
          <w:color w:val="575757" w:themeColor="accent2"/>
          <w:sz w:val="20"/>
          <w:szCs w:val="20"/>
        </w:rPr>
        <w:t xml:space="preserve">Sprung von 50 auf 60 </w:t>
      </w:r>
      <w:r w:rsidR="00AB3142" w:rsidRPr="50E71397">
        <w:rPr>
          <w:color w:val="575757" w:themeColor="accent2"/>
          <w:sz w:val="20"/>
          <w:szCs w:val="20"/>
        </w:rPr>
        <w:t>Prozent</w:t>
      </w:r>
      <w:r w:rsidRPr="50E71397">
        <w:rPr>
          <w:color w:val="575757" w:themeColor="accent2"/>
          <w:sz w:val="20"/>
          <w:szCs w:val="20"/>
        </w:rPr>
        <w:t>.</w:t>
      </w:r>
      <w:r w:rsidR="00056817" w:rsidRPr="50E71397">
        <w:rPr>
          <w:color w:val="575757" w:themeColor="accent2"/>
          <w:sz w:val="20"/>
          <w:szCs w:val="20"/>
        </w:rPr>
        <w:t xml:space="preserve"> Heißt: Auch international </w:t>
      </w:r>
      <w:r w:rsidR="00931613" w:rsidRPr="50E71397">
        <w:rPr>
          <w:color w:val="575757" w:themeColor="accent2"/>
          <w:sz w:val="20"/>
          <w:szCs w:val="20"/>
        </w:rPr>
        <w:t>geht die Entwicklung von Technologien langsamer voran als noch zuvor.</w:t>
      </w:r>
    </w:p>
    <w:p w14:paraId="33ED2E9B" w14:textId="77777777" w:rsidR="008521AC" w:rsidRPr="005929A0" w:rsidRDefault="008521AC" w:rsidP="009A5E27">
      <w:pPr>
        <w:widowControl/>
        <w:tabs>
          <w:tab w:val="left" w:pos="5715"/>
        </w:tabs>
        <w:suppressAutoHyphens/>
        <w:autoSpaceDE/>
        <w:autoSpaceDN/>
        <w:ind w:right="-425"/>
        <w:jc w:val="both"/>
        <w:rPr>
          <w:color w:val="575757" w:themeColor="text1"/>
          <w:sz w:val="20"/>
          <w:szCs w:val="20"/>
        </w:rPr>
      </w:pPr>
    </w:p>
    <w:p w14:paraId="4021D4B8" w14:textId="75498B31" w:rsidR="008B0F8C" w:rsidRDefault="00CF6599" w:rsidP="008B0F8C">
      <w:pPr>
        <w:widowControl/>
        <w:tabs>
          <w:tab w:val="left" w:pos="5715"/>
        </w:tabs>
        <w:suppressAutoHyphens/>
        <w:autoSpaceDE/>
        <w:autoSpaceDN/>
        <w:ind w:right="-425"/>
        <w:jc w:val="both"/>
        <w:rPr>
          <w:color w:val="575757" w:themeColor="text1"/>
          <w:sz w:val="20"/>
          <w:szCs w:val="20"/>
        </w:rPr>
      </w:pPr>
      <w:r>
        <w:rPr>
          <w:color w:val="575757" w:themeColor="text1"/>
          <w:sz w:val="20"/>
          <w:szCs w:val="20"/>
        </w:rPr>
        <w:t xml:space="preserve">Ein </w:t>
      </w:r>
      <w:r w:rsidR="006B14D7">
        <w:rPr>
          <w:color w:val="575757" w:themeColor="text1"/>
          <w:sz w:val="20"/>
          <w:szCs w:val="20"/>
        </w:rPr>
        <w:t>B</w:t>
      </w:r>
      <w:r>
        <w:rPr>
          <w:color w:val="575757" w:themeColor="text1"/>
          <w:sz w:val="20"/>
          <w:szCs w:val="20"/>
        </w:rPr>
        <w:t xml:space="preserve">eispiel für den </w:t>
      </w:r>
      <w:r w:rsidR="006B14D7">
        <w:rPr>
          <w:color w:val="575757" w:themeColor="text1"/>
          <w:sz w:val="20"/>
          <w:szCs w:val="20"/>
        </w:rPr>
        <w:t xml:space="preserve">technologischen </w:t>
      </w:r>
      <w:r>
        <w:rPr>
          <w:color w:val="575757" w:themeColor="text1"/>
          <w:sz w:val="20"/>
          <w:szCs w:val="20"/>
        </w:rPr>
        <w:t xml:space="preserve">Vorsprung Chinas zeigt sich bei </w:t>
      </w:r>
      <w:r w:rsidRPr="00CF6599">
        <w:rPr>
          <w:color w:val="575757" w:themeColor="text1"/>
          <w:sz w:val="20"/>
          <w:szCs w:val="20"/>
        </w:rPr>
        <w:t xml:space="preserve">fahrerlosen Transportsystemen (FTS), </w:t>
      </w:r>
      <w:r>
        <w:rPr>
          <w:color w:val="575757" w:themeColor="text1"/>
          <w:sz w:val="20"/>
          <w:szCs w:val="20"/>
        </w:rPr>
        <w:t xml:space="preserve">die dort in 59 </w:t>
      </w:r>
      <w:r w:rsidR="007641EC">
        <w:rPr>
          <w:color w:val="575757" w:themeColor="text1"/>
          <w:sz w:val="20"/>
          <w:szCs w:val="20"/>
        </w:rPr>
        <w:t xml:space="preserve">Prozent </w:t>
      </w:r>
      <w:r>
        <w:rPr>
          <w:color w:val="575757" w:themeColor="text1"/>
          <w:sz w:val="20"/>
          <w:szCs w:val="20"/>
        </w:rPr>
        <w:t xml:space="preserve">der </w:t>
      </w:r>
      <w:r w:rsidR="008B0F8C">
        <w:rPr>
          <w:color w:val="575757" w:themeColor="text1"/>
          <w:sz w:val="20"/>
          <w:szCs w:val="20"/>
        </w:rPr>
        <w:t>Industrieu</w:t>
      </w:r>
      <w:r>
        <w:rPr>
          <w:color w:val="575757" w:themeColor="text1"/>
          <w:sz w:val="20"/>
          <w:szCs w:val="20"/>
        </w:rPr>
        <w:t>nternehmen die Intralogistik ganz oder teilweise übernehmen</w:t>
      </w:r>
      <w:r w:rsidR="008B0F8C">
        <w:rPr>
          <w:color w:val="575757" w:themeColor="text1"/>
          <w:sz w:val="20"/>
          <w:szCs w:val="20"/>
        </w:rPr>
        <w:t xml:space="preserve">, während es in der DACH-Region nur 35 Prozent sind – bei durchschnittlich 50 </w:t>
      </w:r>
      <w:r w:rsidR="007641EC">
        <w:rPr>
          <w:color w:val="575757" w:themeColor="text1"/>
          <w:sz w:val="20"/>
          <w:szCs w:val="20"/>
        </w:rPr>
        <w:t>Prozent</w:t>
      </w:r>
      <w:r w:rsidR="008B0F8C">
        <w:rPr>
          <w:color w:val="575757" w:themeColor="text1"/>
          <w:sz w:val="20"/>
          <w:szCs w:val="20"/>
        </w:rPr>
        <w:t xml:space="preserve"> Nutzungsquote </w:t>
      </w:r>
      <w:r w:rsidR="008B0F8C" w:rsidRPr="008B0F8C">
        <w:rPr>
          <w:color w:val="575757" w:themeColor="text1"/>
          <w:sz w:val="20"/>
          <w:szCs w:val="20"/>
        </w:rPr>
        <w:t>über alle untersuchten Länder hinweg</w:t>
      </w:r>
      <w:r w:rsidR="008B0F8C">
        <w:rPr>
          <w:color w:val="575757" w:themeColor="text1"/>
          <w:sz w:val="20"/>
          <w:szCs w:val="20"/>
        </w:rPr>
        <w:t>.</w:t>
      </w:r>
      <w:r w:rsidR="006B14D7">
        <w:rPr>
          <w:color w:val="575757" w:themeColor="text1"/>
          <w:sz w:val="20"/>
          <w:szCs w:val="20"/>
        </w:rPr>
        <w:t xml:space="preserve"> Ähnlich sieht es bei der </w:t>
      </w:r>
      <w:r w:rsidR="006B14D7" w:rsidRPr="006B14D7">
        <w:rPr>
          <w:color w:val="575757" w:themeColor="text1"/>
          <w:sz w:val="20"/>
          <w:szCs w:val="20"/>
        </w:rPr>
        <w:t>Verbreitung des digitalen Zwillings</w:t>
      </w:r>
      <w:r w:rsidR="006B14D7">
        <w:rPr>
          <w:color w:val="575757" w:themeColor="text1"/>
          <w:sz w:val="20"/>
          <w:szCs w:val="20"/>
        </w:rPr>
        <w:t xml:space="preserve"> aus: </w:t>
      </w:r>
      <w:r w:rsidR="006B14D7" w:rsidRPr="006B14D7">
        <w:rPr>
          <w:color w:val="575757" w:themeColor="text1"/>
          <w:sz w:val="20"/>
          <w:szCs w:val="20"/>
        </w:rPr>
        <w:t xml:space="preserve">67 </w:t>
      </w:r>
      <w:r w:rsidR="005F54E6">
        <w:rPr>
          <w:color w:val="575757" w:themeColor="text1"/>
          <w:sz w:val="20"/>
          <w:szCs w:val="20"/>
        </w:rPr>
        <w:t xml:space="preserve">Prozent </w:t>
      </w:r>
      <w:r w:rsidR="006B14D7" w:rsidRPr="006B14D7">
        <w:rPr>
          <w:color w:val="575757" w:themeColor="text1"/>
          <w:sz w:val="20"/>
          <w:szCs w:val="20"/>
        </w:rPr>
        <w:t xml:space="preserve">der teilnehmenden chinesischen Unternehmen setzen digitale Abbilder in ihren Produktionsstätten teilweise oder vollständig ein. Demgegenüber liegt der Anteil im deutschsprachigen Raum bei lediglich 41 </w:t>
      </w:r>
      <w:r w:rsidR="00A92172">
        <w:rPr>
          <w:color w:val="575757" w:themeColor="text1"/>
          <w:sz w:val="20"/>
          <w:szCs w:val="20"/>
        </w:rPr>
        <w:t>Prozent</w:t>
      </w:r>
      <w:r w:rsidR="00A92172" w:rsidRPr="006B14D7">
        <w:rPr>
          <w:color w:val="575757" w:themeColor="text1"/>
          <w:sz w:val="20"/>
          <w:szCs w:val="20"/>
        </w:rPr>
        <w:t xml:space="preserve">. </w:t>
      </w:r>
    </w:p>
    <w:p w14:paraId="50E7BE3A" w14:textId="1801295B" w:rsidR="00CF6599" w:rsidRDefault="00CF6599" w:rsidP="009A5E27">
      <w:pPr>
        <w:widowControl/>
        <w:tabs>
          <w:tab w:val="left" w:pos="5715"/>
        </w:tabs>
        <w:suppressAutoHyphens/>
        <w:autoSpaceDE/>
        <w:autoSpaceDN/>
        <w:ind w:right="-425"/>
        <w:jc w:val="both"/>
        <w:rPr>
          <w:color w:val="575757" w:themeColor="text1"/>
          <w:sz w:val="20"/>
          <w:szCs w:val="20"/>
        </w:rPr>
      </w:pPr>
    </w:p>
    <w:p w14:paraId="3E709194" w14:textId="0EA228A2" w:rsidR="00F54710" w:rsidRPr="00076E8F" w:rsidRDefault="00F54710" w:rsidP="009A5E27">
      <w:pPr>
        <w:widowControl/>
        <w:tabs>
          <w:tab w:val="left" w:pos="5715"/>
        </w:tabs>
        <w:suppressAutoHyphens/>
        <w:autoSpaceDE/>
        <w:autoSpaceDN/>
        <w:ind w:right="-425"/>
        <w:jc w:val="both"/>
        <w:rPr>
          <w:rFonts w:ascii="Segoe UI" w:hAnsi="Segoe UI" w:cs="Segoe UI"/>
          <w:b/>
          <w:color w:val="575757" w:themeColor="text1"/>
          <w:sz w:val="20"/>
          <w:szCs w:val="20"/>
        </w:rPr>
      </w:pPr>
      <w:r w:rsidRPr="00076E8F">
        <w:rPr>
          <w:rFonts w:ascii="Segoe UI" w:hAnsi="Segoe UI" w:cs="Segoe UI"/>
          <w:b/>
          <w:color w:val="575757" w:themeColor="text1"/>
          <w:sz w:val="20"/>
          <w:szCs w:val="20"/>
        </w:rPr>
        <w:t xml:space="preserve">Schwerpunktthema </w:t>
      </w:r>
      <w:r w:rsidR="00106A88" w:rsidRPr="00076E8F">
        <w:rPr>
          <w:rFonts w:ascii="Segoe UI" w:hAnsi="Segoe UI" w:cs="Segoe UI"/>
          <w:b/>
          <w:color w:val="575757" w:themeColor="text1"/>
          <w:sz w:val="20"/>
          <w:szCs w:val="20"/>
        </w:rPr>
        <w:t>d</w:t>
      </w:r>
      <w:r w:rsidRPr="00076E8F">
        <w:rPr>
          <w:rFonts w:ascii="Segoe UI" w:hAnsi="Segoe UI" w:cs="Segoe UI"/>
          <w:b/>
          <w:color w:val="575757" w:themeColor="text1"/>
          <w:sz w:val="20"/>
          <w:szCs w:val="20"/>
        </w:rPr>
        <w:t>atengetriebene Produktion</w:t>
      </w:r>
    </w:p>
    <w:p w14:paraId="6C09DE2B" w14:textId="77777777" w:rsidR="00F54710" w:rsidRDefault="00F54710" w:rsidP="009A5E27">
      <w:pPr>
        <w:widowControl/>
        <w:tabs>
          <w:tab w:val="left" w:pos="5715"/>
        </w:tabs>
        <w:suppressAutoHyphens/>
        <w:autoSpaceDE/>
        <w:autoSpaceDN/>
        <w:ind w:right="-425"/>
        <w:jc w:val="both"/>
        <w:rPr>
          <w:color w:val="575757" w:themeColor="text1"/>
          <w:sz w:val="20"/>
          <w:szCs w:val="20"/>
        </w:rPr>
      </w:pPr>
    </w:p>
    <w:p w14:paraId="29D9DEE7" w14:textId="36145636" w:rsidR="00DD217B" w:rsidRDefault="006B14D7" w:rsidP="009A5E27">
      <w:pPr>
        <w:widowControl/>
        <w:tabs>
          <w:tab w:val="left" w:pos="5715"/>
        </w:tabs>
        <w:suppressAutoHyphens/>
        <w:autoSpaceDE/>
        <w:autoSpaceDN/>
        <w:ind w:right="-425"/>
        <w:jc w:val="both"/>
        <w:rPr>
          <w:color w:val="575757" w:themeColor="text1"/>
          <w:sz w:val="20"/>
          <w:szCs w:val="20"/>
        </w:rPr>
      </w:pPr>
      <w:r w:rsidRPr="50E71397">
        <w:rPr>
          <w:color w:val="575757" w:themeColor="accent2"/>
          <w:sz w:val="20"/>
          <w:szCs w:val="20"/>
        </w:rPr>
        <w:t xml:space="preserve">Obwohl in den </w:t>
      </w:r>
      <w:r w:rsidR="00E9683E" w:rsidRPr="50E71397">
        <w:rPr>
          <w:color w:val="575757" w:themeColor="accent2"/>
          <w:sz w:val="20"/>
          <w:szCs w:val="20"/>
        </w:rPr>
        <w:t xml:space="preserve">letzten </w:t>
      </w:r>
      <w:r w:rsidRPr="50E71397">
        <w:rPr>
          <w:color w:val="575757" w:themeColor="accent2"/>
          <w:sz w:val="20"/>
          <w:szCs w:val="20"/>
        </w:rPr>
        <w:t xml:space="preserve">Jahren in </w:t>
      </w:r>
      <w:r w:rsidR="00DD217B" w:rsidRPr="50E71397">
        <w:rPr>
          <w:color w:val="575757" w:themeColor="accent2"/>
          <w:sz w:val="20"/>
          <w:szCs w:val="20"/>
        </w:rPr>
        <w:t xml:space="preserve">fast </w:t>
      </w:r>
      <w:r w:rsidRPr="50E71397">
        <w:rPr>
          <w:color w:val="575757" w:themeColor="accent2"/>
          <w:sz w:val="20"/>
          <w:szCs w:val="20"/>
        </w:rPr>
        <w:t xml:space="preserve">allen Bereichen der Industrie 4.0 beachtliche Fortschritte erzielt wurden, zeigen die diesjährigen Ergebnisse, dass </w:t>
      </w:r>
      <w:r w:rsidR="00DD217B" w:rsidRPr="50E71397">
        <w:rPr>
          <w:color w:val="575757" w:themeColor="accent2"/>
          <w:sz w:val="20"/>
          <w:szCs w:val="20"/>
        </w:rPr>
        <w:t xml:space="preserve">sich die </w:t>
      </w:r>
      <w:r w:rsidRPr="50E71397">
        <w:rPr>
          <w:color w:val="575757" w:themeColor="accent2"/>
          <w:sz w:val="20"/>
          <w:szCs w:val="20"/>
        </w:rPr>
        <w:t xml:space="preserve">Datenanalysefähigkeiten im Vergleich </w:t>
      </w:r>
      <w:r w:rsidR="00DD217B" w:rsidRPr="50E71397">
        <w:rPr>
          <w:color w:val="575757" w:themeColor="accent2"/>
          <w:sz w:val="20"/>
          <w:szCs w:val="20"/>
        </w:rPr>
        <w:t>langsamer steigern</w:t>
      </w:r>
      <w:r w:rsidRPr="50E71397">
        <w:rPr>
          <w:color w:val="575757" w:themeColor="accent2"/>
          <w:sz w:val="20"/>
          <w:szCs w:val="20"/>
        </w:rPr>
        <w:t xml:space="preserve">. </w:t>
      </w:r>
      <w:r w:rsidR="00DD217B" w:rsidRPr="50E71397">
        <w:rPr>
          <w:color w:val="575757" w:themeColor="accent2"/>
          <w:sz w:val="20"/>
          <w:szCs w:val="20"/>
        </w:rPr>
        <w:t xml:space="preserve">Diesen Fakt greift das </w:t>
      </w:r>
      <w:r w:rsidRPr="50E71397">
        <w:rPr>
          <w:color w:val="575757" w:themeColor="accent2"/>
          <w:sz w:val="20"/>
          <w:szCs w:val="20"/>
        </w:rPr>
        <w:t xml:space="preserve">diesjährige Fokusthema </w:t>
      </w:r>
      <w:r w:rsidR="00665C17">
        <w:rPr>
          <w:color w:val="575757" w:themeColor="accent2"/>
          <w:sz w:val="20"/>
          <w:szCs w:val="20"/>
        </w:rPr>
        <w:t>datengetriebene Produktion</w:t>
      </w:r>
      <w:r w:rsidR="00C45B23">
        <w:rPr>
          <w:color w:val="575757" w:themeColor="accent2"/>
          <w:sz w:val="20"/>
          <w:szCs w:val="20"/>
        </w:rPr>
        <w:t xml:space="preserve"> (</w:t>
      </w:r>
      <w:r w:rsidR="006F1B91">
        <w:rPr>
          <w:color w:val="575757" w:themeColor="accent2"/>
          <w:sz w:val="20"/>
          <w:szCs w:val="20"/>
        </w:rPr>
        <w:t>D</w:t>
      </w:r>
      <w:r w:rsidR="00C45B23">
        <w:rPr>
          <w:color w:val="575757" w:themeColor="accent2"/>
          <w:sz w:val="20"/>
          <w:szCs w:val="20"/>
        </w:rPr>
        <w:t>ata-</w:t>
      </w:r>
      <w:r w:rsidR="006F1B91">
        <w:rPr>
          <w:color w:val="575757" w:themeColor="accent2"/>
          <w:sz w:val="20"/>
          <w:szCs w:val="20"/>
        </w:rPr>
        <w:t>D</w:t>
      </w:r>
      <w:r w:rsidR="00C45B23">
        <w:rPr>
          <w:color w:val="575757" w:themeColor="accent2"/>
          <w:sz w:val="20"/>
          <w:szCs w:val="20"/>
        </w:rPr>
        <w:t>riven Production)</w:t>
      </w:r>
      <w:r w:rsidR="00DD217B" w:rsidRPr="50E71397">
        <w:rPr>
          <w:color w:val="575757" w:themeColor="accent2"/>
          <w:sz w:val="20"/>
          <w:szCs w:val="20"/>
        </w:rPr>
        <w:t xml:space="preserve"> auf und stellt </w:t>
      </w:r>
      <w:r w:rsidRPr="50E71397">
        <w:rPr>
          <w:color w:val="575757" w:themeColor="accent2"/>
          <w:sz w:val="20"/>
          <w:szCs w:val="20"/>
        </w:rPr>
        <w:t>die Frage, wie Unternehmen ihre Datenbestände entlang der Wertschöpfungskette effektiv nutzen können, um ihre Produktion zu optimieren</w:t>
      </w:r>
      <w:r w:rsidR="00DD217B" w:rsidRPr="50E71397">
        <w:rPr>
          <w:color w:val="575757" w:themeColor="accent2"/>
          <w:sz w:val="20"/>
          <w:szCs w:val="20"/>
        </w:rPr>
        <w:t>.</w:t>
      </w:r>
    </w:p>
    <w:p w14:paraId="16298595" w14:textId="5AD711E0" w:rsidR="008B0F8C" w:rsidRDefault="008B0F8C" w:rsidP="009A5E27">
      <w:pPr>
        <w:widowControl/>
        <w:tabs>
          <w:tab w:val="left" w:pos="5715"/>
        </w:tabs>
        <w:suppressAutoHyphens/>
        <w:autoSpaceDE/>
        <w:autoSpaceDN/>
        <w:ind w:right="-425"/>
        <w:jc w:val="both"/>
        <w:rPr>
          <w:color w:val="575757" w:themeColor="text1"/>
          <w:sz w:val="20"/>
          <w:szCs w:val="20"/>
        </w:rPr>
      </w:pPr>
    </w:p>
    <w:p w14:paraId="6C1EA882" w14:textId="32658BED" w:rsidR="00AC5C29" w:rsidRPr="00D42FFE" w:rsidRDefault="00AC5C29" w:rsidP="00AC5C29">
      <w:pPr>
        <w:widowControl/>
        <w:tabs>
          <w:tab w:val="left" w:pos="5715"/>
        </w:tabs>
        <w:suppressAutoHyphens/>
        <w:autoSpaceDE/>
        <w:autoSpaceDN/>
        <w:ind w:right="-425"/>
        <w:jc w:val="both"/>
        <w:rPr>
          <w:color w:val="575757" w:themeColor="accent2"/>
          <w:sz w:val="20"/>
          <w:szCs w:val="20"/>
        </w:rPr>
      </w:pPr>
      <w:r w:rsidRPr="50E71397">
        <w:rPr>
          <w:color w:val="575757" w:themeColor="accent2"/>
          <w:sz w:val="20"/>
          <w:szCs w:val="20"/>
        </w:rPr>
        <w:t>International zeigt sich, dass die Mehrheit der Befragten eine</w:t>
      </w:r>
      <w:r w:rsidR="00D012D5">
        <w:rPr>
          <w:color w:val="575757" w:themeColor="accent2"/>
          <w:sz w:val="20"/>
          <w:szCs w:val="20"/>
        </w:rPr>
        <w:t>n</w:t>
      </w:r>
      <w:r w:rsidRPr="50E71397">
        <w:rPr>
          <w:color w:val="575757" w:themeColor="accent2"/>
          <w:sz w:val="20"/>
          <w:szCs w:val="20"/>
        </w:rPr>
        <w:t xml:space="preserve"> </w:t>
      </w:r>
      <w:r w:rsidR="00D012D5">
        <w:rPr>
          <w:color w:val="575757" w:themeColor="accent2"/>
          <w:sz w:val="20"/>
          <w:szCs w:val="20"/>
        </w:rPr>
        <w:t>d</w:t>
      </w:r>
      <w:r w:rsidR="00D012D5" w:rsidRPr="00D012D5">
        <w:rPr>
          <w:color w:val="575757" w:themeColor="accent2"/>
          <w:sz w:val="20"/>
          <w:szCs w:val="20"/>
        </w:rPr>
        <w:t>atenbezogene</w:t>
      </w:r>
      <w:r w:rsidR="00D012D5">
        <w:rPr>
          <w:color w:val="575757" w:themeColor="accent2"/>
          <w:sz w:val="20"/>
          <w:szCs w:val="20"/>
        </w:rPr>
        <w:t>n</w:t>
      </w:r>
      <w:r w:rsidR="00D012D5" w:rsidRPr="00D012D5">
        <w:rPr>
          <w:color w:val="575757" w:themeColor="accent2"/>
          <w:sz w:val="20"/>
          <w:szCs w:val="20"/>
        </w:rPr>
        <w:t xml:space="preserve"> Wettbewerbsvorteil</w:t>
      </w:r>
      <w:r w:rsidR="00D012D5">
        <w:rPr>
          <w:color w:val="575757" w:themeColor="accent2"/>
          <w:sz w:val="20"/>
          <w:szCs w:val="20"/>
        </w:rPr>
        <w:t xml:space="preserve"> </w:t>
      </w:r>
      <w:r w:rsidRPr="50E71397">
        <w:rPr>
          <w:color w:val="575757" w:themeColor="accent2"/>
          <w:sz w:val="20"/>
          <w:szCs w:val="20"/>
        </w:rPr>
        <w:t xml:space="preserve">als klaren Vorteil wahrnimmt: 80 </w:t>
      </w:r>
      <w:r w:rsidR="00B146C2" w:rsidRPr="50E71397">
        <w:rPr>
          <w:color w:val="575757" w:themeColor="accent2"/>
          <w:sz w:val="20"/>
          <w:szCs w:val="20"/>
        </w:rPr>
        <w:t>Prozent</w:t>
      </w:r>
      <w:r w:rsidRPr="50E71397">
        <w:rPr>
          <w:color w:val="575757" w:themeColor="accent2"/>
          <w:sz w:val="20"/>
          <w:szCs w:val="20"/>
        </w:rPr>
        <w:t xml:space="preserve"> sehen tiefe Einblicke in die Kernprozesse als einen zentralen Mehrwert, 7</w:t>
      </w:r>
      <w:r w:rsidR="0011695E">
        <w:rPr>
          <w:color w:val="575757" w:themeColor="accent2"/>
          <w:sz w:val="20"/>
          <w:szCs w:val="20"/>
        </w:rPr>
        <w:t>6</w:t>
      </w:r>
      <w:r w:rsidRPr="50E71397">
        <w:rPr>
          <w:color w:val="575757" w:themeColor="accent2"/>
          <w:sz w:val="20"/>
          <w:szCs w:val="20"/>
        </w:rPr>
        <w:t xml:space="preserve"> </w:t>
      </w:r>
      <w:r w:rsidR="00B146C2" w:rsidRPr="50E71397">
        <w:rPr>
          <w:color w:val="575757" w:themeColor="accent2"/>
          <w:sz w:val="20"/>
          <w:szCs w:val="20"/>
        </w:rPr>
        <w:t>Prozent</w:t>
      </w:r>
      <w:r w:rsidRPr="50E71397">
        <w:rPr>
          <w:color w:val="575757" w:themeColor="accent2"/>
          <w:sz w:val="20"/>
          <w:szCs w:val="20"/>
        </w:rPr>
        <w:t xml:space="preserve"> die Möglichkeit, Entscheidungen schneller und zuverlässiger zu treffen, 74 </w:t>
      </w:r>
      <w:r w:rsidR="0049386A" w:rsidRPr="50E71397">
        <w:rPr>
          <w:color w:val="575757" w:themeColor="accent2"/>
          <w:sz w:val="20"/>
          <w:szCs w:val="20"/>
        </w:rPr>
        <w:t>Prozent</w:t>
      </w:r>
      <w:r w:rsidRPr="50E71397">
        <w:rPr>
          <w:color w:val="575757" w:themeColor="accent2"/>
          <w:sz w:val="20"/>
          <w:szCs w:val="20"/>
        </w:rPr>
        <w:t xml:space="preserve"> die gesteigerte Reaktionsfähigkeit am Markt. Die Motivation zu verstärkter datengetriebener Produktion ist also vorhanden.</w:t>
      </w:r>
    </w:p>
    <w:p w14:paraId="239123F4" w14:textId="77777777" w:rsidR="00AC5C29" w:rsidRDefault="00AC5C29" w:rsidP="00AC5C29">
      <w:pPr>
        <w:widowControl/>
        <w:tabs>
          <w:tab w:val="left" w:pos="5715"/>
        </w:tabs>
        <w:suppressAutoHyphens/>
        <w:autoSpaceDE/>
        <w:autoSpaceDN/>
        <w:ind w:right="-425"/>
        <w:jc w:val="both"/>
        <w:rPr>
          <w:color w:val="575757" w:themeColor="text1"/>
          <w:sz w:val="20"/>
          <w:szCs w:val="20"/>
        </w:rPr>
      </w:pPr>
    </w:p>
    <w:p w14:paraId="784CEA08" w14:textId="50C186E3" w:rsidR="00142401" w:rsidRDefault="00AC5C29" w:rsidP="00DD217B">
      <w:pPr>
        <w:widowControl/>
        <w:tabs>
          <w:tab w:val="left" w:pos="5715"/>
        </w:tabs>
        <w:suppressAutoHyphens/>
        <w:autoSpaceDE/>
        <w:autoSpaceDN/>
        <w:ind w:right="-425"/>
        <w:jc w:val="both"/>
        <w:rPr>
          <w:color w:val="575757" w:themeColor="text1"/>
          <w:sz w:val="20"/>
          <w:szCs w:val="20"/>
        </w:rPr>
      </w:pPr>
      <w:r w:rsidRPr="50E71397">
        <w:rPr>
          <w:color w:val="575757" w:themeColor="accent2"/>
          <w:sz w:val="20"/>
          <w:szCs w:val="20"/>
        </w:rPr>
        <w:t xml:space="preserve">Zwar verfügen </w:t>
      </w:r>
      <w:r w:rsidR="00DD217B" w:rsidRPr="50E71397">
        <w:rPr>
          <w:color w:val="575757" w:themeColor="accent2"/>
          <w:sz w:val="20"/>
          <w:szCs w:val="20"/>
        </w:rPr>
        <w:t xml:space="preserve">viele </w:t>
      </w:r>
      <w:r w:rsidR="007C2A97" w:rsidRPr="50E71397">
        <w:rPr>
          <w:color w:val="575757" w:themeColor="accent2"/>
          <w:sz w:val="20"/>
          <w:szCs w:val="20"/>
        </w:rPr>
        <w:t>DACH-</w:t>
      </w:r>
      <w:r w:rsidR="00DD217B" w:rsidRPr="50E71397">
        <w:rPr>
          <w:color w:val="575757" w:themeColor="accent2"/>
          <w:sz w:val="20"/>
          <w:szCs w:val="20"/>
        </w:rPr>
        <w:t xml:space="preserve">Unternehmen über </w:t>
      </w:r>
      <w:r w:rsidR="18DBC977" w:rsidRPr="50E71397">
        <w:rPr>
          <w:color w:val="575757" w:themeColor="accent2"/>
          <w:sz w:val="20"/>
          <w:szCs w:val="20"/>
        </w:rPr>
        <w:t>Daten</w:t>
      </w:r>
      <w:r w:rsidR="00DD217B" w:rsidRPr="50E71397">
        <w:rPr>
          <w:color w:val="575757" w:themeColor="accent2"/>
          <w:sz w:val="20"/>
          <w:szCs w:val="20"/>
        </w:rPr>
        <w:t xml:space="preserve">, </w:t>
      </w:r>
      <w:r w:rsidRPr="50E71397">
        <w:rPr>
          <w:color w:val="575757" w:themeColor="accent2"/>
          <w:sz w:val="20"/>
          <w:szCs w:val="20"/>
        </w:rPr>
        <w:t xml:space="preserve">nutzen </w:t>
      </w:r>
      <w:r w:rsidR="00DD217B" w:rsidRPr="50E71397">
        <w:rPr>
          <w:color w:val="575757" w:themeColor="accent2"/>
          <w:sz w:val="20"/>
          <w:szCs w:val="20"/>
        </w:rPr>
        <w:t xml:space="preserve">diese jedoch nicht ausreichend, um datenbasierte Entscheidungen zu treffen oder Innovationen voranzutreiben. </w:t>
      </w:r>
      <w:r w:rsidR="00F54710" w:rsidRPr="50E71397">
        <w:rPr>
          <w:color w:val="575757" w:themeColor="accent2"/>
          <w:sz w:val="20"/>
          <w:szCs w:val="20"/>
        </w:rPr>
        <w:t xml:space="preserve">Unter anderem </w:t>
      </w:r>
      <w:r w:rsidR="00DD217B" w:rsidRPr="50E71397">
        <w:rPr>
          <w:color w:val="575757" w:themeColor="accent2"/>
          <w:sz w:val="20"/>
          <w:szCs w:val="20"/>
        </w:rPr>
        <w:t>fehlt eine ganzheitliche Datenstrategie, die auf</w:t>
      </w:r>
      <w:r w:rsidR="00076E8F" w:rsidRPr="50E71397">
        <w:rPr>
          <w:color w:val="575757" w:themeColor="accent2"/>
          <w:sz w:val="20"/>
          <w:szCs w:val="20"/>
        </w:rPr>
        <w:t xml:space="preserve"> </w:t>
      </w:r>
      <w:r w:rsidR="00DD217B" w:rsidRPr="50E71397">
        <w:rPr>
          <w:color w:val="575757" w:themeColor="accent2"/>
          <w:sz w:val="20"/>
          <w:szCs w:val="20"/>
        </w:rPr>
        <w:t>Zukunftstechnologien abzielt</w:t>
      </w:r>
      <w:r w:rsidR="00F54710" w:rsidRPr="50E71397">
        <w:rPr>
          <w:color w:val="575757" w:themeColor="accent2"/>
          <w:sz w:val="20"/>
          <w:szCs w:val="20"/>
        </w:rPr>
        <w:t xml:space="preserve"> (KI, digitale Zwillinge)</w:t>
      </w:r>
      <w:r w:rsidR="00DD217B" w:rsidRPr="50E71397">
        <w:rPr>
          <w:color w:val="575757" w:themeColor="accent2"/>
          <w:sz w:val="20"/>
          <w:szCs w:val="20"/>
        </w:rPr>
        <w:t>. US-</w:t>
      </w:r>
      <w:r w:rsidR="007C2A97" w:rsidRPr="50E71397">
        <w:rPr>
          <w:color w:val="575757" w:themeColor="accent2"/>
          <w:sz w:val="20"/>
          <w:szCs w:val="20"/>
        </w:rPr>
        <w:t xml:space="preserve">amerikanische und chinesische </w:t>
      </w:r>
      <w:r w:rsidR="00DD217B" w:rsidRPr="50E71397">
        <w:rPr>
          <w:color w:val="575757" w:themeColor="accent2"/>
          <w:sz w:val="20"/>
          <w:szCs w:val="20"/>
        </w:rPr>
        <w:t>Unternehmen sind hier fortschrittlicher</w:t>
      </w:r>
      <w:r w:rsidR="007C2A97" w:rsidRPr="50E71397">
        <w:rPr>
          <w:color w:val="575757" w:themeColor="accent2"/>
          <w:sz w:val="20"/>
          <w:szCs w:val="20"/>
        </w:rPr>
        <w:t xml:space="preserve">: 91 </w:t>
      </w:r>
      <w:r w:rsidR="0049386A" w:rsidRPr="50E71397">
        <w:rPr>
          <w:color w:val="575757" w:themeColor="accent2"/>
          <w:sz w:val="20"/>
          <w:szCs w:val="20"/>
        </w:rPr>
        <w:t>Prozent</w:t>
      </w:r>
      <w:r w:rsidR="007C2A97" w:rsidRPr="50E71397">
        <w:rPr>
          <w:color w:val="575757" w:themeColor="accent2"/>
          <w:sz w:val="20"/>
          <w:szCs w:val="20"/>
        </w:rPr>
        <w:t xml:space="preserve"> der US-Unternehmen behandeln Daten als strategisches Asset, gegenüber 78</w:t>
      </w:r>
      <w:r w:rsidR="0049386A" w:rsidRPr="50E71397">
        <w:rPr>
          <w:color w:val="575757" w:themeColor="accent2"/>
          <w:sz w:val="20"/>
          <w:szCs w:val="20"/>
        </w:rPr>
        <w:t xml:space="preserve"> Prozent</w:t>
      </w:r>
      <w:r w:rsidR="007C2A97" w:rsidRPr="50E71397">
        <w:rPr>
          <w:color w:val="575757" w:themeColor="accent2"/>
          <w:sz w:val="20"/>
          <w:szCs w:val="20"/>
        </w:rPr>
        <w:t xml:space="preserve"> in China und 64 </w:t>
      </w:r>
      <w:r w:rsidR="0049386A" w:rsidRPr="50E71397">
        <w:rPr>
          <w:color w:val="575757" w:themeColor="accent2"/>
          <w:sz w:val="20"/>
          <w:szCs w:val="20"/>
        </w:rPr>
        <w:t>Prozent</w:t>
      </w:r>
      <w:r w:rsidR="007C2A97" w:rsidRPr="50E71397">
        <w:rPr>
          <w:color w:val="575757" w:themeColor="accent2"/>
          <w:sz w:val="20"/>
          <w:szCs w:val="20"/>
        </w:rPr>
        <w:t xml:space="preserve"> in der DACH-Region. </w:t>
      </w:r>
    </w:p>
    <w:p w14:paraId="5E3C018E" w14:textId="77777777" w:rsidR="00142401" w:rsidRDefault="00142401" w:rsidP="00DD217B">
      <w:pPr>
        <w:widowControl/>
        <w:tabs>
          <w:tab w:val="left" w:pos="5715"/>
        </w:tabs>
        <w:suppressAutoHyphens/>
        <w:autoSpaceDE/>
        <w:autoSpaceDN/>
        <w:ind w:right="-425"/>
        <w:jc w:val="both"/>
        <w:rPr>
          <w:color w:val="575757" w:themeColor="text1"/>
          <w:sz w:val="20"/>
          <w:szCs w:val="20"/>
        </w:rPr>
      </w:pPr>
    </w:p>
    <w:p w14:paraId="6E1CBBCB" w14:textId="77777777" w:rsidR="00D37CF3" w:rsidRDefault="00D37CF3" w:rsidP="00D37CF3">
      <w:pPr>
        <w:widowControl/>
        <w:tabs>
          <w:tab w:val="left" w:pos="5715"/>
        </w:tabs>
        <w:suppressAutoHyphens/>
        <w:autoSpaceDE/>
        <w:autoSpaceDN/>
        <w:ind w:right="-425"/>
        <w:jc w:val="both"/>
        <w:rPr>
          <w:color w:val="575757" w:themeColor="text1"/>
          <w:sz w:val="20"/>
          <w:szCs w:val="20"/>
        </w:rPr>
      </w:pPr>
      <w:r w:rsidRPr="00E27231">
        <w:rPr>
          <w:color w:val="575757" w:themeColor="text1"/>
          <w:sz w:val="20"/>
          <w:szCs w:val="20"/>
        </w:rPr>
        <w:t>„Viele hiesige Unternehmen sind weder technisch noch personell oder organisatorisch in der digitalen Welt angekommen. Wichtige Aufgaben wie die Auflösung von Datensilos, Ablösung von Altsystemen oder der Aufbau einer skalierbaren Dateninfrastruktur werden auf die lange Bank geschoben</w:t>
      </w:r>
      <w:r>
        <w:rPr>
          <w:color w:val="575757" w:themeColor="text1"/>
          <w:sz w:val="20"/>
          <w:szCs w:val="20"/>
        </w:rPr>
        <w:t>, anstatt sie entschlossen anzugehen</w:t>
      </w:r>
      <w:r w:rsidRPr="00E27231">
        <w:rPr>
          <w:color w:val="575757" w:themeColor="text1"/>
          <w:sz w:val="20"/>
          <w:szCs w:val="20"/>
        </w:rPr>
        <w:t xml:space="preserve">“, erklärt Dr. Johann Kranz, Professor für Wirtschaftsinformatik an der LMU München. </w:t>
      </w:r>
      <w:r>
        <w:rPr>
          <w:color w:val="575757" w:themeColor="text1"/>
          <w:sz w:val="20"/>
          <w:szCs w:val="20"/>
        </w:rPr>
        <w:t>„</w:t>
      </w:r>
      <w:r w:rsidRPr="00E27231">
        <w:rPr>
          <w:color w:val="575757" w:themeColor="text1"/>
          <w:sz w:val="20"/>
          <w:szCs w:val="20"/>
        </w:rPr>
        <w:t>Leider wurden die wirtschaftlich guten Voraussetzungen im letzten Jahrzehnt nicht für langfristige Investitionen in effizientere Produktionsprozesse genutzt. In der aktuellen Lage wird bei allem nicht überlebenswichtigen erstmal der Rotstift angesetzt.“</w:t>
      </w:r>
      <w:r>
        <w:rPr>
          <w:color w:val="575757" w:themeColor="text1"/>
          <w:sz w:val="20"/>
          <w:szCs w:val="20"/>
        </w:rPr>
        <w:t xml:space="preserve"> D</w:t>
      </w:r>
      <w:r w:rsidRPr="00474780">
        <w:rPr>
          <w:color w:val="575757" w:themeColor="text1"/>
          <w:sz w:val="20"/>
          <w:szCs w:val="20"/>
        </w:rPr>
        <w:t>eutliche regionale</w:t>
      </w:r>
      <w:r>
        <w:rPr>
          <w:color w:val="575757" w:themeColor="text1"/>
          <w:sz w:val="20"/>
          <w:szCs w:val="20"/>
        </w:rPr>
        <w:t xml:space="preserve"> </w:t>
      </w:r>
      <w:r w:rsidRPr="00474780">
        <w:rPr>
          <w:color w:val="575757" w:themeColor="text1"/>
          <w:sz w:val="20"/>
          <w:szCs w:val="20"/>
        </w:rPr>
        <w:t xml:space="preserve">Unterschiede </w:t>
      </w:r>
      <w:r>
        <w:rPr>
          <w:color w:val="575757" w:themeColor="text1"/>
          <w:sz w:val="20"/>
          <w:szCs w:val="20"/>
        </w:rPr>
        <w:t>gibt es auch be</w:t>
      </w:r>
      <w:r w:rsidRPr="00474780">
        <w:rPr>
          <w:color w:val="575757" w:themeColor="text1"/>
          <w:sz w:val="20"/>
          <w:szCs w:val="20"/>
        </w:rPr>
        <w:t xml:space="preserve">im Reifegrad der Datenanalysefähigkeiten. Insbesondere die DACH-Region weist einen signifikanten Rückstand auf. Während in den USA 78 </w:t>
      </w:r>
      <w:r>
        <w:rPr>
          <w:color w:val="575757" w:themeColor="text1"/>
          <w:sz w:val="20"/>
          <w:szCs w:val="20"/>
        </w:rPr>
        <w:t xml:space="preserve">Prozent </w:t>
      </w:r>
      <w:r w:rsidRPr="00474780">
        <w:rPr>
          <w:color w:val="575757" w:themeColor="text1"/>
          <w:sz w:val="20"/>
          <w:szCs w:val="20"/>
        </w:rPr>
        <w:t>der Befragten ihre Kompetenzen, als überlegen gegenüber der Konkurrenz bewerten, trifft d</w:t>
      </w:r>
      <w:r>
        <w:rPr>
          <w:color w:val="575757" w:themeColor="text1"/>
          <w:sz w:val="20"/>
          <w:szCs w:val="20"/>
        </w:rPr>
        <w:t>a</w:t>
      </w:r>
      <w:r w:rsidRPr="00474780">
        <w:rPr>
          <w:color w:val="575757" w:themeColor="text1"/>
          <w:sz w:val="20"/>
          <w:szCs w:val="20"/>
        </w:rPr>
        <w:t xml:space="preserve">s in der DACH-Region nur auf 61 </w:t>
      </w:r>
      <w:r>
        <w:rPr>
          <w:color w:val="575757" w:themeColor="text1"/>
          <w:sz w:val="20"/>
          <w:szCs w:val="20"/>
        </w:rPr>
        <w:t xml:space="preserve">Prozent </w:t>
      </w:r>
      <w:r w:rsidRPr="00474780">
        <w:rPr>
          <w:color w:val="575757" w:themeColor="text1"/>
          <w:sz w:val="20"/>
          <w:szCs w:val="20"/>
        </w:rPr>
        <w:t>zu</w:t>
      </w:r>
      <w:r>
        <w:rPr>
          <w:color w:val="575757" w:themeColor="text1"/>
          <w:sz w:val="20"/>
          <w:szCs w:val="20"/>
        </w:rPr>
        <w:t>.</w:t>
      </w:r>
    </w:p>
    <w:p w14:paraId="726FB030" w14:textId="77777777" w:rsidR="00F47CE1" w:rsidRDefault="00F47CE1" w:rsidP="00DD217B">
      <w:pPr>
        <w:widowControl/>
        <w:tabs>
          <w:tab w:val="left" w:pos="5715"/>
        </w:tabs>
        <w:suppressAutoHyphens/>
        <w:autoSpaceDE/>
        <w:autoSpaceDN/>
        <w:ind w:right="-425"/>
        <w:jc w:val="both"/>
        <w:rPr>
          <w:color w:val="575757" w:themeColor="text1"/>
          <w:sz w:val="20"/>
          <w:szCs w:val="20"/>
        </w:rPr>
      </w:pPr>
    </w:p>
    <w:p w14:paraId="03D8AAE6" w14:textId="2B608F3A" w:rsidR="00CF6599" w:rsidRDefault="001D1640" w:rsidP="009A5E27">
      <w:pPr>
        <w:widowControl/>
        <w:tabs>
          <w:tab w:val="left" w:pos="5715"/>
        </w:tabs>
        <w:suppressAutoHyphens/>
        <w:autoSpaceDE/>
        <w:autoSpaceDN/>
        <w:ind w:right="-425"/>
        <w:jc w:val="both"/>
        <w:rPr>
          <w:color w:val="575757" w:themeColor="text1"/>
          <w:sz w:val="20"/>
          <w:szCs w:val="20"/>
        </w:rPr>
      </w:pPr>
      <w:r w:rsidRPr="4047C7D5">
        <w:rPr>
          <w:color w:val="575757" w:themeColor="accent2"/>
          <w:sz w:val="20"/>
          <w:szCs w:val="20"/>
        </w:rPr>
        <w:t>„</w:t>
      </w:r>
      <w:r w:rsidR="00DD217B" w:rsidRPr="4047C7D5">
        <w:rPr>
          <w:color w:val="575757" w:themeColor="accent2"/>
          <w:sz w:val="20"/>
          <w:szCs w:val="20"/>
        </w:rPr>
        <w:t xml:space="preserve">Die </w:t>
      </w:r>
      <w:r w:rsidR="008A6B16" w:rsidRPr="4047C7D5">
        <w:rPr>
          <w:color w:val="575757" w:themeColor="accent2"/>
          <w:sz w:val="20"/>
          <w:szCs w:val="20"/>
        </w:rPr>
        <w:t>Studiene</w:t>
      </w:r>
      <w:r w:rsidR="00DD217B" w:rsidRPr="4047C7D5">
        <w:rPr>
          <w:color w:val="575757" w:themeColor="accent2"/>
          <w:sz w:val="20"/>
          <w:szCs w:val="20"/>
        </w:rPr>
        <w:t xml:space="preserve">rgebnisse </w:t>
      </w:r>
      <w:r w:rsidR="64D3C89D" w:rsidRPr="4047C7D5">
        <w:rPr>
          <w:color w:val="575757" w:themeColor="accent2"/>
          <w:sz w:val="20"/>
          <w:szCs w:val="20"/>
        </w:rPr>
        <w:t>zeigen</w:t>
      </w:r>
      <w:r w:rsidR="00DD217B" w:rsidRPr="4047C7D5">
        <w:rPr>
          <w:color w:val="575757" w:themeColor="accent2"/>
          <w:sz w:val="20"/>
          <w:szCs w:val="20"/>
        </w:rPr>
        <w:t xml:space="preserve">, dass viele Unternehmen, besonders in der DACH-Region, ihre digitale Transformation </w:t>
      </w:r>
      <w:r w:rsidRPr="4047C7D5">
        <w:rPr>
          <w:color w:val="575757" w:themeColor="accent2"/>
          <w:sz w:val="20"/>
          <w:szCs w:val="20"/>
        </w:rPr>
        <w:t>beschleunigen und priorisieren müssen</w:t>
      </w:r>
      <w:r w:rsidR="00DD217B" w:rsidRPr="4047C7D5">
        <w:rPr>
          <w:color w:val="575757" w:themeColor="accent2"/>
          <w:sz w:val="20"/>
          <w:szCs w:val="20"/>
        </w:rPr>
        <w:t xml:space="preserve">. </w:t>
      </w:r>
      <w:r w:rsidRPr="4047C7D5">
        <w:rPr>
          <w:color w:val="575757" w:themeColor="accent2"/>
          <w:sz w:val="20"/>
          <w:szCs w:val="20"/>
        </w:rPr>
        <w:t xml:space="preserve">Der </w:t>
      </w:r>
      <w:r w:rsidR="00DD217B" w:rsidRPr="4047C7D5">
        <w:rPr>
          <w:color w:val="575757" w:themeColor="accent2"/>
          <w:sz w:val="20"/>
          <w:szCs w:val="20"/>
        </w:rPr>
        <w:t xml:space="preserve">internationale Vergleich </w:t>
      </w:r>
      <w:r w:rsidRPr="4047C7D5">
        <w:rPr>
          <w:color w:val="575757" w:themeColor="accent2"/>
          <w:sz w:val="20"/>
          <w:szCs w:val="20"/>
        </w:rPr>
        <w:t>zeigt</w:t>
      </w:r>
      <w:r w:rsidR="00DD217B" w:rsidRPr="4047C7D5">
        <w:rPr>
          <w:color w:val="575757" w:themeColor="accent2"/>
          <w:sz w:val="20"/>
          <w:szCs w:val="20"/>
        </w:rPr>
        <w:t xml:space="preserve">, </w:t>
      </w:r>
      <w:r w:rsidRPr="4047C7D5">
        <w:rPr>
          <w:color w:val="575757" w:themeColor="accent2"/>
          <w:sz w:val="20"/>
          <w:szCs w:val="20"/>
        </w:rPr>
        <w:t xml:space="preserve">wie stark </w:t>
      </w:r>
      <w:r w:rsidR="00DD217B" w:rsidRPr="4047C7D5">
        <w:rPr>
          <w:color w:val="575757" w:themeColor="accent2"/>
          <w:sz w:val="20"/>
          <w:szCs w:val="20"/>
        </w:rPr>
        <w:t xml:space="preserve">die USA und China voranschreiten und ihre </w:t>
      </w:r>
      <w:r w:rsidR="008A6B16" w:rsidRPr="4047C7D5">
        <w:rPr>
          <w:color w:val="575757" w:themeColor="accent2"/>
          <w:sz w:val="20"/>
          <w:szCs w:val="20"/>
        </w:rPr>
        <w:t>Industrie-4.0-</w:t>
      </w:r>
      <w:r w:rsidR="00DD217B" w:rsidRPr="4047C7D5">
        <w:rPr>
          <w:color w:val="575757" w:themeColor="accent2"/>
          <w:sz w:val="20"/>
          <w:szCs w:val="20"/>
        </w:rPr>
        <w:t>Führungspositionen festigen</w:t>
      </w:r>
      <w:r w:rsidR="008A6B16" w:rsidRPr="4047C7D5">
        <w:rPr>
          <w:color w:val="575757" w:themeColor="accent2"/>
          <w:sz w:val="20"/>
          <w:szCs w:val="20"/>
        </w:rPr>
        <w:t xml:space="preserve">“, sagt </w:t>
      </w:r>
      <w:r w:rsidR="00E0712A" w:rsidRPr="4047C7D5">
        <w:rPr>
          <w:color w:val="575757" w:themeColor="accent2"/>
          <w:sz w:val="20"/>
          <w:szCs w:val="20"/>
        </w:rPr>
        <w:t>Dr. Christina Reich, Professorin an der FOM Hochschule für Ökonomie &amp; Management sowie Manager bei MHP</w:t>
      </w:r>
      <w:r w:rsidR="008A6B16" w:rsidRPr="4047C7D5">
        <w:rPr>
          <w:color w:val="575757" w:themeColor="accent2"/>
          <w:sz w:val="20"/>
          <w:szCs w:val="20"/>
        </w:rPr>
        <w:t>.</w:t>
      </w:r>
      <w:r w:rsidRPr="4047C7D5">
        <w:rPr>
          <w:color w:val="575757" w:themeColor="accent2"/>
          <w:sz w:val="20"/>
          <w:szCs w:val="20"/>
        </w:rPr>
        <w:t xml:space="preserve"> </w:t>
      </w:r>
      <w:r w:rsidR="00DD217B" w:rsidRPr="4047C7D5">
        <w:rPr>
          <w:color w:val="575757" w:themeColor="accent2"/>
          <w:sz w:val="20"/>
          <w:szCs w:val="20"/>
        </w:rPr>
        <w:t xml:space="preserve">Während diese Länder von innovationsfördernden Regulierungen und gezielten Investitionen profitieren, kämpfen Unternehmen in der DACH-Region und </w:t>
      </w:r>
      <w:r w:rsidR="00E0712A" w:rsidRPr="4047C7D5">
        <w:rPr>
          <w:color w:val="575757" w:themeColor="accent2"/>
          <w:sz w:val="20"/>
          <w:szCs w:val="20"/>
        </w:rPr>
        <w:t>das Vereinigte Königreich</w:t>
      </w:r>
      <w:r w:rsidR="00DD217B" w:rsidRPr="4047C7D5">
        <w:rPr>
          <w:color w:val="575757" w:themeColor="accent2"/>
          <w:sz w:val="20"/>
          <w:szCs w:val="20"/>
        </w:rPr>
        <w:t xml:space="preserve"> weiterhin mit strukturellen Hemmnissen. Veraltete IT-Infrastrukturen, ein Mangel an Fachkräften und eine oft unzureichende Priorisierung durch das Management stellen dabei die größten Hindernisse dar. Besonders im Automobilsektor und in kleineren Unternehmen </w:t>
      </w:r>
      <w:r w:rsidR="00AC5C29" w:rsidRPr="4047C7D5">
        <w:rPr>
          <w:color w:val="575757" w:themeColor="accent2"/>
          <w:sz w:val="20"/>
          <w:szCs w:val="20"/>
        </w:rPr>
        <w:t xml:space="preserve">wird </w:t>
      </w:r>
      <w:r w:rsidR="00DD217B" w:rsidRPr="4047C7D5">
        <w:rPr>
          <w:color w:val="575757" w:themeColor="accent2"/>
          <w:sz w:val="20"/>
          <w:szCs w:val="20"/>
        </w:rPr>
        <w:t>dies sichtbar.</w:t>
      </w:r>
    </w:p>
    <w:p w14:paraId="4636CD41" w14:textId="77777777" w:rsidR="00AC5C29" w:rsidRDefault="00AC5C29" w:rsidP="009A5E27">
      <w:pPr>
        <w:widowControl/>
        <w:tabs>
          <w:tab w:val="left" w:pos="5715"/>
        </w:tabs>
        <w:suppressAutoHyphens/>
        <w:autoSpaceDE/>
        <w:autoSpaceDN/>
        <w:ind w:right="-425"/>
        <w:jc w:val="both"/>
        <w:rPr>
          <w:color w:val="575757" w:themeColor="text1"/>
          <w:sz w:val="20"/>
          <w:szCs w:val="20"/>
        </w:rPr>
      </w:pPr>
    </w:p>
    <w:p w14:paraId="54F95AE3" w14:textId="3AD7F824" w:rsidR="008A6B16" w:rsidRPr="00D308C4" w:rsidRDefault="008A6B16" w:rsidP="008A6B16">
      <w:pPr>
        <w:widowControl/>
        <w:tabs>
          <w:tab w:val="left" w:pos="5715"/>
        </w:tabs>
        <w:suppressAutoHyphens/>
        <w:autoSpaceDE/>
        <w:autoSpaceDN/>
        <w:ind w:right="-425"/>
        <w:jc w:val="both"/>
        <w:rPr>
          <w:rFonts w:ascii="Segoe UI" w:hAnsi="Segoe UI" w:cs="Segoe UI"/>
          <w:b/>
          <w:color w:val="575757" w:themeColor="text1"/>
          <w:sz w:val="20"/>
          <w:szCs w:val="20"/>
        </w:rPr>
      </w:pPr>
      <w:r w:rsidRPr="00D308C4">
        <w:rPr>
          <w:rFonts w:ascii="Segoe UI" w:hAnsi="Segoe UI" w:cs="Segoe UI"/>
          <w:b/>
          <w:color w:val="575757" w:themeColor="text1"/>
          <w:sz w:val="20"/>
          <w:szCs w:val="20"/>
        </w:rPr>
        <w:t>Über das Industrie 4.0 Barometer 2025</w:t>
      </w:r>
    </w:p>
    <w:p w14:paraId="10D6205A" w14:textId="77777777" w:rsidR="00F54710" w:rsidRDefault="00F54710" w:rsidP="008A6B16">
      <w:pPr>
        <w:widowControl/>
        <w:tabs>
          <w:tab w:val="left" w:pos="5715"/>
        </w:tabs>
        <w:suppressAutoHyphens/>
        <w:autoSpaceDE/>
        <w:autoSpaceDN/>
        <w:ind w:right="-425"/>
        <w:jc w:val="both"/>
        <w:rPr>
          <w:color w:val="575757" w:themeColor="text1"/>
          <w:sz w:val="20"/>
          <w:szCs w:val="20"/>
        </w:rPr>
      </w:pPr>
    </w:p>
    <w:p w14:paraId="7D2096AB" w14:textId="519D0BAF" w:rsidR="008A6B16" w:rsidRPr="008A6B16" w:rsidRDefault="008A6B16" w:rsidP="008A6B16">
      <w:pPr>
        <w:widowControl/>
        <w:tabs>
          <w:tab w:val="left" w:pos="5715"/>
        </w:tabs>
        <w:suppressAutoHyphens/>
        <w:autoSpaceDE/>
        <w:autoSpaceDN/>
        <w:ind w:right="-425"/>
        <w:jc w:val="both"/>
        <w:rPr>
          <w:color w:val="575757" w:themeColor="text1"/>
          <w:sz w:val="20"/>
          <w:szCs w:val="20"/>
        </w:rPr>
      </w:pPr>
      <w:r w:rsidRPr="008A6B16">
        <w:rPr>
          <w:color w:val="575757" w:themeColor="text1"/>
          <w:sz w:val="20"/>
          <w:szCs w:val="20"/>
        </w:rPr>
        <w:t>Das Industrie 4.0 Barometer 202</w:t>
      </w:r>
      <w:r>
        <w:rPr>
          <w:color w:val="575757" w:themeColor="text1"/>
          <w:sz w:val="20"/>
          <w:szCs w:val="20"/>
        </w:rPr>
        <w:t>5</w:t>
      </w:r>
      <w:r w:rsidRPr="008A6B16">
        <w:rPr>
          <w:color w:val="575757" w:themeColor="text1"/>
          <w:sz w:val="20"/>
          <w:szCs w:val="20"/>
        </w:rPr>
        <w:t xml:space="preserve"> wird von der Management- und IT-Beratung MHP in Kooperation mit der Ludwig-Maximilians-Universität München (LMU) herausgegeben. An der Befragung, die im Jahr 202</w:t>
      </w:r>
      <w:r w:rsidR="001D1640">
        <w:rPr>
          <w:color w:val="575757" w:themeColor="text1"/>
          <w:sz w:val="20"/>
          <w:szCs w:val="20"/>
        </w:rPr>
        <w:t>4</w:t>
      </w:r>
      <w:r w:rsidRPr="008A6B16">
        <w:rPr>
          <w:color w:val="575757" w:themeColor="text1"/>
          <w:sz w:val="20"/>
          <w:szCs w:val="20"/>
        </w:rPr>
        <w:t xml:space="preserve"> zum </w:t>
      </w:r>
      <w:r w:rsidR="001D1640">
        <w:rPr>
          <w:color w:val="575757" w:themeColor="text1"/>
          <w:sz w:val="20"/>
          <w:szCs w:val="20"/>
        </w:rPr>
        <w:t xml:space="preserve">siebten </w:t>
      </w:r>
      <w:r w:rsidRPr="008A6B16">
        <w:rPr>
          <w:color w:val="575757" w:themeColor="text1"/>
          <w:sz w:val="20"/>
          <w:szCs w:val="20"/>
        </w:rPr>
        <w:t>Mal durchgeführt wurde, nahmen 8</w:t>
      </w:r>
      <w:r>
        <w:rPr>
          <w:color w:val="575757" w:themeColor="text1"/>
          <w:sz w:val="20"/>
          <w:szCs w:val="20"/>
        </w:rPr>
        <w:t>23</w:t>
      </w:r>
      <w:r w:rsidRPr="008A6B16">
        <w:rPr>
          <w:color w:val="575757" w:themeColor="text1"/>
          <w:sz w:val="20"/>
          <w:szCs w:val="20"/>
        </w:rPr>
        <w:t xml:space="preserve"> Personen</w:t>
      </w:r>
      <w:r w:rsidR="001D1640">
        <w:rPr>
          <w:color w:val="575757" w:themeColor="text1"/>
          <w:sz w:val="20"/>
          <w:szCs w:val="20"/>
        </w:rPr>
        <w:t xml:space="preserve"> teil</w:t>
      </w:r>
      <w:r w:rsidRPr="008A6B16">
        <w:rPr>
          <w:color w:val="575757" w:themeColor="text1"/>
          <w:sz w:val="20"/>
          <w:szCs w:val="20"/>
        </w:rPr>
        <w:t>, die in Industrieunternehmen aus China (</w:t>
      </w:r>
      <w:r w:rsidR="001D1640">
        <w:rPr>
          <w:color w:val="575757" w:themeColor="text1"/>
          <w:sz w:val="20"/>
          <w:szCs w:val="20"/>
        </w:rPr>
        <w:t>205</w:t>
      </w:r>
      <w:r w:rsidRPr="008A6B16">
        <w:rPr>
          <w:color w:val="575757" w:themeColor="text1"/>
          <w:sz w:val="20"/>
          <w:szCs w:val="20"/>
        </w:rPr>
        <w:t>), den USA (</w:t>
      </w:r>
      <w:r w:rsidR="001D1640">
        <w:rPr>
          <w:color w:val="575757" w:themeColor="text1"/>
          <w:sz w:val="20"/>
          <w:szCs w:val="20"/>
        </w:rPr>
        <w:t>201</w:t>
      </w:r>
      <w:r w:rsidRPr="008A6B16">
        <w:rPr>
          <w:color w:val="575757" w:themeColor="text1"/>
          <w:sz w:val="20"/>
          <w:szCs w:val="20"/>
        </w:rPr>
        <w:t>), der DACH-Region (</w:t>
      </w:r>
      <w:r w:rsidR="001D1640">
        <w:rPr>
          <w:color w:val="575757" w:themeColor="text1"/>
          <w:sz w:val="20"/>
          <w:szCs w:val="20"/>
        </w:rPr>
        <w:t>216</w:t>
      </w:r>
      <w:r w:rsidRPr="008A6B16">
        <w:rPr>
          <w:color w:val="575757" w:themeColor="text1"/>
          <w:sz w:val="20"/>
          <w:szCs w:val="20"/>
        </w:rPr>
        <w:t>) und dem Vereinigten Königreich (201) beschäftigt sind.</w:t>
      </w:r>
    </w:p>
    <w:p w14:paraId="29F3B807" w14:textId="77777777" w:rsidR="001D1640" w:rsidRDefault="001D1640" w:rsidP="008A6B16">
      <w:pPr>
        <w:widowControl/>
        <w:tabs>
          <w:tab w:val="left" w:pos="5715"/>
        </w:tabs>
        <w:suppressAutoHyphens/>
        <w:autoSpaceDE/>
        <w:autoSpaceDN/>
        <w:ind w:right="-425"/>
        <w:jc w:val="both"/>
        <w:rPr>
          <w:color w:val="575757" w:themeColor="text1"/>
          <w:sz w:val="20"/>
          <w:szCs w:val="20"/>
        </w:rPr>
      </w:pPr>
    </w:p>
    <w:p w14:paraId="66412703" w14:textId="613D03E0" w:rsidR="008A6B16" w:rsidRPr="008A6B16" w:rsidRDefault="008A6B16" w:rsidP="008A6B16">
      <w:pPr>
        <w:widowControl/>
        <w:tabs>
          <w:tab w:val="left" w:pos="5715"/>
        </w:tabs>
        <w:suppressAutoHyphens/>
        <w:autoSpaceDE/>
        <w:autoSpaceDN/>
        <w:ind w:right="-425"/>
        <w:jc w:val="both"/>
        <w:rPr>
          <w:color w:val="575757" w:themeColor="text1"/>
          <w:sz w:val="20"/>
          <w:szCs w:val="20"/>
        </w:rPr>
      </w:pPr>
      <w:r w:rsidRPr="008A6B16">
        <w:rPr>
          <w:color w:val="575757" w:themeColor="text1"/>
          <w:sz w:val="20"/>
          <w:szCs w:val="20"/>
        </w:rPr>
        <w:t xml:space="preserve">Der zugrundeliegende Fragebogen bezieht sich wegen der Vergleichbarkeit in jedem Jahr auf die vier Themencluster Technologie, IT-Integration, Strategie und Ziele sowie Hemmnisse und Treiber. Ergänzend hierzu wurde diesmal das Fokusthema </w:t>
      </w:r>
      <w:r w:rsidR="001D1640" w:rsidRPr="001D1640">
        <w:rPr>
          <w:color w:val="575757" w:themeColor="text1"/>
          <w:sz w:val="20"/>
          <w:szCs w:val="20"/>
        </w:rPr>
        <w:t>Data-Driven</w:t>
      </w:r>
      <w:r w:rsidR="006940DB">
        <w:rPr>
          <w:color w:val="575757" w:themeColor="text1"/>
          <w:sz w:val="20"/>
          <w:szCs w:val="20"/>
        </w:rPr>
        <w:t xml:space="preserve"> </w:t>
      </w:r>
      <w:r w:rsidR="001D1640" w:rsidRPr="001D1640">
        <w:rPr>
          <w:color w:val="575757" w:themeColor="text1"/>
          <w:sz w:val="20"/>
          <w:szCs w:val="20"/>
        </w:rPr>
        <w:t xml:space="preserve">Production </w:t>
      </w:r>
      <w:r w:rsidRPr="008A6B16">
        <w:rPr>
          <w:color w:val="575757" w:themeColor="text1"/>
          <w:sz w:val="20"/>
          <w:szCs w:val="20"/>
        </w:rPr>
        <w:t>untersucht. Der empirische Teil wird durch Interviews mit Experten und die Vorstellung erfolgreicher Industrie-4.0-Anwendungsfälle ergänzt.</w:t>
      </w:r>
    </w:p>
    <w:p w14:paraId="18C64E16" w14:textId="77777777" w:rsidR="001D1640" w:rsidRDefault="001D1640" w:rsidP="008A6B16">
      <w:pPr>
        <w:widowControl/>
        <w:tabs>
          <w:tab w:val="left" w:pos="5715"/>
        </w:tabs>
        <w:suppressAutoHyphens/>
        <w:autoSpaceDE/>
        <w:autoSpaceDN/>
        <w:ind w:right="-425"/>
        <w:jc w:val="both"/>
        <w:rPr>
          <w:color w:val="575757" w:themeColor="text1"/>
          <w:sz w:val="20"/>
          <w:szCs w:val="20"/>
        </w:rPr>
      </w:pPr>
    </w:p>
    <w:p w14:paraId="69307E3A" w14:textId="11863343" w:rsidR="008A6B16" w:rsidRPr="00D308C4" w:rsidRDefault="008A6B16" w:rsidP="008A6B16">
      <w:pPr>
        <w:widowControl/>
        <w:tabs>
          <w:tab w:val="left" w:pos="5715"/>
        </w:tabs>
        <w:suppressAutoHyphens/>
        <w:autoSpaceDE/>
        <w:autoSpaceDN/>
        <w:ind w:right="-425"/>
        <w:jc w:val="both"/>
        <w:rPr>
          <w:rFonts w:ascii="Segoe UI" w:hAnsi="Segoe UI" w:cs="Segoe UI"/>
          <w:b/>
          <w:color w:val="575757" w:themeColor="text1"/>
          <w:sz w:val="20"/>
          <w:szCs w:val="20"/>
        </w:rPr>
      </w:pPr>
      <w:r w:rsidRPr="00D308C4">
        <w:rPr>
          <w:rFonts w:ascii="Segoe UI" w:hAnsi="Segoe UI" w:cs="Segoe UI"/>
          <w:b/>
          <w:color w:val="575757" w:themeColor="text1"/>
          <w:sz w:val="20"/>
          <w:szCs w:val="20"/>
        </w:rPr>
        <w:t>MHP auf der #HM2</w:t>
      </w:r>
      <w:r w:rsidR="001D1640" w:rsidRPr="00D308C4">
        <w:rPr>
          <w:rFonts w:ascii="Segoe UI" w:hAnsi="Segoe UI" w:cs="Segoe UI"/>
          <w:b/>
          <w:color w:val="575757" w:themeColor="text1"/>
          <w:sz w:val="20"/>
          <w:szCs w:val="20"/>
        </w:rPr>
        <w:t>5</w:t>
      </w:r>
      <w:r w:rsidRPr="00D308C4">
        <w:rPr>
          <w:rFonts w:ascii="Segoe UI" w:hAnsi="Segoe UI" w:cs="Segoe UI"/>
          <w:b/>
          <w:color w:val="575757" w:themeColor="text1"/>
          <w:sz w:val="20"/>
          <w:szCs w:val="20"/>
        </w:rPr>
        <w:t xml:space="preserve"> Hannover Messe 202</w:t>
      </w:r>
      <w:r w:rsidR="001D1640" w:rsidRPr="00D308C4">
        <w:rPr>
          <w:rFonts w:ascii="Segoe UI" w:hAnsi="Segoe UI" w:cs="Segoe UI"/>
          <w:b/>
          <w:color w:val="575757" w:themeColor="text1"/>
          <w:sz w:val="20"/>
          <w:szCs w:val="20"/>
        </w:rPr>
        <w:t>5</w:t>
      </w:r>
      <w:r w:rsidRPr="00D308C4">
        <w:rPr>
          <w:rFonts w:ascii="Segoe UI" w:hAnsi="Segoe UI" w:cs="Segoe UI"/>
          <w:b/>
          <w:color w:val="575757" w:themeColor="text1"/>
          <w:sz w:val="20"/>
          <w:szCs w:val="20"/>
        </w:rPr>
        <w:t xml:space="preserve"> </w:t>
      </w:r>
    </w:p>
    <w:p w14:paraId="07C033C4" w14:textId="77777777" w:rsidR="00F54710" w:rsidRDefault="00F54710" w:rsidP="008A6B16">
      <w:pPr>
        <w:widowControl/>
        <w:tabs>
          <w:tab w:val="left" w:pos="5715"/>
        </w:tabs>
        <w:suppressAutoHyphens/>
        <w:autoSpaceDE/>
        <w:autoSpaceDN/>
        <w:ind w:right="-425"/>
        <w:jc w:val="both"/>
        <w:rPr>
          <w:color w:val="575757" w:themeColor="text1"/>
          <w:sz w:val="20"/>
          <w:szCs w:val="20"/>
        </w:rPr>
      </w:pPr>
    </w:p>
    <w:p w14:paraId="160223B0" w14:textId="79766F47" w:rsidR="00122813" w:rsidRDefault="008A6B16" w:rsidP="008A6B16">
      <w:pPr>
        <w:widowControl/>
        <w:tabs>
          <w:tab w:val="left" w:pos="5715"/>
        </w:tabs>
        <w:suppressAutoHyphens/>
        <w:autoSpaceDE/>
        <w:autoSpaceDN/>
        <w:ind w:right="-425"/>
        <w:jc w:val="both"/>
        <w:rPr>
          <w:color w:val="575757" w:themeColor="text1"/>
          <w:sz w:val="20"/>
          <w:szCs w:val="20"/>
        </w:rPr>
      </w:pPr>
      <w:r w:rsidRPr="008A6B16">
        <w:rPr>
          <w:color w:val="575757" w:themeColor="text1"/>
          <w:sz w:val="20"/>
          <w:szCs w:val="20"/>
        </w:rPr>
        <w:t xml:space="preserve">Die Weltleitmesse der Industrie, die Hannover Messe, wird dieses Jahr vom </w:t>
      </w:r>
      <w:r w:rsidR="001D1640">
        <w:rPr>
          <w:color w:val="575757" w:themeColor="text1"/>
          <w:sz w:val="20"/>
          <w:szCs w:val="20"/>
        </w:rPr>
        <w:t>31. März</w:t>
      </w:r>
      <w:r w:rsidRPr="008A6B16">
        <w:rPr>
          <w:color w:val="575757" w:themeColor="text1"/>
          <w:sz w:val="20"/>
          <w:szCs w:val="20"/>
        </w:rPr>
        <w:t xml:space="preserve"> bis </w:t>
      </w:r>
      <w:r w:rsidR="001D1640">
        <w:rPr>
          <w:color w:val="575757" w:themeColor="text1"/>
          <w:sz w:val="20"/>
          <w:szCs w:val="20"/>
        </w:rPr>
        <w:t>4</w:t>
      </w:r>
      <w:r w:rsidRPr="008A6B16">
        <w:rPr>
          <w:color w:val="575757" w:themeColor="text1"/>
          <w:sz w:val="20"/>
          <w:szCs w:val="20"/>
        </w:rPr>
        <w:t xml:space="preserve">. April von rund 4.000 Unternehmen aus dem Maschinenbau, der Elektro- und Digitalindustrie sowie der Energiewirtschaft als Schaufenster für ihre Technologien und Lösungen für eine vernetzte und klimaneutrale Industrie genutzt. MHP wird wieder </w:t>
      </w:r>
      <w:r w:rsidR="00992EB4" w:rsidRPr="00992EB4">
        <w:rPr>
          <w:color w:val="575757" w:themeColor="text1"/>
          <w:sz w:val="20"/>
          <w:szCs w:val="20"/>
        </w:rPr>
        <w:t xml:space="preserve">auf der Fläche </w:t>
      </w:r>
      <w:r w:rsidR="00992EB4">
        <w:rPr>
          <w:color w:val="575757" w:themeColor="text1"/>
          <w:sz w:val="20"/>
          <w:szCs w:val="20"/>
        </w:rPr>
        <w:t>des</w:t>
      </w:r>
      <w:r w:rsidR="00992EB4" w:rsidRPr="00992EB4">
        <w:rPr>
          <w:color w:val="575757" w:themeColor="text1"/>
          <w:sz w:val="20"/>
          <w:szCs w:val="20"/>
        </w:rPr>
        <w:t xml:space="preserve"> strategischen Partners A</w:t>
      </w:r>
      <w:r w:rsidR="00992EB4">
        <w:rPr>
          <w:color w:val="575757" w:themeColor="text1"/>
          <w:sz w:val="20"/>
          <w:szCs w:val="20"/>
        </w:rPr>
        <w:t>mazon Web Services (A</w:t>
      </w:r>
      <w:r w:rsidR="00992EB4" w:rsidRPr="00992EB4">
        <w:rPr>
          <w:color w:val="575757" w:themeColor="text1"/>
          <w:sz w:val="20"/>
          <w:szCs w:val="20"/>
        </w:rPr>
        <w:t>WS</w:t>
      </w:r>
      <w:r w:rsidR="00992EB4">
        <w:rPr>
          <w:color w:val="575757" w:themeColor="text1"/>
          <w:sz w:val="20"/>
          <w:szCs w:val="20"/>
        </w:rPr>
        <w:t xml:space="preserve">) </w:t>
      </w:r>
      <w:r w:rsidRPr="008A6B16">
        <w:rPr>
          <w:color w:val="575757" w:themeColor="text1"/>
          <w:sz w:val="20"/>
          <w:szCs w:val="20"/>
        </w:rPr>
        <w:t xml:space="preserve">vor Ort </w:t>
      </w:r>
      <w:r w:rsidRPr="00453EB9">
        <w:rPr>
          <w:color w:val="575757" w:themeColor="text1"/>
          <w:sz w:val="20"/>
          <w:szCs w:val="20"/>
        </w:rPr>
        <w:t>sein, (Halle 15, Stand D76),</w:t>
      </w:r>
      <w:r w:rsidRPr="008A6B16">
        <w:rPr>
          <w:color w:val="575757" w:themeColor="text1"/>
          <w:sz w:val="20"/>
          <w:szCs w:val="20"/>
        </w:rPr>
        <w:t xml:space="preserve"> um</w:t>
      </w:r>
      <w:r w:rsidR="00911F11">
        <w:rPr>
          <w:color w:val="575757" w:themeColor="text1"/>
          <w:sz w:val="20"/>
          <w:szCs w:val="20"/>
        </w:rPr>
        <w:t xml:space="preserve"> verschiedene Ansätze und Lösungen im Rahmen </w:t>
      </w:r>
      <w:r w:rsidR="00F6221A">
        <w:rPr>
          <w:color w:val="575757" w:themeColor="text1"/>
          <w:sz w:val="20"/>
          <w:szCs w:val="20"/>
        </w:rPr>
        <w:t xml:space="preserve">von Industrie 4.0 </w:t>
      </w:r>
      <w:r w:rsidR="00285BF8">
        <w:rPr>
          <w:color w:val="575757" w:themeColor="text1"/>
          <w:sz w:val="20"/>
          <w:szCs w:val="20"/>
        </w:rPr>
        <w:t xml:space="preserve">aufzuzeigen. </w:t>
      </w:r>
      <w:r w:rsidRPr="008A6B16">
        <w:rPr>
          <w:color w:val="575757" w:themeColor="text1"/>
          <w:sz w:val="20"/>
          <w:szCs w:val="20"/>
        </w:rPr>
        <w:t xml:space="preserve"> </w:t>
      </w:r>
    </w:p>
    <w:p w14:paraId="3CFB7DCF" w14:textId="77777777" w:rsidR="00122813" w:rsidRPr="005929A0" w:rsidRDefault="00122813" w:rsidP="00122813">
      <w:pPr>
        <w:widowControl/>
        <w:tabs>
          <w:tab w:val="left" w:pos="5715"/>
        </w:tabs>
        <w:suppressAutoHyphens/>
        <w:autoSpaceDE/>
        <w:autoSpaceDN/>
        <w:ind w:right="-425"/>
        <w:jc w:val="both"/>
        <w:rPr>
          <w:color w:val="575757" w:themeColor="text1"/>
          <w:sz w:val="20"/>
          <w:szCs w:val="20"/>
        </w:rPr>
      </w:pPr>
    </w:p>
    <w:p w14:paraId="057D3239" w14:textId="77818BD3" w:rsidR="0065525F" w:rsidRDefault="0065525F" w:rsidP="0065525F">
      <w:pPr>
        <w:widowControl/>
        <w:tabs>
          <w:tab w:val="left" w:pos="5715"/>
        </w:tabs>
        <w:suppressAutoHyphens/>
        <w:autoSpaceDE/>
        <w:autoSpaceDN/>
        <w:ind w:right="-425"/>
        <w:jc w:val="both"/>
        <w:rPr>
          <w:color w:val="575757" w:themeColor="text1"/>
          <w:sz w:val="20"/>
          <w:szCs w:val="20"/>
        </w:rPr>
      </w:pPr>
      <w:r w:rsidRPr="00AC5C29">
        <w:rPr>
          <w:color w:val="575757" w:themeColor="text1"/>
          <w:sz w:val="20"/>
          <w:szCs w:val="20"/>
        </w:rPr>
        <w:t xml:space="preserve">Die vollständige Studie kann im MHP Newsroom heruntergeladen werden: </w:t>
      </w:r>
      <w:hyperlink r:id="rId19" w:history="1">
        <w:r w:rsidRPr="006D625C">
          <w:rPr>
            <w:rStyle w:val="Hyperlink"/>
            <w:sz w:val="20"/>
            <w:szCs w:val="20"/>
          </w:rPr>
          <w:t>www.mhp.com/newsroom</w:t>
        </w:r>
      </w:hyperlink>
      <w:r w:rsidRPr="00AC5C29">
        <w:rPr>
          <w:color w:val="575757" w:themeColor="text1"/>
          <w:sz w:val="20"/>
          <w:szCs w:val="20"/>
        </w:rPr>
        <w:t xml:space="preserve">. </w:t>
      </w:r>
    </w:p>
    <w:p w14:paraId="2EFC6291" w14:textId="77777777" w:rsidR="0065525F" w:rsidRDefault="0065525F" w:rsidP="0065525F">
      <w:pPr>
        <w:widowControl/>
        <w:tabs>
          <w:tab w:val="left" w:pos="5715"/>
        </w:tabs>
        <w:suppressAutoHyphens/>
        <w:autoSpaceDE/>
        <w:autoSpaceDN/>
        <w:ind w:right="-425"/>
        <w:jc w:val="both"/>
        <w:rPr>
          <w:color w:val="575757" w:themeColor="text1"/>
          <w:sz w:val="20"/>
          <w:szCs w:val="20"/>
        </w:rPr>
      </w:pPr>
    </w:p>
    <w:p w14:paraId="235E0E73" w14:textId="77777777" w:rsidR="0065525F" w:rsidRDefault="0065525F" w:rsidP="0065525F">
      <w:pPr>
        <w:widowControl/>
        <w:tabs>
          <w:tab w:val="left" w:pos="5715"/>
        </w:tabs>
        <w:suppressAutoHyphens/>
        <w:autoSpaceDE/>
        <w:autoSpaceDN/>
        <w:ind w:right="-425"/>
        <w:jc w:val="both"/>
        <w:rPr>
          <w:color w:val="575757" w:themeColor="text1"/>
          <w:sz w:val="20"/>
          <w:szCs w:val="20"/>
        </w:rPr>
      </w:pPr>
      <w:r w:rsidRPr="00AC5C29">
        <w:rPr>
          <w:color w:val="575757" w:themeColor="text1"/>
          <w:sz w:val="20"/>
          <w:szCs w:val="20"/>
        </w:rPr>
        <w:t xml:space="preserve">Weiterführende Informationen </w:t>
      </w:r>
      <w:r>
        <w:rPr>
          <w:color w:val="575757" w:themeColor="text1"/>
          <w:sz w:val="20"/>
          <w:szCs w:val="20"/>
        </w:rPr>
        <w:t xml:space="preserve">und </w:t>
      </w:r>
      <w:r w:rsidRPr="00AC5C29">
        <w:rPr>
          <w:color w:val="575757" w:themeColor="text1"/>
          <w:sz w:val="20"/>
          <w:szCs w:val="20"/>
        </w:rPr>
        <w:t>Interviews mit den Experten von MHP werden auf Anfrage jederzeit und gerne ermöglicht.</w:t>
      </w:r>
    </w:p>
    <w:p w14:paraId="2A985341" w14:textId="6A5D06F9" w:rsidR="009A5E27" w:rsidRPr="002B4961" w:rsidRDefault="009A5E27" w:rsidP="009A5E27">
      <w:pPr>
        <w:widowControl/>
        <w:tabs>
          <w:tab w:val="left" w:pos="5715"/>
        </w:tabs>
        <w:suppressAutoHyphens/>
        <w:autoSpaceDE/>
        <w:autoSpaceDN/>
        <w:ind w:right="-425"/>
        <w:jc w:val="both"/>
        <w:rPr>
          <w:color w:val="575757" w:themeColor="text1"/>
          <w:sz w:val="20"/>
          <w:szCs w:val="20"/>
        </w:rPr>
      </w:pPr>
      <w:r w:rsidRPr="002B4961">
        <w:rPr>
          <w:rFonts w:ascii="Frutiger LT Pro 55 Roman"/>
          <w:color w:val="575757" w:themeColor="text1"/>
          <w:sz w:val="54"/>
        </w:rPr>
        <w:br w:type="page"/>
      </w:r>
    </w:p>
    <w:p w14:paraId="5AE10DE0" w14:textId="77777777" w:rsidR="00B42868" w:rsidRPr="0088672C" w:rsidRDefault="00854531" w:rsidP="00B42868">
      <w:pPr>
        <w:spacing w:before="65" w:line="1190" w:lineRule="exact"/>
        <w:ind w:left="150"/>
        <w:rPr>
          <w:rFonts w:ascii="Segoe UI" w:hAnsi="Segoe UI" w:cs="Segoe UI"/>
          <w:b/>
          <w:sz w:val="99"/>
          <w:lang w:val="en-GB"/>
        </w:rPr>
      </w:pPr>
      <w:r w:rsidRPr="005929A0">
        <w:rPr>
          <w:noProof/>
          <w:color w:val="575757" w:themeColor="text1"/>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2FADF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">
                <w10:wrap anchorx="page"/>
              </v:rect>
            </w:pict>
          </mc:Fallback>
        </mc:AlternateContent>
      </w:r>
      <w:r w:rsidR="00B42868" w:rsidRPr="005929A0">
        <w:rPr>
          <w:rFonts w:ascii="Segoe UI" w:hAnsi="Segoe UI" w:cs="Segoe UI"/>
          <w:b/>
          <w:noProof/>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945242585"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5152A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88672C">
        <w:rPr>
          <w:rFonts w:ascii="Segoe UI" w:hAnsi="Segoe UI" w:cs="Segoe UI"/>
          <w:b/>
          <w:color w:val="00D273"/>
          <w:sz w:val="99"/>
          <w:lang w:val="en-GB"/>
        </w:rPr>
        <w:t xml:space="preserve">ENABLING </w:t>
      </w:r>
      <w:r w:rsidR="00B42868" w:rsidRPr="0088672C">
        <w:rPr>
          <w:rFonts w:ascii="Segoe UI" w:hAnsi="Segoe UI" w:cs="Segoe UI"/>
          <w:b/>
          <w:color w:val="00D273"/>
          <w:spacing w:val="-5"/>
          <w:sz w:val="99"/>
          <w:lang w:val="en-GB"/>
        </w:rPr>
        <w:t>YOU</w:t>
      </w:r>
    </w:p>
    <w:p w14:paraId="06DE2079" w14:textId="77777777" w:rsidR="00B42868" w:rsidRPr="0088672C" w:rsidRDefault="00B42868" w:rsidP="00B42868">
      <w:pPr>
        <w:spacing w:line="237" w:lineRule="auto"/>
        <w:ind w:left="150"/>
        <w:rPr>
          <w:b/>
          <w:lang w:val="en-GB"/>
        </w:rPr>
      </w:pPr>
      <w:r w:rsidRPr="0088672C">
        <w:rPr>
          <w:rFonts w:ascii="Segoe UI" w:hAnsi="Segoe UI" w:cs="Segoe UI"/>
          <w:b/>
          <w:color w:val="00D273"/>
          <w:sz w:val="99"/>
          <w:lang w:val="en-GB"/>
        </w:rPr>
        <w:t xml:space="preserve">TO SHAPE A </w:t>
      </w:r>
      <w:r w:rsidRPr="0088672C">
        <w:rPr>
          <w:rFonts w:ascii="Segoe UI" w:hAnsi="Segoe UI" w:cs="Segoe UI"/>
          <w:b/>
          <w:color w:val="00D273"/>
          <w:spacing w:val="10"/>
          <w:sz w:val="99"/>
          <w:lang w:val="en-GB"/>
        </w:rPr>
        <w:t xml:space="preserve">BETTER </w:t>
      </w:r>
      <w:r w:rsidRPr="0088672C">
        <w:rPr>
          <w:rFonts w:ascii="Segoe UI" w:hAnsi="Segoe UI" w:cs="Segoe UI"/>
          <w:b/>
          <w:color w:val="00D273"/>
          <w:spacing w:val="-2"/>
          <w:sz w:val="99"/>
          <w:lang w:val="en-GB"/>
        </w:rPr>
        <w:t>TOMORROW</w:t>
      </w:r>
    </w:p>
    <w:p w14:paraId="12906A1F" w14:textId="6E319902" w:rsidR="00B42868" w:rsidRPr="0088672C" w:rsidRDefault="00B42868" w:rsidP="00B42868">
      <w:pPr>
        <w:pStyle w:val="BodyText"/>
        <w:rPr>
          <w:b/>
          <w:lang w:val="en-GB"/>
        </w:rPr>
      </w:pPr>
    </w:p>
    <w:p w14:paraId="4943E886" w14:textId="7FC7C574" w:rsidR="00B42868" w:rsidRPr="0088672C" w:rsidRDefault="00681939" w:rsidP="00B42868">
      <w:pPr>
        <w:pStyle w:val="BodyText"/>
        <w:spacing w:before="9"/>
        <w:rPr>
          <w:b/>
          <w:sz w:val="17"/>
          <w:lang w:val="en-GB"/>
        </w:rPr>
      </w:pPr>
      <w:r w:rsidRPr="005929A0">
        <w:rPr>
          <w:b/>
          <w:noProof/>
        </w:rPr>
        <w:drawing>
          <wp:anchor distT="0" distB="0" distL="114300" distR="114300" simplePos="0" relativeHeight="251658245" behindDoc="1" locked="0" layoutInCell="1" allowOverlap="1" wp14:anchorId="25039612" wp14:editId="24DEBA3E">
            <wp:simplePos x="0" y="0"/>
            <wp:positionH relativeFrom="column">
              <wp:posOffset>-177800</wp:posOffset>
            </wp:positionH>
            <wp:positionV relativeFrom="paragraph">
              <wp:posOffset>139065</wp:posOffset>
            </wp:positionV>
            <wp:extent cx="5969635"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9635"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72C">
        <w:rPr>
          <w:b/>
          <w:lang w:val="en-GB"/>
        </w:rPr>
        <w:t xml:space="preserve"> </w:t>
      </w:r>
    </w:p>
    <w:p w14:paraId="4D3C3E89" w14:textId="3AB360B8" w:rsidR="00B42868" w:rsidRPr="0088672C" w:rsidRDefault="00B42868" w:rsidP="00B42868">
      <w:pPr>
        <w:tabs>
          <w:tab w:val="left" w:pos="3036"/>
        </w:tabs>
        <w:spacing w:before="77"/>
        <w:ind w:right="1987"/>
        <w:jc w:val="center"/>
        <w:rPr>
          <w:b/>
          <w:sz w:val="19"/>
          <w:lang w:val="en-GB"/>
        </w:rPr>
      </w:pPr>
      <w:r w:rsidRPr="0088672C">
        <w:rPr>
          <w:b/>
          <w:color w:val="231F20"/>
          <w:sz w:val="19"/>
          <w:lang w:val="en-GB"/>
        </w:rPr>
        <w:tab/>
      </w:r>
    </w:p>
    <w:p w14:paraId="1B37F027" w14:textId="77777777" w:rsidR="00B42868" w:rsidRPr="0088672C" w:rsidRDefault="00B42868" w:rsidP="00B42868">
      <w:pPr>
        <w:pStyle w:val="BodyText"/>
        <w:rPr>
          <w:b/>
          <w:lang w:val="en-GB"/>
        </w:rPr>
      </w:pPr>
    </w:p>
    <w:p w14:paraId="4C04CE9A" w14:textId="77777777" w:rsidR="00B42868" w:rsidRPr="0088672C" w:rsidRDefault="00B42868" w:rsidP="00B42868">
      <w:pPr>
        <w:pStyle w:val="BodyText"/>
        <w:rPr>
          <w:b/>
          <w:lang w:val="en-GB"/>
        </w:rPr>
      </w:pPr>
    </w:p>
    <w:p w14:paraId="6F76B9E4" w14:textId="77777777" w:rsidR="00B42868" w:rsidRPr="0088672C" w:rsidRDefault="00B42868" w:rsidP="00B42868">
      <w:pPr>
        <w:pStyle w:val="BodyText"/>
        <w:rPr>
          <w:b/>
          <w:lang w:val="en-GB"/>
        </w:rPr>
      </w:pPr>
    </w:p>
    <w:p w14:paraId="38C658C3" w14:textId="77777777" w:rsidR="00B42868" w:rsidRPr="0088672C" w:rsidRDefault="00B42868" w:rsidP="00B42868">
      <w:pPr>
        <w:pStyle w:val="BodyText"/>
        <w:rPr>
          <w:b/>
          <w:lang w:val="en-GB"/>
        </w:rPr>
      </w:pPr>
    </w:p>
    <w:p w14:paraId="2C481146" w14:textId="77777777" w:rsidR="00B42868" w:rsidRPr="0088672C" w:rsidRDefault="00B42868" w:rsidP="00B42868">
      <w:pPr>
        <w:pStyle w:val="BodyText"/>
        <w:rPr>
          <w:b/>
          <w:lang w:val="en-GB"/>
        </w:rPr>
      </w:pPr>
    </w:p>
    <w:p w14:paraId="63CB7B80" w14:textId="77777777" w:rsidR="00B42868" w:rsidRPr="0088672C" w:rsidRDefault="00B42868" w:rsidP="00B42868">
      <w:pPr>
        <w:pStyle w:val="BodyText"/>
        <w:rPr>
          <w:b/>
          <w:lang w:val="en-GB"/>
        </w:rPr>
      </w:pPr>
    </w:p>
    <w:p w14:paraId="104DCBDF" w14:textId="77777777" w:rsidR="00B42868" w:rsidRPr="0088672C" w:rsidRDefault="00B42868" w:rsidP="00B42868">
      <w:pPr>
        <w:pStyle w:val="BodyText"/>
        <w:rPr>
          <w:b/>
          <w:lang w:val="en-GB"/>
        </w:rPr>
      </w:pPr>
    </w:p>
    <w:p w14:paraId="1392F2D8" w14:textId="77777777" w:rsidR="00B42868" w:rsidRPr="0088672C" w:rsidRDefault="00B42868" w:rsidP="00B42868">
      <w:pPr>
        <w:pStyle w:val="BodyText"/>
        <w:rPr>
          <w:b/>
          <w:lang w:val="en-GB"/>
        </w:rPr>
      </w:pPr>
    </w:p>
    <w:p w14:paraId="077B113A" w14:textId="77777777" w:rsidR="00B42868" w:rsidRPr="0088672C" w:rsidRDefault="00B42868" w:rsidP="00B42868">
      <w:pPr>
        <w:pStyle w:val="BodyText"/>
        <w:rPr>
          <w:b/>
          <w:lang w:val="en-GB"/>
        </w:rPr>
      </w:pPr>
    </w:p>
    <w:p w14:paraId="17509FDC" w14:textId="77777777" w:rsidR="00B42868" w:rsidRPr="0088672C" w:rsidRDefault="00B42868" w:rsidP="00B42868">
      <w:pPr>
        <w:pStyle w:val="BodyText"/>
        <w:rPr>
          <w:b/>
          <w:lang w:val="en-GB"/>
        </w:rPr>
      </w:pPr>
    </w:p>
    <w:p w14:paraId="0B1180D5" w14:textId="77777777" w:rsidR="00B42868" w:rsidRPr="0088672C" w:rsidRDefault="00B42868" w:rsidP="00B42868">
      <w:pPr>
        <w:pStyle w:val="BodyText"/>
        <w:rPr>
          <w:b/>
          <w:lang w:val="en-GB"/>
        </w:rPr>
      </w:pPr>
    </w:p>
    <w:p w14:paraId="398830EA" w14:textId="77777777" w:rsidR="00B42868" w:rsidRPr="0088672C" w:rsidRDefault="00B42868" w:rsidP="00B42868">
      <w:pPr>
        <w:pStyle w:val="BodyText"/>
        <w:rPr>
          <w:b/>
          <w:lang w:val="en-GB"/>
        </w:rPr>
      </w:pPr>
    </w:p>
    <w:p w14:paraId="38C94A10" w14:textId="77777777" w:rsidR="00B42868" w:rsidRPr="0088672C" w:rsidRDefault="00B42868" w:rsidP="00B42868">
      <w:pPr>
        <w:pStyle w:val="BodyText"/>
        <w:rPr>
          <w:b/>
          <w:lang w:val="en-GB"/>
        </w:rPr>
      </w:pPr>
    </w:p>
    <w:p w14:paraId="1D2B257A" w14:textId="77777777" w:rsidR="00B42868" w:rsidRPr="0088672C" w:rsidRDefault="00B42868" w:rsidP="00B42868">
      <w:pPr>
        <w:pStyle w:val="BodyText"/>
        <w:rPr>
          <w:b/>
          <w:lang w:val="en-GB"/>
        </w:rPr>
      </w:pPr>
    </w:p>
    <w:p w14:paraId="1B496EBF" w14:textId="77777777" w:rsidR="00B42868" w:rsidRPr="0088672C" w:rsidRDefault="00B42868" w:rsidP="00B42868">
      <w:pPr>
        <w:pStyle w:val="BodyText"/>
        <w:rPr>
          <w:b/>
          <w:lang w:val="en-GB"/>
        </w:rPr>
      </w:pPr>
    </w:p>
    <w:p w14:paraId="6B2A5C6B" w14:textId="77777777" w:rsidR="00B42868" w:rsidRPr="0088672C" w:rsidRDefault="00B42868" w:rsidP="00B42868">
      <w:pPr>
        <w:pStyle w:val="BodyText"/>
        <w:spacing w:before="7"/>
        <w:rPr>
          <w:b/>
          <w:sz w:val="21"/>
          <w:lang w:val="en-GB"/>
        </w:rPr>
      </w:pPr>
    </w:p>
    <w:p w14:paraId="53285634" w14:textId="77777777" w:rsidR="00B42868" w:rsidRPr="0088672C" w:rsidRDefault="00B42868" w:rsidP="00B42868">
      <w:pPr>
        <w:pStyle w:val="Heading1"/>
        <w:rPr>
          <w:color w:val="FFFFFF"/>
          <w:lang w:val="en-GB"/>
        </w:rPr>
      </w:pPr>
    </w:p>
    <w:p w14:paraId="4F18220B" w14:textId="77777777" w:rsidR="00764B46" w:rsidRPr="0088672C" w:rsidRDefault="00764B46" w:rsidP="00764B46">
      <w:pPr>
        <w:pStyle w:val="Heading1"/>
        <w:ind w:left="0"/>
        <w:rPr>
          <w:color w:val="FFFFFF"/>
          <w:lang w:val="en-GB"/>
        </w:rPr>
      </w:pPr>
    </w:p>
    <w:p w14:paraId="4D7FE0EE" w14:textId="550F82C2" w:rsidR="00B42868" w:rsidRPr="005929A0" w:rsidRDefault="00B42868" w:rsidP="00764B46">
      <w:pPr>
        <w:pStyle w:val="Heading1"/>
        <w:ind w:left="0"/>
      </w:pPr>
      <w:r w:rsidRPr="005929A0">
        <w:rPr>
          <w:color w:val="FFFFFF"/>
        </w:rPr>
        <w:t xml:space="preserve">Über </w:t>
      </w:r>
      <w:r w:rsidRPr="005929A0">
        <w:rPr>
          <w:color w:val="FFFFFF"/>
          <w:spacing w:val="-5"/>
        </w:rPr>
        <w:t>MHP</w:t>
      </w:r>
    </w:p>
    <w:p w14:paraId="3DE4F4B6" w14:textId="77777777" w:rsidR="00B42868" w:rsidRPr="005929A0" w:rsidRDefault="00B42868" w:rsidP="00B42868">
      <w:pPr>
        <w:pStyle w:val="BodyText"/>
        <w:spacing w:before="2"/>
        <w:rPr>
          <w:b/>
          <w:sz w:val="26"/>
        </w:rPr>
      </w:pPr>
    </w:p>
    <w:p w14:paraId="1B861FD1"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und begleitet sie bei ihren IT-Transformationen entlang der gesamten Wertschöpfungskette. </w:t>
      </w:r>
    </w:p>
    <w:p w14:paraId="1DA65569"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auf dem Weg zu einem besseren Morgen. Daher berät das Unternehmen der Porsche AG sowohl </w:t>
      </w:r>
    </w:p>
    <w:p w14:paraId="4AD46FC3"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88672C" w:rsidRDefault="00764B46" w:rsidP="00764B46">
      <w:pPr>
        <w:rPr>
          <w:rFonts w:ascii="Segoe UI" w:hAnsi="Segoe UI" w:cs="Segoe UI"/>
          <w:color w:val="FFFFFF" w:themeColor="background1"/>
          <w:sz w:val="20"/>
          <w:szCs w:val="20"/>
          <w:lang w:val="en-GB"/>
        </w:rPr>
      </w:pPr>
      <w:r w:rsidRPr="0088672C">
        <w:rPr>
          <w:rFonts w:ascii="Segoe UI" w:hAnsi="Segoe UI" w:cs="Segoe UI"/>
          <w:color w:val="FFFFFF" w:themeColor="background1"/>
          <w:sz w:val="20"/>
          <w:szCs w:val="20"/>
          <w:lang w:val="en-GB"/>
        </w:rPr>
        <w:t xml:space="preserve">Transformation, Supply Chain und Cloud Solutions, Platforms &amp; Ecosystems, Big Data und KI sowie </w:t>
      </w:r>
    </w:p>
    <w:p w14:paraId="7A9AB714" w14:textId="77777777" w:rsidR="00764B46" w:rsidRPr="005929A0" w:rsidRDefault="00764B46" w:rsidP="00764B46">
      <w:pPr>
        <w:rPr>
          <w:rFonts w:ascii="Segoe UI" w:hAnsi="Segoe UI" w:cs="Segoe UI"/>
          <w:color w:val="FFFFFF" w:themeColor="background1"/>
          <w:sz w:val="20"/>
          <w:szCs w:val="20"/>
        </w:rPr>
      </w:pPr>
      <w:r w:rsidRPr="005929A0">
        <w:rPr>
          <w:rFonts w:ascii="Segoe UI" w:hAnsi="Segoe UI" w:cs="Segoe UI"/>
          <w:color w:val="FFFFFF" w:themeColor="background1"/>
          <w:sz w:val="20"/>
          <w:szCs w:val="20"/>
        </w:rPr>
        <w:t xml:space="preserve">Industrie 4.0 und Intelligent Products. Die Unternehmensberatung agiert international, mit Hauptsitz in Deutschland und Tochtergesellschaften in den USA, Mexiko, Großbritannien, Rumänien und China. Rund 5.000 MHPlerinnen und MHPler vereint der Anspruch nach Exzellenz und nachhaltigem Erfolg. </w:t>
      </w:r>
    </w:p>
    <w:p w14:paraId="27E52588" w14:textId="51FF406B" w:rsidR="00764B46" w:rsidRPr="005929A0" w:rsidRDefault="00764B46" w:rsidP="00764B46">
      <w:pPr>
        <w:rPr>
          <w:rFonts w:ascii="Segoe UI" w:eastAsiaTheme="minorHAnsi" w:hAnsi="Segoe UI" w:cs="Segoe UI"/>
          <w:sz w:val="20"/>
          <w:szCs w:val="20"/>
        </w:rPr>
      </w:pPr>
      <w:r w:rsidRPr="005929A0">
        <w:rPr>
          <w:rFonts w:ascii="Segoe UI" w:hAnsi="Segoe UI" w:cs="Segoe UI"/>
          <w:color w:val="FFFFFF" w:themeColor="background1"/>
          <w:sz w:val="20"/>
          <w:szCs w:val="20"/>
        </w:rPr>
        <w:t>Dieser Anspruch treibt MHP weiter an – heute und in Zukunft.</w:t>
      </w:r>
    </w:p>
    <w:p w14:paraId="53C5EA5F" w14:textId="77777777" w:rsidR="00B42868" w:rsidRPr="005929A0" w:rsidRDefault="00B42868" w:rsidP="00B42868">
      <w:pPr>
        <w:pStyle w:val="BodyText"/>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sidRPr="005929A0">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4431" w14:textId="77777777" w:rsidR="00C40894" w:rsidRPr="005929A0" w:rsidRDefault="00C40894" w:rsidP="009B4D20">
      <w:r w:rsidRPr="005929A0">
        <w:separator/>
      </w:r>
    </w:p>
  </w:endnote>
  <w:endnote w:type="continuationSeparator" w:id="0">
    <w:p w14:paraId="04698DFA" w14:textId="77777777" w:rsidR="00C40894" w:rsidRPr="005929A0" w:rsidRDefault="00C40894" w:rsidP="009B4D20">
      <w:r w:rsidRPr="005929A0">
        <w:continuationSeparator/>
      </w:r>
    </w:p>
  </w:endnote>
  <w:endnote w:type="continuationNotice" w:id="1">
    <w:p w14:paraId="062CE4C9" w14:textId="77777777" w:rsidR="00C40894" w:rsidRPr="005929A0" w:rsidRDefault="00C40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00000001" w:usb1="080E0000" w:usb2="00000010" w:usb3="00000000" w:csb0="00040000"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6740" w14:textId="77777777" w:rsidR="00C40894" w:rsidRPr="005929A0" w:rsidRDefault="00C40894" w:rsidP="009B4D20">
      <w:r w:rsidRPr="005929A0">
        <w:separator/>
      </w:r>
    </w:p>
  </w:footnote>
  <w:footnote w:type="continuationSeparator" w:id="0">
    <w:p w14:paraId="4DADF81A" w14:textId="77777777" w:rsidR="00C40894" w:rsidRPr="005929A0" w:rsidRDefault="00C40894" w:rsidP="009B4D20">
      <w:r w:rsidRPr="005929A0">
        <w:continuationSeparator/>
      </w:r>
    </w:p>
  </w:footnote>
  <w:footnote w:type="continuationNotice" w:id="1">
    <w:p w14:paraId="62E3556E" w14:textId="77777777" w:rsidR="00C40894" w:rsidRPr="005929A0" w:rsidRDefault="00C40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9"/>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0BD"/>
    <w:rsid w:val="00001624"/>
    <w:rsid w:val="00001700"/>
    <w:rsid w:val="00002A23"/>
    <w:rsid w:val="00002BEA"/>
    <w:rsid w:val="00003B1C"/>
    <w:rsid w:val="000040EC"/>
    <w:rsid w:val="0000684F"/>
    <w:rsid w:val="0001245A"/>
    <w:rsid w:val="0001281A"/>
    <w:rsid w:val="00014036"/>
    <w:rsid w:val="0001448D"/>
    <w:rsid w:val="00014D85"/>
    <w:rsid w:val="00016218"/>
    <w:rsid w:val="000163A1"/>
    <w:rsid w:val="000172C0"/>
    <w:rsid w:val="00017DC6"/>
    <w:rsid w:val="00020AA7"/>
    <w:rsid w:val="000213C3"/>
    <w:rsid w:val="000239C0"/>
    <w:rsid w:val="0002430B"/>
    <w:rsid w:val="000243D6"/>
    <w:rsid w:val="00025F7E"/>
    <w:rsid w:val="00026BBB"/>
    <w:rsid w:val="00030D6B"/>
    <w:rsid w:val="00031DA0"/>
    <w:rsid w:val="00032918"/>
    <w:rsid w:val="00033443"/>
    <w:rsid w:val="00033EA5"/>
    <w:rsid w:val="00040A1B"/>
    <w:rsid w:val="00042BF9"/>
    <w:rsid w:val="00043662"/>
    <w:rsid w:val="00045A91"/>
    <w:rsid w:val="000473E3"/>
    <w:rsid w:val="00050500"/>
    <w:rsid w:val="000506CC"/>
    <w:rsid w:val="00050A5D"/>
    <w:rsid w:val="00050BF1"/>
    <w:rsid w:val="00052F50"/>
    <w:rsid w:val="00055BA2"/>
    <w:rsid w:val="00056817"/>
    <w:rsid w:val="00060E88"/>
    <w:rsid w:val="000624E0"/>
    <w:rsid w:val="00063CF6"/>
    <w:rsid w:val="0006482B"/>
    <w:rsid w:val="000662E8"/>
    <w:rsid w:val="000663DE"/>
    <w:rsid w:val="0007021A"/>
    <w:rsid w:val="00076399"/>
    <w:rsid w:val="00076E8F"/>
    <w:rsid w:val="000771FF"/>
    <w:rsid w:val="0008039D"/>
    <w:rsid w:val="00082BD9"/>
    <w:rsid w:val="0008480E"/>
    <w:rsid w:val="000859AE"/>
    <w:rsid w:val="000871BC"/>
    <w:rsid w:val="00087618"/>
    <w:rsid w:val="000942D0"/>
    <w:rsid w:val="000973D0"/>
    <w:rsid w:val="00097B69"/>
    <w:rsid w:val="00097C99"/>
    <w:rsid w:val="000A06DD"/>
    <w:rsid w:val="000A06E8"/>
    <w:rsid w:val="000A1FBC"/>
    <w:rsid w:val="000A2B4C"/>
    <w:rsid w:val="000A419E"/>
    <w:rsid w:val="000A6057"/>
    <w:rsid w:val="000A6EC1"/>
    <w:rsid w:val="000B1534"/>
    <w:rsid w:val="000B2212"/>
    <w:rsid w:val="000B33AA"/>
    <w:rsid w:val="000B38D3"/>
    <w:rsid w:val="000B4D41"/>
    <w:rsid w:val="000B7566"/>
    <w:rsid w:val="000B79E7"/>
    <w:rsid w:val="000C0BBB"/>
    <w:rsid w:val="000C0E29"/>
    <w:rsid w:val="000C16E1"/>
    <w:rsid w:val="000C2BF5"/>
    <w:rsid w:val="000C4365"/>
    <w:rsid w:val="000C5DAC"/>
    <w:rsid w:val="000C682B"/>
    <w:rsid w:val="000D0B3E"/>
    <w:rsid w:val="000D0C85"/>
    <w:rsid w:val="000D18C7"/>
    <w:rsid w:val="000D1F5B"/>
    <w:rsid w:val="000D4F17"/>
    <w:rsid w:val="000D5DAF"/>
    <w:rsid w:val="000D68FF"/>
    <w:rsid w:val="000D7657"/>
    <w:rsid w:val="000E4FC8"/>
    <w:rsid w:val="000F0CB1"/>
    <w:rsid w:val="000F1560"/>
    <w:rsid w:val="000F207B"/>
    <w:rsid w:val="000F4F3A"/>
    <w:rsid w:val="000F5D70"/>
    <w:rsid w:val="000F7294"/>
    <w:rsid w:val="000F7703"/>
    <w:rsid w:val="00103DC0"/>
    <w:rsid w:val="00104505"/>
    <w:rsid w:val="00104DC8"/>
    <w:rsid w:val="00106988"/>
    <w:rsid w:val="00106A88"/>
    <w:rsid w:val="001071D9"/>
    <w:rsid w:val="001118CB"/>
    <w:rsid w:val="00111E34"/>
    <w:rsid w:val="001131D4"/>
    <w:rsid w:val="0011337E"/>
    <w:rsid w:val="00114603"/>
    <w:rsid w:val="0011695E"/>
    <w:rsid w:val="00120C00"/>
    <w:rsid w:val="00122813"/>
    <w:rsid w:val="001233D7"/>
    <w:rsid w:val="001235C4"/>
    <w:rsid w:val="00124FF6"/>
    <w:rsid w:val="001255D0"/>
    <w:rsid w:val="001265D7"/>
    <w:rsid w:val="00130412"/>
    <w:rsid w:val="00131E89"/>
    <w:rsid w:val="001322C1"/>
    <w:rsid w:val="00132980"/>
    <w:rsid w:val="00133CE9"/>
    <w:rsid w:val="00133E40"/>
    <w:rsid w:val="00134D73"/>
    <w:rsid w:val="00136BA7"/>
    <w:rsid w:val="00137B39"/>
    <w:rsid w:val="0014041C"/>
    <w:rsid w:val="0014137C"/>
    <w:rsid w:val="0014227C"/>
    <w:rsid w:val="00142401"/>
    <w:rsid w:val="001427CC"/>
    <w:rsid w:val="0014562E"/>
    <w:rsid w:val="001464CF"/>
    <w:rsid w:val="00146599"/>
    <w:rsid w:val="00146AEC"/>
    <w:rsid w:val="00150AEA"/>
    <w:rsid w:val="001528B7"/>
    <w:rsid w:val="00154D78"/>
    <w:rsid w:val="001619CC"/>
    <w:rsid w:val="00164F49"/>
    <w:rsid w:val="0016633F"/>
    <w:rsid w:val="00171066"/>
    <w:rsid w:val="0017142C"/>
    <w:rsid w:val="0017209C"/>
    <w:rsid w:val="00174EC3"/>
    <w:rsid w:val="00175520"/>
    <w:rsid w:val="001802E9"/>
    <w:rsid w:val="00181B90"/>
    <w:rsid w:val="00181DF6"/>
    <w:rsid w:val="00182093"/>
    <w:rsid w:val="00182410"/>
    <w:rsid w:val="00182450"/>
    <w:rsid w:val="0018329A"/>
    <w:rsid w:val="001832A5"/>
    <w:rsid w:val="00184623"/>
    <w:rsid w:val="00185C30"/>
    <w:rsid w:val="001905CB"/>
    <w:rsid w:val="0019095B"/>
    <w:rsid w:val="00191FDD"/>
    <w:rsid w:val="00193A08"/>
    <w:rsid w:val="00193C75"/>
    <w:rsid w:val="00194512"/>
    <w:rsid w:val="00194B4E"/>
    <w:rsid w:val="001965E0"/>
    <w:rsid w:val="00196C41"/>
    <w:rsid w:val="0019723F"/>
    <w:rsid w:val="001A20E2"/>
    <w:rsid w:val="001A4B35"/>
    <w:rsid w:val="001A51A4"/>
    <w:rsid w:val="001A5D27"/>
    <w:rsid w:val="001A5F22"/>
    <w:rsid w:val="001B0C01"/>
    <w:rsid w:val="001B21AF"/>
    <w:rsid w:val="001B23C3"/>
    <w:rsid w:val="001B2BD5"/>
    <w:rsid w:val="001B35EE"/>
    <w:rsid w:val="001C42C0"/>
    <w:rsid w:val="001C4375"/>
    <w:rsid w:val="001C4479"/>
    <w:rsid w:val="001C6E28"/>
    <w:rsid w:val="001C70E4"/>
    <w:rsid w:val="001D0C5F"/>
    <w:rsid w:val="001D1464"/>
    <w:rsid w:val="001D1640"/>
    <w:rsid w:val="001D1E8F"/>
    <w:rsid w:val="001D60ED"/>
    <w:rsid w:val="001D6904"/>
    <w:rsid w:val="001E0FD4"/>
    <w:rsid w:val="001E17DA"/>
    <w:rsid w:val="001E299A"/>
    <w:rsid w:val="001E34E6"/>
    <w:rsid w:val="001E43FD"/>
    <w:rsid w:val="001E44EB"/>
    <w:rsid w:val="001E4754"/>
    <w:rsid w:val="001E4CD0"/>
    <w:rsid w:val="001E57C6"/>
    <w:rsid w:val="001E6157"/>
    <w:rsid w:val="001F25D4"/>
    <w:rsid w:val="001F2844"/>
    <w:rsid w:val="001F2E73"/>
    <w:rsid w:val="001F5CA9"/>
    <w:rsid w:val="001F5F45"/>
    <w:rsid w:val="002044D2"/>
    <w:rsid w:val="002048ED"/>
    <w:rsid w:val="00204F3F"/>
    <w:rsid w:val="002069E6"/>
    <w:rsid w:val="00207814"/>
    <w:rsid w:val="00207CBF"/>
    <w:rsid w:val="00211BA8"/>
    <w:rsid w:val="00213A44"/>
    <w:rsid w:val="0021601A"/>
    <w:rsid w:val="00220137"/>
    <w:rsid w:val="0022222D"/>
    <w:rsid w:val="00222453"/>
    <w:rsid w:val="002224F2"/>
    <w:rsid w:val="002227A4"/>
    <w:rsid w:val="0022410F"/>
    <w:rsid w:val="002241C7"/>
    <w:rsid w:val="00226613"/>
    <w:rsid w:val="00227997"/>
    <w:rsid w:val="00230F4B"/>
    <w:rsid w:val="00231B1C"/>
    <w:rsid w:val="00231CAF"/>
    <w:rsid w:val="0023255E"/>
    <w:rsid w:val="00235C5F"/>
    <w:rsid w:val="00235D47"/>
    <w:rsid w:val="00235D91"/>
    <w:rsid w:val="0023662B"/>
    <w:rsid w:val="00237186"/>
    <w:rsid w:val="00241146"/>
    <w:rsid w:val="00241375"/>
    <w:rsid w:val="002460D2"/>
    <w:rsid w:val="002478AA"/>
    <w:rsid w:val="002515C6"/>
    <w:rsid w:val="00252803"/>
    <w:rsid w:val="002530D0"/>
    <w:rsid w:val="002537F6"/>
    <w:rsid w:val="00257B94"/>
    <w:rsid w:val="00260765"/>
    <w:rsid w:val="00261565"/>
    <w:rsid w:val="00262A70"/>
    <w:rsid w:val="00263BAF"/>
    <w:rsid w:val="00270286"/>
    <w:rsid w:val="00270AA7"/>
    <w:rsid w:val="00271C39"/>
    <w:rsid w:val="00271DAD"/>
    <w:rsid w:val="002736FB"/>
    <w:rsid w:val="0027447E"/>
    <w:rsid w:val="00277C15"/>
    <w:rsid w:val="0028081A"/>
    <w:rsid w:val="00282633"/>
    <w:rsid w:val="00282BC4"/>
    <w:rsid w:val="00285BF8"/>
    <w:rsid w:val="00287B76"/>
    <w:rsid w:val="002908AF"/>
    <w:rsid w:val="00290D7E"/>
    <w:rsid w:val="002916F1"/>
    <w:rsid w:val="00292AA9"/>
    <w:rsid w:val="00293320"/>
    <w:rsid w:val="002937ED"/>
    <w:rsid w:val="00294770"/>
    <w:rsid w:val="0029780B"/>
    <w:rsid w:val="00297919"/>
    <w:rsid w:val="002A0B01"/>
    <w:rsid w:val="002A2984"/>
    <w:rsid w:val="002A2EC8"/>
    <w:rsid w:val="002A6338"/>
    <w:rsid w:val="002A7477"/>
    <w:rsid w:val="002B07B3"/>
    <w:rsid w:val="002B33F5"/>
    <w:rsid w:val="002B4961"/>
    <w:rsid w:val="002B663E"/>
    <w:rsid w:val="002B6FCA"/>
    <w:rsid w:val="002C034B"/>
    <w:rsid w:val="002C0AE1"/>
    <w:rsid w:val="002C0F4E"/>
    <w:rsid w:val="002C1AB4"/>
    <w:rsid w:val="002C203F"/>
    <w:rsid w:val="002C2A6C"/>
    <w:rsid w:val="002C3BE2"/>
    <w:rsid w:val="002C3DA5"/>
    <w:rsid w:val="002C530C"/>
    <w:rsid w:val="002C6257"/>
    <w:rsid w:val="002C652C"/>
    <w:rsid w:val="002C70B6"/>
    <w:rsid w:val="002D13B9"/>
    <w:rsid w:val="002D1630"/>
    <w:rsid w:val="002D3D65"/>
    <w:rsid w:val="002D5C07"/>
    <w:rsid w:val="002D651D"/>
    <w:rsid w:val="002E0CD7"/>
    <w:rsid w:val="002E11B5"/>
    <w:rsid w:val="002E1797"/>
    <w:rsid w:val="002E2918"/>
    <w:rsid w:val="002E3EFE"/>
    <w:rsid w:val="002E4D12"/>
    <w:rsid w:val="002E6AE4"/>
    <w:rsid w:val="002F0979"/>
    <w:rsid w:val="002F18CC"/>
    <w:rsid w:val="002F45EE"/>
    <w:rsid w:val="002F5794"/>
    <w:rsid w:val="002F5D01"/>
    <w:rsid w:val="002F7F77"/>
    <w:rsid w:val="003033D5"/>
    <w:rsid w:val="003049FE"/>
    <w:rsid w:val="0030663F"/>
    <w:rsid w:val="0030699D"/>
    <w:rsid w:val="00310BB0"/>
    <w:rsid w:val="003131F5"/>
    <w:rsid w:val="0031387A"/>
    <w:rsid w:val="0031397F"/>
    <w:rsid w:val="00315108"/>
    <w:rsid w:val="00317086"/>
    <w:rsid w:val="00320B16"/>
    <w:rsid w:val="0032144D"/>
    <w:rsid w:val="0032209E"/>
    <w:rsid w:val="003243EF"/>
    <w:rsid w:val="00325040"/>
    <w:rsid w:val="00325D6B"/>
    <w:rsid w:val="0032637B"/>
    <w:rsid w:val="00326D2F"/>
    <w:rsid w:val="00331B7E"/>
    <w:rsid w:val="00333303"/>
    <w:rsid w:val="00337C60"/>
    <w:rsid w:val="00341E3B"/>
    <w:rsid w:val="00346C1A"/>
    <w:rsid w:val="00350F92"/>
    <w:rsid w:val="0035237A"/>
    <w:rsid w:val="0035303F"/>
    <w:rsid w:val="00353957"/>
    <w:rsid w:val="00354C28"/>
    <w:rsid w:val="00356056"/>
    <w:rsid w:val="00356602"/>
    <w:rsid w:val="00357ACC"/>
    <w:rsid w:val="003611F5"/>
    <w:rsid w:val="00361C30"/>
    <w:rsid w:val="00361DC5"/>
    <w:rsid w:val="00361F1D"/>
    <w:rsid w:val="00362A92"/>
    <w:rsid w:val="003637C9"/>
    <w:rsid w:val="003664C8"/>
    <w:rsid w:val="00367872"/>
    <w:rsid w:val="0037022C"/>
    <w:rsid w:val="00373499"/>
    <w:rsid w:val="00375090"/>
    <w:rsid w:val="0037636C"/>
    <w:rsid w:val="00376624"/>
    <w:rsid w:val="00376B28"/>
    <w:rsid w:val="00376D53"/>
    <w:rsid w:val="00377B2A"/>
    <w:rsid w:val="00381C81"/>
    <w:rsid w:val="00382DFB"/>
    <w:rsid w:val="0038542B"/>
    <w:rsid w:val="0038600C"/>
    <w:rsid w:val="00386BD7"/>
    <w:rsid w:val="0038749B"/>
    <w:rsid w:val="00390243"/>
    <w:rsid w:val="0039156A"/>
    <w:rsid w:val="00391AA3"/>
    <w:rsid w:val="00392063"/>
    <w:rsid w:val="00392627"/>
    <w:rsid w:val="00392664"/>
    <w:rsid w:val="00393E0B"/>
    <w:rsid w:val="00394037"/>
    <w:rsid w:val="00395A1A"/>
    <w:rsid w:val="0039731A"/>
    <w:rsid w:val="00397954"/>
    <w:rsid w:val="003A1826"/>
    <w:rsid w:val="003A3997"/>
    <w:rsid w:val="003A5351"/>
    <w:rsid w:val="003A7A9C"/>
    <w:rsid w:val="003A7B22"/>
    <w:rsid w:val="003A7E57"/>
    <w:rsid w:val="003B39FD"/>
    <w:rsid w:val="003B5EDA"/>
    <w:rsid w:val="003B7049"/>
    <w:rsid w:val="003B71A6"/>
    <w:rsid w:val="003C13B8"/>
    <w:rsid w:val="003C2F73"/>
    <w:rsid w:val="003C4A4F"/>
    <w:rsid w:val="003C5AAC"/>
    <w:rsid w:val="003C6195"/>
    <w:rsid w:val="003C6788"/>
    <w:rsid w:val="003D07FB"/>
    <w:rsid w:val="003D15AF"/>
    <w:rsid w:val="003D1802"/>
    <w:rsid w:val="003D2080"/>
    <w:rsid w:val="003D2F9B"/>
    <w:rsid w:val="003E0689"/>
    <w:rsid w:val="003E30B3"/>
    <w:rsid w:val="003E6A1E"/>
    <w:rsid w:val="003E79FC"/>
    <w:rsid w:val="003F009D"/>
    <w:rsid w:val="003F2FB1"/>
    <w:rsid w:val="003F3131"/>
    <w:rsid w:val="003F3242"/>
    <w:rsid w:val="003F399A"/>
    <w:rsid w:val="003F549E"/>
    <w:rsid w:val="003F54CA"/>
    <w:rsid w:val="003F5E4D"/>
    <w:rsid w:val="003F7F95"/>
    <w:rsid w:val="00400AE2"/>
    <w:rsid w:val="00401139"/>
    <w:rsid w:val="004017F5"/>
    <w:rsid w:val="00403B86"/>
    <w:rsid w:val="00406267"/>
    <w:rsid w:val="00410FA7"/>
    <w:rsid w:val="004113B2"/>
    <w:rsid w:val="0041324E"/>
    <w:rsid w:val="00413DF9"/>
    <w:rsid w:val="004229E1"/>
    <w:rsid w:val="00430891"/>
    <w:rsid w:val="00432F4D"/>
    <w:rsid w:val="00433D92"/>
    <w:rsid w:val="00440B23"/>
    <w:rsid w:val="00440D22"/>
    <w:rsid w:val="004421BF"/>
    <w:rsid w:val="00442725"/>
    <w:rsid w:val="00443DC2"/>
    <w:rsid w:val="004444CD"/>
    <w:rsid w:val="00446176"/>
    <w:rsid w:val="0044662A"/>
    <w:rsid w:val="00446797"/>
    <w:rsid w:val="004500DC"/>
    <w:rsid w:val="00453A8A"/>
    <w:rsid w:val="00453EB9"/>
    <w:rsid w:val="00454227"/>
    <w:rsid w:val="00461401"/>
    <w:rsid w:val="00461D9D"/>
    <w:rsid w:val="00466C9D"/>
    <w:rsid w:val="00467590"/>
    <w:rsid w:val="004678D2"/>
    <w:rsid w:val="004701FD"/>
    <w:rsid w:val="00470477"/>
    <w:rsid w:val="00471D75"/>
    <w:rsid w:val="00471F24"/>
    <w:rsid w:val="00472419"/>
    <w:rsid w:val="00473A56"/>
    <w:rsid w:val="00474780"/>
    <w:rsid w:val="00475CD3"/>
    <w:rsid w:val="00475D86"/>
    <w:rsid w:val="00475E9B"/>
    <w:rsid w:val="004773C7"/>
    <w:rsid w:val="004818FC"/>
    <w:rsid w:val="00482B53"/>
    <w:rsid w:val="00483B85"/>
    <w:rsid w:val="004860D8"/>
    <w:rsid w:val="00486C71"/>
    <w:rsid w:val="0049051C"/>
    <w:rsid w:val="0049125A"/>
    <w:rsid w:val="00493104"/>
    <w:rsid w:val="004933A1"/>
    <w:rsid w:val="004936B8"/>
    <w:rsid w:val="0049386A"/>
    <w:rsid w:val="00494A90"/>
    <w:rsid w:val="00495522"/>
    <w:rsid w:val="00495CD8"/>
    <w:rsid w:val="00496CD4"/>
    <w:rsid w:val="004975F1"/>
    <w:rsid w:val="004A1548"/>
    <w:rsid w:val="004A29C9"/>
    <w:rsid w:val="004A3EE0"/>
    <w:rsid w:val="004A64FA"/>
    <w:rsid w:val="004A6FFD"/>
    <w:rsid w:val="004B0060"/>
    <w:rsid w:val="004B05EA"/>
    <w:rsid w:val="004B0AC2"/>
    <w:rsid w:val="004B2224"/>
    <w:rsid w:val="004B24A5"/>
    <w:rsid w:val="004B3117"/>
    <w:rsid w:val="004B37E1"/>
    <w:rsid w:val="004B4223"/>
    <w:rsid w:val="004B4449"/>
    <w:rsid w:val="004B45AD"/>
    <w:rsid w:val="004B7375"/>
    <w:rsid w:val="004C2D1F"/>
    <w:rsid w:val="004C6A9F"/>
    <w:rsid w:val="004C72F2"/>
    <w:rsid w:val="004D1138"/>
    <w:rsid w:val="004D30DD"/>
    <w:rsid w:val="004D3760"/>
    <w:rsid w:val="004D3B7A"/>
    <w:rsid w:val="004D4E49"/>
    <w:rsid w:val="004D525C"/>
    <w:rsid w:val="004D52D1"/>
    <w:rsid w:val="004E0006"/>
    <w:rsid w:val="004E0B96"/>
    <w:rsid w:val="004E1DB5"/>
    <w:rsid w:val="004E2082"/>
    <w:rsid w:val="004E2946"/>
    <w:rsid w:val="004E3570"/>
    <w:rsid w:val="004E363D"/>
    <w:rsid w:val="004E3D25"/>
    <w:rsid w:val="004E6316"/>
    <w:rsid w:val="004E7C34"/>
    <w:rsid w:val="004F0608"/>
    <w:rsid w:val="004F3E16"/>
    <w:rsid w:val="00502A01"/>
    <w:rsid w:val="00504ADD"/>
    <w:rsid w:val="00507EC5"/>
    <w:rsid w:val="00512558"/>
    <w:rsid w:val="00512A25"/>
    <w:rsid w:val="00513B5B"/>
    <w:rsid w:val="00517A78"/>
    <w:rsid w:val="00522B26"/>
    <w:rsid w:val="00522E5D"/>
    <w:rsid w:val="00523448"/>
    <w:rsid w:val="0052413E"/>
    <w:rsid w:val="0052505D"/>
    <w:rsid w:val="0052512F"/>
    <w:rsid w:val="00526DC7"/>
    <w:rsid w:val="00526EA7"/>
    <w:rsid w:val="00531305"/>
    <w:rsid w:val="00533665"/>
    <w:rsid w:val="00533739"/>
    <w:rsid w:val="00533F7F"/>
    <w:rsid w:val="00534183"/>
    <w:rsid w:val="00535498"/>
    <w:rsid w:val="0053738B"/>
    <w:rsid w:val="00540205"/>
    <w:rsid w:val="005410DF"/>
    <w:rsid w:val="0054325D"/>
    <w:rsid w:val="00545047"/>
    <w:rsid w:val="005456B3"/>
    <w:rsid w:val="0054763C"/>
    <w:rsid w:val="005518F5"/>
    <w:rsid w:val="00552247"/>
    <w:rsid w:val="0055227C"/>
    <w:rsid w:val="005528A3"/>
    <w:rsid w:val="005533E9"/>
    <w:rsid w:val="00554CD1"/>
    <w:rsid w:val="00554F71"/>
    <w:rsid w:val="005551B1"/>
    <w:rsid w:val="005558DA"/>
    <w:rsid w:val="00556447"/>
    <w:rsid w:val="00556AFF"/>
    <w:rsid w:val="00561A13"/>
    <w:rsid w:val="00561B77"/>
    <w:rsid w:val="00561BD9"/>
    <w:rsid w:val="00563532"/>
    <w:rsid w:val="00567D93"/>
    <w:rsid w:val="00567E2E"/>
    <w:rsid w:val="00571D32"/>
    <w:rsid w:val="00574510"/>
    <w:rsid w:val="00580EFE"/>
    <w:rsid w:val="00582417"/>
    <w:rsid w:val="00582DF5"/>
    <w:rsid w:val="00583AD2"/>
    <w:rsid w:val="005841B8"/>
    <w:rsid w:val="00584F94"/>
    <w:rsid w:val="0058523D"/>
    <w:rsid w:val="00591818"/>
    <w:rsid w:val="005929A0"/>
    <w:rsid w:val="0059483D"/>
    <w:rsid w:val="00595316"/>
    <w:rsid w:val="00596F9E"/>
    <w:rsid w:val="005A0484"/>
    <w:rsid w:val="005A1DB6"/>
    <w:rsid w:val="005A2692"/>
    <w:rsid w:val="005A2DBA"/>
    <w:rsid w:val="005A4508"/>
    <w:rsid w:val="005B34C0"/>
    <w:rsid w:val="005C1D1A"/>
    <w:rsid w:val="005C20F2"/>
    <w:rsid w:val="005C3D3C"/>
    <w:rsid w:val="005C743B"/>
    <w:rsid w:val="005C78EA"/>
    <w:rsid w:val="005C7CF2"/>
    <w:rsid w:val="005D29A1"/>
    <w:rsid w:val="005D35BF"/>
    <w:rsid w:val="005D40BA"/>
    <w:rsid w:val="005D5C88"/>
    <w:rsid w:val="005D74C7"/>
    <w:rsid w:val="005D7B5B"/>
    <w:rsid w:val="005E0FB9"/>
    <w:rsid w:val="005E1B6B"/>
    <w:rsid w:val="005E1F32"/>
    <w:rsid w:val="005E3D51"/>
    <w:rsid w:val="005E49BB"/>
    <w:rsid w:val="005E4F37"/>
    <w:rsid w:val="005E5D9E"/>
    <w:rsid w:val="005E5F6B"/>
    <w:rsid w:val="005E7C00"/>
    <w:rsid w:val="005F0AD6"/>
    <w:rsid w:val="005F12A6"/>
    <w:rsid w:val="005F1B13"/>
    <w:rsid w:val="005F2325"/>
    <w:rsid w:val="005F54E6"/>
    <w:rsid w:val="005F69DA"/>
    <w:rsid w:val="005F7368"/>
    <w:rsid w:val="005F7502"/>
    <w:rsid w:val="00601927"/>
    <w:rsid w:val="0060458E"/>
    <w:rsid w:val="00604801"/>
    <w:rsid w:val="00604D54"/>
    <w:rsid w:val="0060559C"/>
    <w:rsid w:val="006055BC"/>
    <w:rsid w:val="0060693F"/>
    <w:rsid w:val="0060783A"/>
    <w:rsid w:val="00607F06"/>
    <w:rsid w:val="0061371F"/>
    <w:rsid w:val="00613E90"/>
    <w:rsid w:val="00614A26"/>
    <w:rsid w:val="00616DD3"/>
    <w:rsid w:val="006208CD"/>
    <w:rsid w:val="00621276"/>
    <w:rsid w:val="006216A5"/>
    <w:rsid w:val="00621A6D"/>
    <w:rsid w:val="00621D9C"/>
    <w:rsid w:val="006248E4"/>
    <w:rsid w:val="00624A06"/>
    <w:rsid w:val="006261C4"/>
    <w:rsid w:val="00627011"/>
    <w:rsid w:val="0062728F"/>
    <w:rsid w:val="00630290"/>
    <w:rsid w:val="00631E9C"/>
    <w:rsid w:val="00632A11"/>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25F"/>
    <w:rsid w:val="00655ABF"/>
    <w:rsid w:val="00656589"/>
    <w:rsid w:val="00660067"/>
    <w:rsid w:val="0066565D"/>
    <w:rsid w:val="00665734"/>
    <w:rsid w:val="00665A1A"/>
    <w:rsid w:val="00665C17"/>
    <w:rsid w:val="00667BE3"/>
    <w:rsid w:val="0067296F"/>
    <w:rsid w:val="00673162"/>
    <w:rsid w:val="0067427F"/>
    <w:rsid w:val="00674B75"/>
    <w:rsid w:val="00675DCD"/>
    <w:rsid w:val="00676904"/>
    <w:rsid w:val="006778A8"/>
    <w:rsid w:val="00681939"/>
    <w:rsid w:val="00682FB9"/>
    <w:rsid w:val="00686A01"/>
    <w:rsid w:val="00691778"/>
    <w:rsid w:val="00692956"/>
    <w:rsid w:val="006929D0"/>
    <w:rsid w:val="006940DB"/>
    <w:rsid w:val="006A151B"/>
    <w:rsid w:val="006A20D3"/>
    <w:rsid w:val="006A5484"/>
    <w:rsid w:val="006A5C91"/>
    <w:rsid w:val="006A6878"/>
    <w:rsid w:val="006B14D7"/>
    <w:rsid w:val="006B3342"/>
    <w:rsid w:val="006B3C5D"/>
    <w:rsid w:val="006B423F"/>
    <w:rsid w:val="006B4B01"/>
    <w:rsid w:val="006B5959"/>
    <w:rsid w:val="006B6F01"/>
    <w:rsid w:val="006C0D0A"/>
    <w:rsid w:val="006C28EC"/>
    <w:rsid w:val="006C2A4A"/>
    <w:rsid w:val="006C3D04"/>
    <w:rsid w:val="006C3E08"/>
    <w:rsid w:val="006C427F"/>
    <w:rsid w:val="006C52F0"/>
    <w:rsid w:val="006C58F6"/>
    <w:rsid w:val="006D0656"/>
    <w:rsid w:val="006D1697"/>
    <w:rsid w:val="006D1FC4"/>
    <w:rsid w:val="006D25EC"/>
    <w:rsid w:val="006D7EC0"/>
    <w:rsid w:val="006E1F6B"/>
    <w:rsid w:val="006E24D6"/>
    <w:rsid w:val="006E315F"/>
    <w:rsid w:val="006E3486"/>
    <w:rsid w:val="006E4F59"/>
    <w:rsid w:val="006E6B67"/>
    <w:rsid w:val="006E79DB"/>
    <w:rsid w:val="006F04CC"/>
    <w:rsid w:val="006F0899"/>
    <w:rsid w:val="006F1B91"/>
    <w:rsid w:val="006F2774"/>
    <w:rsid w:val="006F28EF"/>
    <w:rsid w:val="006F5C69"/>
    <w:rsid w:val="0070019B"/>
    <w:rsid w:val="00703561"/>
    <w:rsid w:val="0070505A"/>
    <w:rsid w:val="0070663D"/>
    <w:rsid w:val="00712FC7"/>
    <w:rsid w:val="0071504B"/>
    <w:rsid w:val="0071554B"/>
    <w:rsid w:val="00715627"/>
    <w:rsid w:val="007176C7"/>
    <w:rsid w:val="00717E94"/>
    <w:rsid w:val="00721FAA"/>
    <w:rsid w:val="00722049"/>
    <w:rsid w:val="007225B9"/>
    <w:rsid w:val="00722F7E"/>
    <w:rsid w:val="0072383B"/>
    <w:rsid w:val="0072700B"/>
    <w:rsid w:val="00727A9F"/>
    <w:rsid w:val="00730826"/>
    <w:rsid w:val="007309ED"/>
    <w:rsid w:val="00730AA6"/>
    <w:rsid w:val="00731C89"/>
    <w:rsid w:val="00732A4E"/>
    <w:rsid w:val="007330C7"/>
    <w:rsid w:val="007333B5"/>
    <w:rsid w:val="00735E41"/>
    <w:rsid w:val="0073677E"/>
    <w:rsid w:val="00741871"/>
    <w:rsid w:val="00742441"/>
    <w:rsid w:val="00743192"/>
    <w:rsid w:val="00743AEB"/>
    <w:rsid w:val="007445C7"/>
    <w:rsid w:val="00744F53"/>
    <w:rsid w:val="00745C39"/>
    <w:rsid w:val="00746853"/>
    <w:rsid w:val="00746B18"/>
    <w:rsid w:val="00746CB5"/>
    <w:rsid w:val="0075121D"/>
    <w:rsid w:val="007546D2"/>
    <w:rsid w:val="00754A2C"/>
    <w:rsid w:val="007579D2"/>
    <w:rsid w:val="00760352"/>
    <w:rsid w:val="00760ADE"/>
    <w:rsid w:val="00762229"/>
    <w:rsid w:val="00762869"/>
    <w:rsid w:val="007641EC"/>
    <w:rsid w:val="00764B46"/>
    <w:rsid w:val="007660C3"/>
    <w:rsid w:val="00767B95"/>
    <w:rsid w:val="0077020F"/>
    <w:rsid w:val="00773088"/>
    <w:rsid w:val="007731E4"/>
    <w:rsid w:val="00773E79"/>
    <w:rsid w:val="00780D66"/>
    <w:rsid w:val="007814FD"/>
    <w:rsid w:val="00781C2C"/>
    <w:rsid w:val="00783099"/>
    <w:rsid w:val="00784088"/>
    <w:rsid w:val="00784B70"/>
    <w:rsid w:val="007854E9"/>
    <w:rsid w:val="0078596B"/>
    <w:rsid w:val="00786277"/>
    <w:rsid w:val="00787608"/>
    <w:rsid w:val="007879DB"/>
    <w:rsid w:val="00787E9D"/>
    <w:rsid w:val="00790CBE"/>
    <w:rsid w:val="00790E20"/>
    <w:rsid w:val="00793861"/>
    <w:rsid w:val="007942EB"/>
    <w:rsid w:val="007944AC"/>
    <w:rsid w:val="00795DB9"/>
    <w:rsid w:val="007978F8"/>
    <w:rsid w:val="007A07E4"/>
    <w:rsid w:val="007A42B3"/>
    <w:rsid w:val="007A4901"/>
    <w:rsid w:val="007A4DB7"/>
    <w:rsid w:val="007A72B0"/>
    <w:rsid w:val="007A742D"/>
    <w:rsid w:val="007A792A"/>
    <w:rsid w:val="007A7B90"/>
    <w:rsid w:val="007B3A59"/>
    <w:rsid w:val="007B3BBE"/>
    <w:rsid w:val="007B4DF4"/>
    <w:rsid w:val="007B5B66"/>
    <w:rsid w:val="007B6450"/>
    <w:rsid w:val="007C0163"/>
    <w:rsid w:val="007C0276"/>
    <w:rsid w:val="007C2520"/>
    <w:rsid w:val="007C2622"/>
    <w:rsid w:val="007C2A97"/>
    <w:rsid w:val="007C30E1"/>
    <w:rsid w:val="007C3D64"/>
    <w:rsid w:val="007C4797"/>
    <w:rsid w:val="007C5856"/>
    <w:rsid w:val="007C6BB4"/>
    <w:rsid w:val="007C79C4"/>
    <w:rsid w:val="007D14F6"/>
    <w:rsid w:val="007D47EC"/>
    <w:rsid w:val="007D584F"/>
    <w:rsid w:val="007D60AA"/>
    <w:rsid w:val="007D65F7"/>
    <w:rsid w:val="007E2FEA"/>
    <w:rsid w:val="007E3D6E"/>
    <w:rsid w:val="007E464F"/>
    <w:rsid w:val="007E4968"/>
    <w:rsid w:val="007E74FA"/>
    <w:rsid w:val="007E77B3"/>
    <w:rsid w:val="007E7FD3"/>
    <w:rsid w:val="007F0A94"/>
    <w:rsid w:val="007F4B60"/>
    <w:rsid w:val="007F544D"/>
    <w:rsid w:val="007F6D0B"/>
    <w:rsid w:val="007F745E"/>
    <w:rsid w:val="008072DF"/>
    <w:rsid w:val="008076C7"/>
    <w:rsid w:val="00807CCA"/>
    <w:rsid w:val="008129C7"/>
    <w:rsid w:val="00813AB6"/>
    <w:rsid w:val="00814A0A"/>
    <w:rsid w:val="00815656"/>
    <w:rsid w:val="008160A8"/>
    <w:rsid w:val="008211A1"/>
    <w:rsid w:val="00822962"/>
    <w:rsid w:val="008243C0"/>
    <w:rsid w:val="00824F3D"/>
    <w:rsid w:val="0082508C"/>
    <w:rsid w:val="00825161"/>
    <w:rsid w:val="00825B49"/>
    <w:rsid w:val="00825C3F"/>
    <w:rsid w:val="008314D2"/>
    <w:rsid w:val="00831BBD"/>
    <w:rsid w:val="00832DD8"/>
    <w:rsid w:val="00833E45"/>
    <w:rsid w:val="008344D2"/>
    <w:rsid w:val="00837AEF"/>
    <w:rsid w:val="00841D4E"/>
    <w:rsid w:val="00842342"/>
    <w:rsid w:val="00842CA2"/>
    <w:rsid w:val="008430DF"/>
    <w:rsid w:val="00843D4E"/>
    <w:rsid w:val="008449DF"/>
    <w:rsid w:val="0084679B"/>
    <w:rsid w:val="00846818"/>
    <w:rsid w:val="00851734"/>
    <w:rsid w:val="008521AC"/>
    <w:rsid w:val="00852576"/>
    <w:rsid w:val="00853466"/>
    <w:rsid w:val="00853836"/>
    <w:rsid w:val="00853C63"/>
    <w:rsid w:val="00854531"/>
    <w:rsid w:val="00854796"/>
    <w:rsid w:val="00856D80"/>
    <w:rsid w:val="00857630"/>
    <w:rsid w:val="00857745"/>
    <w:rsid w:val="0086078B"/>
    <w:rsid w:val="0086138B"/>
    <w:rsid w:val="008636C9"/>
    <w:rsid w:val="008656B1"/>
    <w:rsid w:val="00870578"/>
    <w:rsid w:val="0087147A"/>
    <w:rsid w:val="008741E9"/>
    <w:rsid w:val="00874779"/>
    <w:rsid w:val="0087479A"/>
    <w:rsid w:val="008749F1"/>
    <w:rsid w:val="008766CC"/>
    <w:rsid w:val="00877610"/>
    <w:rsid w:val="0088024C"/>
    <w:rsid w:val="00881632"/>
    <w:rsid w:val="00882872"/>
    <w:rsid w:val="00882C35"/>
    <w:rsid w:val="0088672C"/>
    <w:rsid w:val="008908FF"/>
    <w:rsid w:val="00890917"/>
    <w:rsid w:val="00890F5F"/>
    <w:rsid w:val="00891400"/>
    <w:rsid w:val="008931EA"/>
    <w:rsid w:val="008935D7"/>
    <w:rsid w:val="00894335"/>
    <w:rsid w:val="008A04C9"/>
    <w:rsid w:val="008A0DA0"/>
    <w:rsid w:val="008A1BCF"/>
    <w:rsid w:val="008A41D1"/>
    <w:rsid w:val="008A5E50"/>
    <w:rsid w:val="008A6B16"/>
    <w:rsid w:val="008B0344"/>
    <w:rsid w:val="008B06F3"/>
    <w:rsid w:val="008B0F8C"/>
    <w:rsid w:val="008B11AC"/>
    <w:rsid w:val="008B28FB"/>
    <w:rsid w:val="008B39B9"/>
    <w:rsid w:val="008B3DDF"/>
    <w:rsid w:val="008B6529"/>
    <w:rsid w:val="008B67FC"/>
    <w:rsid w:val="008C001A"/>
    <w:rsid w:val="008C03E5"/>
    <w:rsid w:val="008C0A5C"/>
    <w:rsid w:val="008C29C3"/>
    <w:rsid w:val="008C3570"/>
    <w:rsid w:val="008C3595"/>
    <w:rsid w:val="008C3610"/>
    <w:rsid w:val="008C365F"/>
    <w:rsid w:val="008C5808"/>
    <w:rsid w:val="008C78C9"/>
    <w:rsid w:val="008D00DF"/>
    <w:rsid w:val="008D26E4"/>
    <w:rsid w:val="008D6D62"/>
    <w:rsid w:val="008E05DC"/>
    <w:rsid w:val="008E13E7"/>
    <w:rsid w:val="008E3067"/>
    <w:rsid w:val="008E4B88"/>
    <w:rsid w:val="008E7423"/>
    <w:rsid w:val="008F2EEA"/>
    <w:rsid w:val="008F37EC"/>
    <w:rsid w:val="008F477B"/>
    <w:rsid w:val="008F4956"/>
    <w:rsid w:val="008F7A4D"/>
    <w:rsid w:val="009029F8"/>
    <w:rsid w:val="009041D5"/>
    <w:rsid w:val="00904985"/>
    <w:rsid w:val="009052D3"/>
    <w:rsid w:val="00905821"/>
    <w:rsid w:val="0090741C"/>
    <w:rsid w:val="0090789D"/>
    <w:rsid w:val="009106E5"/>
    <w:rsid w:val="00911F11"/>
    <w:rsid w:val="00915315"/>
    <w:rsid w:val="0091551F"/>
    <w:rsid w:val="009178A5"/>
    <w:rsid w:val="00920092"/>
    <w:rsid w:val="00921F63"/>
    <w:rsid w:val="00924368"/>
    <w:rsid w:val="00924717"/>
    <w:rsid w:val="00924B96"/>
    <w:rsid w:val="00924E83"/>
    <w:rsid w:val="00926102"/>
    <w:rsid w:val="00926EDA"/>
    <w:rsid w:val="009278D1"/>
    <w:rsid w:val="00931613"/>
    <w:rsid w:val="00931BA9"/>
    <w:rsid w:val="0093212A"/>
    <w:rsid w:val="00932E89"/>
    <w:rsid w:val="00941AE0"/>
    <w:rsid w:val="00941FBD"/>
    <w:rsid w:val="0094379C"/>
    <w:rsid w:val="00945FF9"/>
    <w:rsid w:val="00953CFE"/>
    <w:rsid w:val="009550CC"/>
    <w:rsid w:val="00956011"/>
    <w:rsid w:val="0096028E"/>
    <w:rsid w:val="009624E1"/>
    <w:rsid w:val="00962DFE"/>
    <w:rsid w:val="00964E3F"/>
    <w:rsid w:val="00964FB0"/>
    <w:rsid w:val="00967AAE"/>
    <w:rsid w:val="009705E6"/>
    <w:rsid w:val="00970F95"/>
    <w:rsid w:val="009725B8"/>
    <w:rsid w:val="00972CE6"/>
    <w:rsid w:val="0097430B"/>
    <w:rsid w:val="0097544D"/>
    <w:rsid w:val="00983242"/>
    <w:rsid w:val="00983BD7"/>
    <w:rsid w:val="0098588D"/>
    <w:rsid w:val="009872DB"/>
    <w:rsid w:val="00987668"/>
    <w:rsid w:val="009877E4"/>
    <w:rsid w:val="00992EB4"/>
    <w:rsid w:val="009931BD"/>
    <w:rsid w:val="0099335C"/>
    <w:rsid w:val="009946D2"/>
    <w:rsid w:val="009951E5"/>
    <w:rsid w:val="00995593"/>
    <w:rsid w:val="00995D25"/>
    <w:rsid w:val="009A279F"/>
    <w:rsid w:val="009A5DBA"/>
    <w:rsid w:val="009A5E27"/>
    <w:rsid w:val="009A6854"/>
    <w:rsid w:val="009B09B6"/>
    <w:rsid w:val="009B3F4A"/>
    <w:rsid w:val="009B3FB0"/>
    <w:rsid w:val="009B449A"/>
    <w:rsid w:val="009B4678"/>
    <w:rsid w:val="009B4D20"/>
    <w:rsid w:val="009C191E"/>
    <w:rsid w:val="009C2DC8"/>
    <w:rsid w:val="009C41BF"/>
    <w:rsid w:val="009C4B7B"/>
    <w:rsid w:val="009C547F"/>
    <w:rsid w:val="009C5910"/>
    <w:rsid w:val="009C5ADB"/>
    <w:rsid w:val="009C6D64"/>
    <w:rsid w:val="009D00B4"/>
    <w:rsid w:val="009D06DD"/>
    <w:rsid w:val="009D18CC"/>
    <w:rsid w:val="009D28F5"/>
    <w:rsid w:val="009D3589"/>
    <w:rsid w:val="009D64ED"/>
    <w:rsid w:val="009D6A52"/>
    <w:rsid w:val="009E1D4B"/>
    <w:rsid w:val="009E23EA"/>
    <w:rsid w:val="009E2681"/>
    <w:rsid w:val="009E31A3"/>
    <w:rsid w:val="009E3506"/>
    <w:rsid w:val="009E3A2A"/>
    <w:rsid w:val="009E5019"/>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D05"/>
    <w:rsid w:val="00A166E9"/>
    <w:rsid w:val="00A16FA3"/>
    <w:rsid w:val="00A20481"/>
    <w:rsid w:val="00A212E0"/>
    <w:rsid w:val="00A21836"/>
    <w:rsid w:val="00A23359"/>
    <w:rsid w:val="00A2356E"/>
    <w:rsid w:val="00A24A2D"/>
    <w:rsid w:val="00A2517B"/>
    <w:rsid w:val="00A26D68"/>
    <w:rsid w:val="00A27CE2"/>
    <w:rsid w:val="00A305F1"/>
    <w:rsid w:val="00A30D28"/>
    <w:rsid w:val="00A33E2F"/>
    <w:rsid w:val="00A346B2"/>
    <w:rsid w:val="00A34C0F"/>
    <w:rsid w:val="00A35A87"/>
    <w:rsid w:val="00A36876"/>
    <w:rsid w:val="00A369BA"/>
    <w:rsid w:val="00A36A78"/>
    <w:rsid w:val="00A37EED"/>
    <w:rsid w:val="00A409B6"/>
    <w:rsid w:val="00A41026"/>
    <w:rsid w:val="00A419F7"/>
    <w:rsid w:val="00A46989"/>
    <w:rsid w:val="00A473EF"/>
    <w:rsid w:val="00A50F2D"/>
    <w:rsid w:val="00A54EA9"/>
    <w:rsid w:val="00A5537A"/>
    <w:rsid w:val="00A5577D"/>
    <w:rsid w:val="00A567F6"/>
    <w:rsid w:val="00A57786"/>
    <w:rsid w:val="00A60452"/>
    <w:rsid w:val="00A610CD"/>
    <w:rsid w:val="00A62903"/>
    <w:rsid w:val="00A660A6"/>
    <w:rsid w:val="00A661D3"/>
    <w:rsid w:val="00A71F27"/>
    <w:rsid w:val="00A7281B"/>
    <w:rsid w:val="00A730A7"/>
    <w:rsid w:val="00A732B5"/>
    <w:rsid w:val="00A7616C"/>
    <w:rsid w:val="00A76216"/>
    <w:rsid w:val="00A763F8"/>
    <w:rsid w:val="00A76D37"/>
    <w:rsid w:val="00A806C4"/>
    <w:rsid w:val="00A80FCE"/>
    <w:rsid w:val="00A82354"/>
    <w:rsid w:val="00A83E1F"/>
    <w:rsid w:val="00A84340"/>
    <w:rsid w:val="00A84A0C"/>
    <w:rsid w:val="00A8538E"/>
    <w:rsid w:val="00A866CC"/>
    <w:rsid w:val="00A867D0"/>
    <w:rsid w:val="00A92172"/>
    <w:rsid w:val="00A947C6"/>
    <w:rsid w:val="00A94F7B"/>
    <w:rsid w:val="00A9792F"/>
    <w:rsid w:val="00AA03C7"/>
    <w:rsid w:val="00AA0A69"/>
    <w:rsid w:val="00AA28FF"/>
    <w:rsid w:val="00AA4004"/>
    <w:rsid w:val="00AA48C6"/>
    <w:rsid w:val="00AB104E"/>
    <w:rsid w:val="00AB21BD"/>
    <w:rsid w:val="00AB29DB"/>
    <w:rsid w:val="00AB303F"/>
    <w:rsid w:val="00AB3142"/>
    <w:rsid w:val="00AB58A1"/>
    <w:rsid w:val="00AB7243"/>
    <w:rsid w:val="00AC33C7"/>
    <w:rsid w:val="00AC3616"/>
    <w:rsid w:val="00AC4867"/>
    <w:rsid w:val="00AC5825"/>
    <w:rsid w:val="00AC5C29"/>
    <w:rsid w:val="00AC5E5C"/>
    <w:rsid w:val="00AC7255"/>
    <w:rsid w:val="00AD1BBA"/>
    <w:rsid w:val="00AD213B"/>
    <w:rsid w:val="00AD2721"/>
    <w:rsid w:val="00AD3D14"/>
    <w:rsid w:val="00AD5D45"/>
    <w:rsid w:val="00AE022C"/>
    <w:rsid w:val="00AE4E78"/>
    <w:rsid w:val="00AE7F13"/>
    <w:rsid w:val="00AE7F5A"/>
    <w:rsid w:val="00AF04A8"/>
    <w:rsid w:val="00AF42C3"/>
    <w:rsid w:val="00AF45B9"/>
    <w:rsid w:val="00AF7975"/>
    <w:rsid w:val="00B019C1"/>
    <w:rsid w:val="00B01F83"/>
    <w:rsid w:val="00B03B31"/>
    <w:rsid w:val="00B05710"/>
    <w:rsid w:val="00B057A8"/>
    <w:rsid w:val="00B10384"/>
    <w:rsid w:val="00B114D2"/>
    <w:rsid w:val="00B13FB2"/>
    <w:rsid w:val="00B146C2"/>
    <w:rsid w:val="00B147CA"/>
    <w:rsid w:val="00B1663A"/>
    <w:rsid w:val="00B20A93"/>
    <w:rsid w:val="00B215A3"/>
    <w:rsid w:val="00B2287D"/>
    <w:rsid w:val="00B2308D"/>
    <w:rsid w:val="00B23652"/>
    <w:rsid w:val="00B25CBB"/>
    <w:rsid w:val="00B27DFA"/>
    <w:rsid w:val="00B31A2D"/>
    <w:rsid w:val="00B32914"/>
    <w:rsid w:val="00B32C29"/>
    <w:rsid w:val="00B34354"/>
    <w:rsid w:val="00B35BC4"/>
    <w:rsid w:val="00B367C3"/>
    <w:rsid w:val="00B37170"/>
    <w:rsid w:val="00B37301"/>
    <w:rsid w:val="00B40BFA"/>
    <w:rsid w:val="00B41D13"/>
    <w:rsid w:val="00B42868"/>
    <w:rsid w:val="00B42963"/>
    <w:rsid w:val="00B429A3"/>
    <w:rsid w:val="00B45196"/>
    <w:rsid w:val="00B453EA"/>
    <w:rsid w:val="00B47FBF"/>
    <w:rsid w:val="00B5030D"/>
    <w:rsid w:val="00B538C3"/>
    <w:rsid w:val="00B549AA"/>
    <w:rsid w:val="00B5583C"/>
    <w:rsid w:val="00B578D7"/>
    <w:rsid w:val="00B6160F"/>
    <w:rsid w:val="00B62928"/>
    <w:rsid w:val="00B65591"/>
    <w:rsid w:val="00B65D90"/>
    <w:rsid w:val="00B6617B"/>
    <w:rsid w:val="00B67808"/>
    <w:rsid w:val="00B7045B"/>
    <w:rsid w:val="00B7076D"/>
    <w:rsid w:val="00B7336E"/>
    <w:rsid w:val="00B73DB3"/>
    <w:rsid w:val="00B74AA4"/>
    <w:rsid w:val="00B80A1D"/>
    <w:rsid w:val="00B81639"/>
    <w:rsid w:val="00B81F97"/>
    <w:rsid w:val="00B86C3D"/>
    <w:rsid w:val="00B90587"/>
    <w:rsid w:val="00B90C30"/>
    <w:rsid w:val="00B922B6"/>
    <w:rsid w:val="00B9297E"/>
    <w:rsid w:val="00B92DB9"/>
    <w:rsid w:val="00B932C7"/>
    <w:rsid w:val="00BA1907"/>
    <w:rsid w:val="00BA2205"/>
    <w:rsid w:val="00BA3501"/>
    <w:rsid w:val="00BA368C"/>
    <w:rsid w:val="00BA5285"/>
    <w:rsid w:val="00BA6D17"/>
    <w:rsid w:val="00BB1D6F"/>
    <w:rsid w:val="00BB2F41"/>
    <w:rsid w:val="00BB3A1B"/>
    <w:rsid w:val="00BB3BC7"/>
    <w:rsid w:val="00BB3DAD"/>
    <w:rsid w:val="00BB3FB7"/>
    <w:rsid w:val="00BB4421"/>
    <w:rsid w:val="00BB5E98"/>
    <w:rsid w:val="00BC080A"/>
    <w:rsid w:val="00BC231B"/>
    <w:rsid w:val="00BC4256"/>
    <w:rsid w:val="00BC6B6E"/>
    <w:rsid w:val="00BD1EFC"/>
    <w:rsid w:val="00BD4A66"/>
    <w:rsid w:val="00BD5025"/>
    <w:rsid w:val="00BE4BC4"/>
    <w:rsid w:val="00BE517F"/>
    <w:rsid w:val="00BE5B18"/>
    <w:rsid w:val="00BE6B45"/>
    <w:rsid w:val="00BF04C8"/>
    <w:rsid w:val="00BF0DD0"/>
    <w:rsid w:val="00BF11E8"/>
    <w:rsid w:val="00BF44B4"/>
    <w:rsid w:val="00BF520D"/>
    <w:rsid w:val="00BF5C81"/>
    <w:rsid w:val="00BF6337"/>
    <w:rsid w:val="00BF6AAE"/>
    <w:rsid w:val="00BF72D1"/>
    <w:rsid w:val="00C002E5"/>
    <w:rsid w:val="00C0319C"/>
    <w:rsid w:val="00C04707"/>
    <w:rsid w:val="00C04D77"/>
    <w:rsid w:val="00C063C9"/>
    <w:rsid w:val="00C07D1B"/>
    <w:rsid w:val="00C11E91"/>
    <w:rsid w:val="00C14391"/>
    <w:rsid w:val="00C14B39"/>
    <w:rsid w:val="00C15A84"/>
    <w:rsid w:val="00C20358"/>
    <w:rsid w:val="00C207B9"/>
    <w:rsid w:val="00C208AD"/>
    <w:rsid w:val="00C21E3A"/>
    <w:rsid w:val="00C223F0"/>
    <w:rsid w:val="00C227EB"/>
    <w:rsid w:val="00C24717"/>
    <w:rsid w:val="00C24AE0"/>
    <w:rsid w:val="00C25AAA"/>
    <w:rsid w:val="00C318E0"/>
    <w:rsid w:val="00C328F5"/>
    <w:rsid w:val="00C34F5F"/>
    <w:rsid w:val="00C36AA8"/>
    <w:rsid w:val="00C37CD5"/>
    <w:rsid w:val="00C4024C"/>
    <w:rsid w:val="00C40894"/>
    <w:rsid w:val="00C420A0"/>
    <w:rsid w:val="00C435E1"/>
    <w:rsid w:val="00C436BD"/>
    <w:rsid w:val="00C45B23"/>
    <w:rsid w:val="00C4632E"/>
    <w:rsid w:val="00C47A2C"/>
    <w:rsid w:val="00C508B4"/>
    <w:rsid w:val="00C51491"/>
    <w:rsid w:val="00C51E77"/>
    <w:rsid w:val="00C54FFF"/>
    <w:rsid w:val="00C57F5D"/>
    <w:rsid w:val="00C605C6"/>
    <w:rsid w:val="00C626A8"/>
    <w:rsid w:val="00C64795"/>
    <w:rsid w:val="00C663D6"/>
    <w:rsid w:val="00C7170F"/>
    <w:rsid w:val="00C71D90"/>
    <w:rsid w:val="00C73130"/>
    <w:rsid w:val="00C7590F"/>
    <w:rsid w:val="00C763C7"/>
    <w:rsid w:val="00C80D75"/>
    <w:rsid w:val="00C825F4"/>
    <w:rsid w:val="00C82AA5"/>
    <w:rsid w:val="00C85B92"/>
    <w:rsid w:val="00C8642C"/>
    <w:rsid w:val="00C9043A"/>
    <w:rsid w:val="00C91CCB"/>
    <w:rsid w:val="00C93BE5"/>
    <w:rsid w:val="00C9486C"/>
    <w:rsid w:val="00C95145"/>
    <w:rsid w:val="00C95424"/>
    <w:rsid w:val="00C95C50"/>
    <w:rsid w:val="00C97531"/>
    <w:rsid w:val="00CA0904"/>
    <w:rsid w:val="00CA1634"/>
    <w:rsid w:val="00CA1B27"/>
    <w:rsid w:val="00CA1F77"/>
    <w:rsid w:val="00CA3908"/>
    <w:rsid w:val="00CA4152"/>
    <w:rsid w:val="00CA69DE"/>
    <w:rsid w:val="00CA71EA"/>
    <w:rsid w:val="00CB01A6"/>
    <w:rsid w:val="00CB0373"/>
    <w:rsid w:val="00CB0FBB"/>
    <w:rsid w:val="00CB4959"/>
    <w:rsid w:val="00CC0546"/>
    <w:rsid w:val="00CC671B"/>
    <w:rsid w:val="00CC7300"/>
    <w:rsid w:val="00CD0DD1"/>
    <w:rsid w:val="00CD1C74"/>
    <w:rsid w:val="00CD2B5D"/>
    <w:rsid w:val="00CD3168"/>
    <w:rsid w:val="00CD523B"/>
    <w:rsid w:val="00CD6634"/>
    <w:rsid w:val="00CD6BCD"/>
    <w:rsid w:val="00CD7DF8"/>
    <w:rsid w:val="00CE0C39"/>
    <w:rsid w:val="00CE1B56"/>
    <w:rsid w:val="00CE46D0"/>
    <w:rsid w:val="00CE503C"/>
    <w:rsid w:val="00CE5BC2"/>
    <w:rsid w:val="00CE6621"/>
    <w:rsid w:val="00CF0CF3"/>
    <w:rsid w:val="00CF21AE"/>
    <w:rsid w:val="00CF3350"/>
    <w:rsid w:val="00CF3837"/>
    <w:rsid w:val="00CF5227"/>
    <w:rsid w:val="00CF5B6B"/>
    <w:rsid w:val="00CF6599"/>
    <w:rsid w:val="00D00CD2"/>
    <w:rsid w:val="00D012D5"/>
    <w:rsid w:val="00D02185"/>
    <w:rsid w:val="00D02DB0"/>
    <w:rsid w:val="00D02DD3"/>
    <w:rsid w:val="00D02EF5"/>
    <w:rsid w:val="00D03C87"/>
    <w:rsid w:val="00D13A79"/>
    <w:rsid w:val="00D13F35"/>
    <w:rsid w:val="00D144B7"/>
    <w:rsid w:val="00D161B1"/>
    <w:rsid w:val="00D16D4E"/>
    <w:rsid w:val="00D17452"/>
    <w:rsid w:val="00D21810"/>
    <w:rsid w:val="00D21841"/>
    <w:rsid w:val="00D21A0F"/>
    <w:rsid w:val="00D230CA"/>
    <w:rsid w:val="00D236D2"/>
    <w:rsid w:val="00D25185"/>
    <w:rsid w:val="00D25E58"/>
    <w:rsid w:val="00D26EE1"/>
    <w:rsid w:val="00D27513"/>
    <w:rsid w:val="00D308C4"/>
    <w:rsid w:val="00D30F52"/>
    <w:rsid w:val="00D32817"/>
    <w:rsid w:val="00D33B46"/>
    <w:rsid w:val="00D33CA1"/>
    <w:rsid w:val="00D35200"/>
    <w:rsid w:val="00D35F20"/>
    <w:rsid w:val="00D37CF3"/>
    <w:rsid w:val="00D4090C"/>
    <w:rsid w:val="00D42598"/>
    <w:rsid w:val="00D42E2A"/>
    <w:rsid w:val="00D42FFE"/>
    <w:rsid w:val="00D431B3"/>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06F0"/>
    <w:rsid w:val="00D60DB9"/>
    <w:rsid w:val="00D62463"/>
    <w:rsid w:val="00D62AD7"/>
    <w:rsid w:val="00D6300B"/>
    <w:rsid w:val="00D63E96"/>
    <w:rsid w:val="00D65EF7"/>
    <w:rsid w:val="00D669BD"/>
    <w:rsid w:val="00D67327"/>
    <w:rsid w:val="00D67FCE"/>
    <w:rsid w:val="00D70088"/>
    <w:rsid w:val="00D72D32"/>
    <w:rsid w:val="00D749E7"/>
    <w:rsid w:val="00D74D07"/>
    <w:rsid w:val="00D75AF6"/>
    <w:rsid w:val="00D76943"/>
    <w:rsid w:val="00D827AF"/>
    <w:rsid w:val="00D8340A"/>
    <w:rsid w:val="00D874D4"/>
    <w:rsid w:val="00D9032E"/>
    <w:rsid w:val="00D9050E"/>
    <w:rsid w:val="00D929C0"/>
    <w:rsid w:val="00D935CA"/>
    <w:rsid w:val="00D93B68"/>
    <w:rsid w:val="00D94745"/>
    <w:rsid w:val="00D968B8"/>
    <w:rsid w:val="00DA1839"/>
    <w:rsid w:val="00DA1B22"/>
    <w:rsid w:val="00DA3726"/>
    <w:rsid w:val="00DA3F2C"/>
    <w:rsid w:val="00DA5F41"/>
    <w:rsid w:val="00DA6DD6"/>
    <w:rsid w:val="00DA6DED"/>
    <w:rsid w:val="00DB0E01"/>
    <w:rsid w:val="00DB25B1"/>
    <w:rsid w:val="00DB4026"/>
    <w:rsid w:val="00DC2911"/>
    <w:rsid w:val="00DC2B09"/>
    <w:rsid w:val="00DC2DA0"/>
    <w:rsid w:val="00DC365E"/>
    <w:rsid w:val="00DC4305"/>
    <w:rsid w:val="00DC4DC6"/>
    <w:rsid w:val="00DC605D"/>
    <w:rsid w:val="00DC6DB3"/>
    <w:rsid w:val="00DC6F56"/>
    <w:rsid w:val="00DD069C"/>
    <w:rsid w:val="00DD0D50"/>
    <w:rsid w:val="00DD217B"/>
    <w:rsid w:val="00DD4081"/>
    <w:rsid w:val="00DD7963"/>
    <w:rsid w:val="00DE0EEC"/>
    <w:rsid w:val="00DE1842"/>
    <w:rsid w:val="00DE2BB8"/>
    <w:rsid w:val="00DE4CDD"/>
    <w:rsid w:val="00DE5879"/>
    <w:rsid w:val="00DF25C2"/>
    <w:rsid w:val="00DF3C6E"/>
    <w:rsid w:val="00DF46B4"/>
    <w:rsid w:val="00DF4B94"/>
    <w:rsid w:val="00E0068C"/>
    <w:rsid w:val="00E008CB"/>
    <w:rsid w:val="00E02A60"/>
    <w:rsid w:val="00E04425"/>
    <w:rsid w:val="00E0470F"/>
    <w:rsid w:val="00E048B5"/>
    <w:rsid w:val="00E0712A"/>
    <w:rsid w:val="00E11175"/>
    <w:rsid w:val="00E1399A"/>
    <w:rsid w:val="00E13FFC"/>
    <w:rsid w:val="00E1564B"/>
    <w:rsid w:val="00E20644"/>
    <w:rsid w:val="00E24338"/>
    <w:rsid w:val="00E24A14"/>
    <w:rsid w:val="00E26EEC"/>
    <w:rsid w:val="00E3044B"/>
    <w:rsid w:val="00E3142B"/>
    <w:rsid w:val="00E319E2"/>
    <w:rsid w:val="00E320ED"/>
    <w:rsid w:val="00E33603"/>
    <w:rsid w:val="00E35568"/>
    <w:rsid w:val="00E36B0E"/>
    <w:rsid w:val="00E3792E"/>
    <w:rsid w:val="00E40195"/>
    <w:rsid w:val="00E4061F"/>
    <w:rsid w:val="00E406D8"/>
    <w:rsid w:val="00E41FA5"/>
    <w:rsid w:val="00E42102"/>
    <w:rsid w:val="00E461BB"/>
    <w:rsid w:val="00E47913"/>
    <w:rsid w:val="00E47A1B"/>
    <w:rsid w:val="00E50D7B"/>
    <w:rsid w:val="00E5142B"/>
    <w:rsid w:val="00E51438"/>
    <w:rsid w:val="00E51BC8"/>
    <w:rsid w:val="00E522F2"/>
    <w:rsid w:val="00E539DB"/>
    <w:rsid w:val="00E55D98"/>
    <w:rsid w:val="00E56206"/>
    <w:rsid w:val="00E576A2"/>
    <w:rsid w:val="00E6043E"/>
    <w:rsid w:val="00E6092F"/>
    <w:rsid w:val="00E61BF3"/>
    <w:rsid w:val="00E6288C"/>
    <w:rsid w:val="00E64ABB"/>
    <w:rsid w:val="00E67986"/>
    <w:rsid w:val="00E67BB0"/>
    <w:rsid w:val="00E72689"/>
    <w:rsid w:val="00E75D4D"/>
    <w:rsid w:val="00E77034"/>
    <w:rsid w:val="00E77A5D"/>
    <w:rsid w:val="00E80BD9"/>
    <w:rsid w:val="00E80E69"/>
    <w:rsid w:val="00E82415"/>
    <w:rsid w:val="00E84FE1"/>
    <w:rsid w:val="00E8549C"/>
    <w:rsid w:val="00E86B0F"/>
    <w:rsid w:val="00E86D85"/>
    <w:rsid w:val="00E86DE4"/>
    <w:rsid w:val="00E93C77"/>
    <w:rsid w:val="00E94600"/>
    <w:rsid w:val="00E94EB6"/>
    <w:rsid w:val="00E95D45"/>
    <w:rsid w:val="00E9683E"/>
    <w:rsid w:val="00E97129"/>
    <w:rsid w:val="00EA4321"/>
    <w:rsid w:val="00EA4486"/>
    <w:rsid w:val="00EA4BFF"/>
    <w:rsid w:val="00EA5808"/>
    <w:rsid w:val="00EB0728"/>
    <w:rsid w:val="00EB1DCE"/>
    <w:rsid w:val="00EB1EC2"/>
    <w:rsid w:val="00EB3368"/>
    <w:rsid w:val="00EB341C"/>
    <w:rsid w:val="00EB3D29"/>
    <w:rsid w:val="00EB3D86"/>
    <w:rsid w:val="00EB43D3"/>
    <w:rsid w:val="00EB483C"/>
    <w:rsid w:val="00EB4E25"/>
    <w:rsid w:val="00EC0745"/>
    <w:rsid w:val="00EC1F99"/>
    <w:rsid w:val="00EC2168"/>
    <w:rsid w:val="00EC2C6C"/>
    <w:rsid w:val="00EC2DDA"/>
    <w:rsid w:val="00EC6170"/>
    <w:rsid w:val="00EC76EE"/>
    <w:rsid w:val="00ED096B"/>
    <w:rsid w:val="00ED1014"/>
    <w:rsid w:val="00ED26E2"/>
    <w:rsid w:val="00ED5358"/>
    <w:rsid w:val="00EE3E2C"/>
    <w:rsid w:val="00EE4E73"/>
    <w:rsid w:val="00EE525E"/>
    <w:rsid w:val="00EE5868"/>
    <w:rsid w:val="00EE772A"/>
    <w:rsid w:val="00EE7922"/>
    <w:rsid w:val="00EF0ADA"/>
    <w:rsid w:val="00EF4DDA"/>
    <w:rsid w:val="00EF4F34"/>
    <w:rsid w:val="00EF6FB2"/>
    <w:rsid w:val="00F00F02"/>
    <w:rsid w:val="00F03867"/>
    <w:rsid w:val="00F050A3"/>
    <w:rsid w:val="00F05B83"/>
    <w:rsid w:val="00F075BE"/>
    <w:rsid w:val="00F07C61"/>
    <w:rsid w:val="00F127E8"/>
    <w:rsid w:val="00F13B37"/>
    <w:rsid w:val="00F15767"/>
    <w:rsid w:val="00F17273"/>
    <w:rsid w:val="00F17794"/>
    <w:rsid w:val="00F20AAE"/>
    <w:rsid w:val="00F213B9"/>
    <w:rsid w:val="00F22633"/>
    <w:rsid w:val="00F2498A"/>
    <w:rsid w:val="00F258B9"/>
    <w:rsid w:val="00F265FD"/>
    <w:rsid w:val="00F26B0E"/>
    <w:rsid w:val="00F31AE8"/>
    <w:rsid w:val="00F335D2"/>
    <w:rsid w:val="00F34754"/>
    <w:rsid w:val="00F35848"/>
    <w:rsid w:val="00F35CD8"/>
    <w:rsid w:val="00F37899"/>
    <w:rsid w:val="00F40973"/>
    <w:rsid w:val="00F41432"/>
    <w:rsid w:val="00F41B2B"/>
    <w:rsid w:val="00F42498"/>
    <w:rsid w:val="00F42A0C"/>
    <w:rsid w:val="00F42E43"/>
    <w:rsid w:val="00F45146"/>
    <w:rsid w:val="00F457A7"/>
    <w:rsid w:val="00F47556"/>
    <w:rsid w:val="00F47CE1"/>
    <w:rsid w:val="00F54710"/>
    <w:rsid w:val="00F606B7"/>
    <w:rsid w:val="00F60F19"/>
    <w:rsid w:val="00F61A55"/>
    <w:rsid w:val="00F6221A"/>
    <w:rsid w:val="00F65814"/>
    <w:rsid w:val="00F67F76"/>
    <w:rsid w:val="00F70FC0"/>
    <w:rsid w:val="00F73606"/>
    <w:rsid w:val="00F75A7A"/>
    <w:rsid w:val="00F810CE"/>
    <w:rsid w:val="00F8161E"/>
    <w:rsid w:val="00F819D4"/>
    <w:rsid w:val="00F82246"/>
    <w:rsid w:val="00F83088"/>
    <w:rsid w:val="00F8574F"/>
    <w:rsid w:val="00F8731B"/>
    <w:rsid w:val="00F87FC5"/>
    <w:rsid w:val="00F908B3"/>
    <w:rsid w:val="00F92084"/>
    <w:rsid w:val="00F92A3C"/>
    <w:rsid w:val="00F941C4"/>
    <w:rsid w:val="00F954E9"/>
    <w:rsid w:val="00F964FF"/>
    <w:rsid w:val="00F96B5E"/>
    <w:rsid w:val="00F96CEB"/>
    <w:rsid w:val="00F970BB"/>
    <w:rsid w:val="00FA4256"/>
    <w:rsid w:val="00FA42FA"/>
    <w:rsid w:val="00FA4AD5"/>
    <w:rsid w:val="00FA6775"/>
    <w:rsid w:val="00FA7114"/>
    <w:rsid w:val="00FB0F61"/>
    <w:rsid w:val="00FB2107"/>
    <w:rsid w:val="00FB2AB6"/>
    <w:rsid w:val="00FB4DFA"/>
    <w:rsid w:val="00FB5403"/>
    <w:rsid w:val="00FB542F"/>
    <w:rsid w:val="00FB7D59"/>
    <w:rsid w:val="00FC0BDB"/>
    <w:rsid w:val="00FC2FA1"/>
    <w:rsid w:val="00FC4443"/>
    <w:rsid w:val="00FC5F82"/>
    <w:rsid w:val="00FC77B2"/>
    <w:rsid w:val="00FD1194"/>
    <w:rsid w:val="00FD1D58"/>
    <w:rsid w:val="00FD2F62"/>
    <w:rsid w:val="00FD4CFB"/>
    <w:rsid w:val="00FD4E7E"/>
    <w:rsid w:val="00FD5957"/>
    <w:rsid w:val="00FD5F2F"/>
    <w:rsid w:val="00FE0147"/>
    <w:rsid w:val="00FE0575"/>
    <w:rsid w:val="00FE0680"/>
    <w:rsid w:val="00FE0894"/>
    <w:rsid w:val="00FE46AC"/>
    <w:rsid w:val="00FE53F3"/>
    <w:rsid w:val="00FE6698"/>
    <w:rsid w:val="00FE72DC"/>
    <w:rsid w:val="00FE7ED3"/>
    <w:rsid w:val="00FF0029"/>
    <w:rsid w:val="00FF21E5"/>
    <w:rsid w:val="00FF2CA1"/>
    <w:rsid w:val="00FF3C8C"/>
    <w:rsid w:val="00FF4760"/>
    <w:rsid w:val="00FF4DC8"/>
    <w:rsid w:val="00FF5F85"/>
    <w:rsid w:val="00FF7D95"/>
    <w:rsid w:val="028592DA"/>
    <w:rsid w:val="03236FCA"/>
    <w:rsid w:val="0515D84E"/>
    <w:rsid w:val="051AB040"/>
    <w:rsid w:val="051E892A"/>
    <w:rsid w:val="06FDC31C"/>
    <w:rsid w:val="0711AF8D"/>
    <w:rsid w:val="0796B124"/>
    <w:rsid w:val="08407B16"/>
    <w:rsid w:val="085A8D01"/>
    <w:rsid w:val="08FBD64A"/>
    <w:rsid w:val="0A896014"/>
    <w:rsid w:val="0BFB51A9"/>
    <w:rsid w:val="0E1FEFF0"/>
    <w:rsid w:val="0F7C8F68"/>
    <w:rsid w:val="0FD49800"/>
    <w:rsid w:val="10DEFB08"/>
    <w:rsid w:val="11402FD8"/>
    <w:rsid w:val="11477FE2"/>
    <w:rsid w:val="140DB203"/>
    <w:rsid w:val="143F03CD"/>
    <w:rsid w:val="151E5649"/>
    <w:rsid w:val="152D9B02"/>
    <w:rsid w:val="163DEC14"/>
    <w:rsid w:val="167FB3F7"/>
    <w:rsid w:val="176093CB"/>
    <w:rsid w:val="183471BC"/>
    <w:rsid w:val="1883111D"/>
    <w:rsid w:val="18CA3164"/>
    <w:rsid w:val="18DBC977"/>
    <w:rsid w:val="191993B5"/>
    <w:rsid w:val="1A2E7632"/>
    <w:rsid w:val="1C3D2FA2"/>
    <w:rsid w:val="1CA2346A"/>
    <w:rsid w:val="1E94BC2A"/>
    <w:rsid w:val="1EFE957F"/>
    <w:rsid w:val="20C4E45D"/>
    <w:rsid w:val="20E0D80B"/>
    <w:rsid w:val="2145D418"/>
    <w:rsid w:val="21D6834B"/>
    <w:rsid w:val="2257A83A"/>
    <w:rsid w:val="242B432F"/>
    <w:rsid w:val="26493F0E"/>
    <w:rsid w:val="27BFFED0"/>
    <w:rsid w:val="281ED001"/>
    <w:rsid w:val="28417D7A"/>
    <w:rsid w:val="289ECABF"/>
    <w:rsid w:val="292F0038"/>
    <w:rsid w:val="298D6292"/>
    <w:rsid w:val="299BA978"/>
    <w:rsid w:val="2B5F06E4"/>
    <w:rsid w:val="2B61DC76"/>
    <w:rsid w:val="2BAF6929"/>
    <w:rsid w:val="2BFBD877"/>
    <w:rsid w:val="2C260716"/>
    <w:rsid w:val="2C628782"/>
    <w:rsid w:val="2C8A2F96"/>
    <w:rsid w:val="2C8C7D05"/>
    <w:rsid w:val="2D204DE0"/>
    <w:rsid w:val="2DBDAB87"/>
    <w:rsid w:val="31D71C2A"/>
    <w:rsid w:val="32883F1F"/>
    <w:rsid w:val="32C6E7B1"/>
    <w:rsid w:val="32F737BA"/>
    <w:rsid w:val="34E74CB3"/>
    <w:rsid w:val="353DA044"/>
    <w:rsid w:val="3706744C"/>
    <w:rsid w:val="39709A57"/>
    <w:rsid w:val="399763F2"/>
    <w:rsid w:val="3A8D29F9"/>
    <w:rsid w:val="3B41549A"/>
    <w:rsid w:val="3BB6B485"/>
    <w:rsid w:val="3C3355A4"/>
    <w:rsid w:val="3C962F08"/>
    <w:rsid w:val="3EBE396A"/>
    <w:rsid w:val="3F28AB90"/>
    <w:rsid w:val="3F859419"/>
    <w:rsid w:val="3FA60896"/>
    <w:rsid w:val="4047C7D5"/>
    <w:rsid w:val="40729607"/>
    <w:rsid w:val="40A29495"/>
    <w:rsid w:val="4153345B"/>
    <w:rsid w:val="423486B0"/>
    <w:rsid w:val="436593AB"/>
    <w:rsid w:val="46C8CC41"/>
    <w:rsid w:val="46CF3E82"/>
    <w:rsid w:val="4A3B4E95"/>
    <w:rsid w:val="4D055CDE"/>
    <w:rsid w:val="4EF9C7D9"/>
    <w:rsid w:val="505F1E0B"/>
    <w:rsid w:val="50E71397"/>
    <w:rsid w:val="521F1747"/>
    <w:rsid w:val="52880DAA"/>
    <w:rsid w:val="52FF91C2"/>
    <w:rsid w:val="548ADEE8"/>
    <w:rsid w:val="5527E2F5"/>
    <w:rsid w:val="5581686A"/>
    <w:rsid w:val="561283F5"/>
    <w:rsid w:val="56AB30FA"/>
    <w:rsid w:val="57611BF2"/>
    <w:rsid w:val="58C05BD4"/>
    <w:rsid w:val="59304D80"/>
    <w:rsid w:val="594D5B11"/>
    <w:rsid w:val="5997E3CC"/>
    <w:rsid w:val="5A1A3500"/>
    <w:rsid w:val="5AC3EDBF"/>
    <w:rsid w:val="5AD5496A"/>
    <w:rsid w:val="5B5ADE66"/>
    <w:rsid w:val="5EC9ED26"/>
    <w:rsid w:val="5F0B2794"/>
    <w:rsid w:val="62C29E27"/>
    <w:rsid w:val="62FDD37F"/>
    <w:rsid w:val="640302A1"/>
    <w:rsid w:val="64212090"/>
    <w:rsid w:val="64D3C89D"/>
    <w:rsid w:val="653CAE1B"/>
    <w:rsid w:val="6647A295"/>
    <w:rsid w:val="6774E486"/>
    <w:rsid w:val="690B4CB0"/>
    <w:rsid w:val="69DBAF9C"/>
    <w:rsid w:val="6AED0A51"/>
    <w:rsid w:val="6B2F40F6"/>
    <w:rsid w:val="6D0C4938"/>
    <w:rsid w:val="706F2357"/>
    <w:rsid w:val="70D84A99"/>
    <w:rsid w:val="72839842"/>
    <w:rsid w:val="74C5FAAF"/>
    <w:rsid w:val="74C94E4A"/>
    <w:rsid w:val="75A7B7C6"/>
    <w:rsid w:val="7983D15D"/>
    <w:rsid w:val="7BF79465"/>
    <w:rsid w:val="7C8D998B"/>
    <w:rsid w:val="7DDA5584"/>
    <w:rsid w:val="7E7886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FCFAB35D-8EE6-457F-BCFB-DA3EE590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Heading1">
    <w:name w:val="heading 1"/>
    <w:basedOn w:val="Normal"/>
    <w:link w:val="Heading1Char"/>
    <w:uiPriority w:val="9"/>
    <w:qFormat/>
    <w:rsid w:val="009B4D20"/>
    <w:pPr>
      <w:spacing w:before="222"/>
      <w:ind w:left="100"/>
      <w:outlineLvl w:val="0"/>
    </w:pPr>
    <w:rPr>
      <w:rFonts w:ascii="Segoe UI" w:eastAsia="Segoe UI" w:hAnsi="Segoe UI" w:cs="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uptberschrift1">
    <w:name w:val="Hauptüberschrift 1"/>
    <w:basedOn w:val="NoList"/>
    <w:uiPriority w:val="99"/>
    <w:rsid w:val="001C4375"/>
    <w:pPr>
      <w:numPr>
        <w:numId w:val="1"/>
      </w:numPr>
    </w:pPr>
  </w:style>
  <w:style w:type="paragraph" w:styleId="Header">
    <w:name w:val="header"/>
    <w:basedOn w:val="Normal"/>
    <w:link w:val="HeaderChar"/>
    <w:uiPriority w:val="99"/>
    <w:unhideWhenUsed/>
    <w:rsid w:val="009B4D20"/>
    <w:pPr>
      <w:tabs>
        <w:tab w:val="center" w:pos="4536"/>
        <w:tab w:val="right" w:pos="9072"/>
      </w:tabs>
    </w:pPr>
  </w:style>
  <w:style w:type="character" w:customStyle="1" w:styleId="HeaderChar">
    <w:name w:val="Header Char"/>
    <w:basedOn w:val="DefaultParagraphFont"/>
    <w:link w:val="Header"/>
    <w:uiPriority w:val="99"/>
    <w:rsid w:val="009B4D20"/>
    <w:rPr>
      <w:lang w:val="en-US"/>
    </w:rPr>
  </w:style>
  <w:style w:type="paragraph" w:styleId="Footer">
    <w:name w:val="footer"/>
    <w:basedOn w:val="Normal"/>
    <w:link w:val="FooterChar"/>
    <w:uiPriority w:val="99"/>
    <w:unhideWhenUsed/>
    <w:rsid w:val="009B4D20"/>
    <w:pPr>
      <w:tabs>
        <w:tab w:val="center" w:pos="4536"/>
        <w:tab w:val="right" w:pos="9072"/>
      </w:tabs>
    </w:pPr>
  </w:style>
  <w:style w:type="character" w:customStyle="1" w:styleId="FooterChar">
    <w:name w:val="Footer Char"/>
    <w:basedOn w:val="DefaultParagraphFont"/>
    <w:link w:val="Footer"/>
    <w:uiPriority w:val="99"/>
    <w:rsid w:val="009B4D20"/>
    <w:rPr>
      <w:lang w:val="en-US"/>
    </w:rPr>
  </w:style>
  <w:style w:type="character" w:customStyle="1" w:styleId="Heading1Char">
    <w:name w:val="Heading 1 Char"/>
    <w:basedOn w:val="DefaultParagraphFont"/>
    <w:link w:val="Heading1"/>
    <w:uiPriority w:val="9"/>
    <w:rsid w:val="009B4D20"/>
    <w:rPr>
      <w:rFonts w:ascii="Segoe UI" w:eastAsia="Segoe UI" w:hAnsi="Segoe UI" w:cs="Segoe UI"/>
      <w:b/>
      <w:bCs/>
      <w:sz w:val="20"/>
      <w:szCs w:val="20"/>
    </w:rPr>
  </w:style>
  <w:style w:type="paragraph" w:styleId="BodyText">
    <w:name w:val="Body Text"/>
    <w:basedOn w:val="Normal"/>
    <w:link w:val="BodyTextChar"/>
    <w:uiPriority w:val="1"/>
    <w:qFormat/>
    <w:rsid w:val="009B4D20"/>
    <w:rPr>
      <w:sz w:val="20"/>
      <w:szCs w:val="20"/>
    </w:rPr>
  </w:style>
  <w:style w:type="character" w:customStyle="1" w:styleId="BodyTextChar">
    <w:name w:val="Body Text Char"/>
    <w:basedOn w:val="DefaultParagraphFont"/>
    <w:link w:val="BodyText"/>
    <w:uiPriority w:val="1"/>
    <w:rsid w:val="009B4D20"/>
    <w:rPr>
      <w:rFonts w:ascii="Segoe UI Semilight" w:eastAsia="Segoe UI Semilight" w:hAnsi="Segoe UI Semilight" w:cs="Segoe UI Semilight"/>
      <w:sz w:val="20"/>
      <w:szCs w:val="20"/>
    </w:rPr>
  </w:style>
  <w:style w:type="paragraph" w:styleId="Title">
    <w:name w:val="Title"/>
    <w:basedOn w:val="Normal"/>
    <w:link w:val="TitleChar"/>
    <w:uiPriority w:val="10"/>
    <w:qFormat/>
    <w:rsid w:val="009B4D20"/>
    <w:pPr>
      <w:ind w:left="100"/>
    </w:pPr>
    <w:rPr>
      <w:rFonts w:ascii="Segoe UI" w:eastAsia="Segoe UI" w:hAnsi="Segoe UI" w:cs="Segoe UI"/>
      <w:b/>
      <w:bCs/>
      <w:sz w:val="54"/>
      <w:szCs w:val="54"/>
    </w:rPr>
  </w:style>
  <w:style w:type="character" w:customStyle="1" w:styleId="TitleChar">
    <w:name w:val="Title Char"/>
    <w:basedOn w:val="DefaultParagraphFont"/>
    <w:link w:val="Title"/>
    <w:uiPriority w:val="10"/>
    <w:rsid w:val="009B4D20"/>
    <w:rPr>
      <w:rFonts w:ascii="Segoe UI" w:eastAsia="Segoe UI" w:hAnsi="Segoe UI" w:cs="Segoe UI"/>
      <w:b/>
      <w:bCs/>
      <w:sz w:val="54"/>
      <w:szCs w:val="54"/>
    </w:rPr>
  </w:style>
  <w:style w:type="paragraph" w:customStyle="1" w:styleId="EinfAbs">
    <w:name w:val="[Einf. Abs.]"/>
    <w:basedOn w:val="Normal"/>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Paragraph">
    <w:name w:val="List Paragraph"/>
    <w:basedOn w:val="Normal"/>
    <w:link w:val="ListParagraphChar"/>
    <w:uiPriority w:val="34"/>
    <w:qFormat/>
    <w:rsid w:val="009B4D20"/>
    <w:pPr>
      <w:ind w:left="720"/>
      <w:contextualSpacing/>
    </w:pPr>
  </w:style>
  <w:style w:type="character" w:styleId="Hyperlink">
    <w:name w:val="Hyperlink"/>
    <w:basedOn w:val="DefaultParagraphFont"/>
    <w:uiPriority w:val="99"/>
    <w:unhideWhenUsed/>
    <w:rsid w:val="008C3570"/>
    <w:rPr>
      <w:color w:val="1612FF" w:themeColor="hyperlink"/>
      <w:u w:val="single"/>
    </w:rPr>
  </w:style>
  <w:style w:type="character" w:customStyle="1" w:styleId="NichtaufgelsteErwhnung1">
    <w:name w:val="Nicht aufgelöste Erwähnung1"/>
    <w:basedOn w:val="DefaultParagraphFont"/>
    <w:uiPriority w:val="99"/>
    <w:semiHidden/>
    <w:unhideWhenUsed/>
    <w:rsid w:val="00BB3DAD"/>
    <w:rPr>
      <w:color w:val="605E5C"/>
      <w:shd w:val="clear" w:color="auto" w:fill="E1DFDD"/>
    </w:rPr>
  </w:style>
  <w:style w:type="paragraph" w:styleId="Caption">
    <w:name w:val="caption"/>
    <w:basedOn w:val="Normal"/>
    <w:next w:val="Normal"/>
    <w:uiPriority w:val="35"/>
    <w:unhideWhenUsed/>
    <w:qFormat/>
    <w:rsid w:val="00AD5D45"/>
    <w:pPr>
      <w:spacing w:after="200"/>
    </w:pPr>
    <w:rPr>
      <w:i/>
      <w:iCs/>
      <w:color w:val="000099" w:themeColor="text2"/>
      <w:sz w:val="18"/>
      <w:szCs w:val="18"/>
    </w:rPr>
  </w:style>
  <w:style w:type="paragraph" w:styleId="Revision">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CommentReference">
    <w:name w:val="annotation reference"/>
    <w:basedOn w:val="DefaultParagraphFont"/>
    <w:uiPriority w:val="99"/>
    <w:semiHidden/>
    <w:unhideWhenUsed/>
    <w:rsid w:val="00373499"/>
    <w:rPr>
      <w:sz w:val="16"/>
      <w:szCs w:val="16"/>
    </w:rPr>
  </w:style>
  <w:style w:type="paragraph" w:styleId="CommentText">
    <w:name w:val="annotation text"/>
    <w:basedOn w:val="Normal"/>
    <w:link w:val="CommentTextChar"/>
    <w:uiPriority w:val="99"/>
    <w:unhideWhenUsed/>
    <w:rsid w:val="00373499"/>
    <w:rPr>
      <w:sz w:val="20"/>
      <w:szCs w:val="20"/>
    </w:rPr>
  </w:style>
  <w:style w:type="character" w:customStyle="1" w:styleId="CommentTextChar">
    <w:name w:val="Comment Text Char"/>
    <w:basedOn w:val="DefaultParagraphFont"/>
    <w:link w:val="CommentText"/>
    <w:uiPriority w:val="99"/>
    <w:rsid w:val="00373499"/>
    <w:rPr>
      <w:rFonts w:ascii="Segoe UI Semilight" w:eastAsia="Segoe UI Semilight" w:hAnsi="Segoe UI Semilight" w:cs="Segoe UI Semilight"/>
      <w:sz w:val="20"/>
      <w:szCs w:val="20"/>
    </w:rPr>
  </w:style>
  <w:style w:type="paragraph" w:styleId="CommentSubject">
    <w:name w:val="annotation subject"/>
    <w:basedOn w:val="CommentText"/>
    <w:next w:val="CommentText"/>
    <w:link w:val="CommentSubjectChar"/>
    <w:uiPriority w:val="99"/>
    <w:semiHidden/>
    <w:unhideWhenUsed/>
    <w:rsid w:val="00373499"/>
    <w:rPr>
      <w:b/>
      <w:bCs/>
    </w:rPr>
  </w:style>
  <w:style w:type="character" w:customStyle="1" w:styleId="CommentSubjectChar">
    <w:name w:val="Comment Subject Char"/>
    <w:basedOn w:val="CommentTextChar"/>
    <w:link w:val="CommentSubject"/>
    <w:uiPriority w:val="99"/>
    <w:semiHidden/>
    <w:rsid w:val="00373499"/>
    <w:rPr>
      <w:rFonts w:ascii="Segoe UI Semilight" w:eastAsia="Segoe UI Semilight" w:hAnsi="Segoe UI Semilight" w:cs="Segoe UI Semilight"/>
      <w:b/>
      <w:bCs/>
      <w:sz w:val="20"/>
      <w:szCs w:val="20"/>
    </w:rPr>
  </w:style>
  <w:style w:type="paragraph" w:styleId="FootnoteText">
    <w:name w:val="footnote text"/>
    <w:basedOn w:val="Normal"/>
    <w:link w:val="FootnoteTextChar"/>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ootnoteTextChar">
    <w:name w:val="Footnote Text Char"/>
    <w:basedOn w:val="DefaultParagraphFont"/>
    <w:link w:val="FootnoteText"/>
    <w:uiPriority w:val="99"/>
    <w:rsid w:val="00582DF5"/>
    <w:rPr>
      <w:rFonts w:eastAsiaTheme="minorEastAsia"/>
      <w:lang w:eastAsia="zh-CN"/>
    </w:rPr>
  </w:style>
  <w:style w:type="character" w:styleId="FootnoteReference">
    <w:name w:val="footnote reference"/>
    <w:uiPriority w:val="99"/>
    <w:unhideWhenUsed/>
    <w:rsid w:val="00582DF5"/>
    <w:rPr>
      <w:vertAlign w:val="superscript"/>
    </w:rPr>
  </w:style>
  <w:style w:type="character" w:customStyle="1" w:styleId="ui-provider">
    <w:name w:val="ui-provider"/>
    <w:basedOn w:val="DefaultParagraphFont"/>
    <w:rsid w:val="002A0B01"/>
  </w:style>
  <w:style w:type="paragraph" w:styleId="NormalWeb">
    <w:name w:val="Normal (Web)"/>
    <w:basedOn w:val="Normal"/>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DefaultParagraphFont"/>
    <w:uiPriority w:val="99"/>
    <w:unhideWhenUsed/>
    <w:rsid w:val="00E94600"/>
    <w:rPr>
      <w:color w:val="2B579A"/>
      <w:shd w:val="clear" w:color="auto" w:fill="E6E6E6"/>
    </w:rPr>
  </w:style>
  <w:style w:type="character" w:styleId="FollowedHyperlink">
    <w:name w:val="FollowedHyperlink"/>
    <w:basedOn w:val="DefaultParagraphFont"/>
    <w:uiPriority w:val="99"/>
    <w:semiHidden/>
    <w:unhideWhenUsed/>
    <w:rsid w:val="00AE7F13"/>
    <w:rPr>
      <w:color w:val="DDEF03" w:themeColor="followedHyperlink"/>
      <w:u w:val="single"/>
    </w:rPr>
  </w:style>
  <w:style w:type="character" w:customStyle="1" w:styleId="cf01">
    <w:name w:val="cf01"/>
    <w:basedOn w:val="DefaultParagraphFont"/>
    <w:rsid w:val="00E320ED"/>
    <w:rPr>
      <w:rFonts w:ascii="Segoe UI" w:hAnsi="Segoe UI" w:cs="Segoe UI" w:hint="default"/>
      <w:sz w:val="18"/>
      <w:szCs w:val="18"/>
    </w:rPr>
  </w:style>
  <w:style w:type="character" w:customStyle="1" w:styleId="cf11">
    <w:name w:val="cf11"/>
    <w:basedOn w:val="DefaultParagraphFont"/>
    <w:rsid w:val="00E320ED"/>
    <w:rPr>
      <w:rFonts w:ascii="Segoe UI" w:hAnsi="Segoe UI" w:cs="Segoe UI" w:hint="default"/>
      <w:color w:val="5C5D5F"/>
      <w:sz w:val="18"/>
      <w:szCs w:val="18"/>
    </w:rPr>
  </w:style>
  <w:style w:type="character" w:customStyle="1" w:styleId="ListParagraphChar">
    <w:name w:val="List Paragraph Char"/>
    <w:basedOn w:val="DefaultParagraphFont"/>
    <w:link w:val="ListParagraph"/>
    <w:uiPriority w:val="34"/>
    <w:rsid w:val="00F964FF"/>
    <w:rPr>
      <w:rFonts w:ascii="Segoe UI Semilight" w:eastAsia="Segoe UI Semilight" w:hAnsi="Segoe UI Semilight" w:cs="Segoe UI Semilight"/>
    </w:rPr>
  </w:style>
  <w:style w:type="character" w:styleId="UnresolvedMention">
    <w:name w:val="Unresolved Mention"/>
    <w:basedOn w:val="DefaultParagraphFont"/>
    <w:uiPriority w:val="99"/>
    <w:semiHidden/>
    <w:unhideWhenUsed/>
    <w:rsid w:val="00AC5C29"/>
    <w:rPr>
      <w:color w:val="605E5C"/>
      <w:shd w:val="clear" w:color="auto" w:fill="E1DFDD"/>
    </w:rPr>
  </w:style>
  <w:style w:type="character" w:styleId="Mention">
    <w:name w:val="Mention"/>
    <w:basedOn w:val="DefaultParagraphFont"/>
    <w:uiPriority w:val="99"/>
    <w:unhideWhenUsed/>
    <w:rsid w:val="00992E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2059001">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197502964">
      <w:bodyDiv w:val="1"/>
      <w:marLeft w:val="0"/>
      <w:marRight w:val="0"/>
      <w:marTop w:val="0"/>
      <w:marBottom w:val="0"/>
      <w:divBdr>
        <w:top w:val="none" w:sz="0" w:space="0" w:color="auto"/>
        <w:left w:val="none" w:sz="0" w:space="0" w:color="auto"/>
        <w:bottom w:val="none" w:sz="0" w:space="0" w:color="auto"/>
        <w:right w:val="none" w:sz="0" w:space="0" w:color="auto"/>
      </w:divBdr>
    </w:div>
    <w:div w:id="1297445992">
      <w:bodyDiv w:val="1"/>
      <w:marLeft w:val="0"/>
      <w:marRight w:val="0"/>
      <w:marTop w:val="0"/>
      <w:marBottom w:val="0"/>
      <w:divBdr>
        <w:top w:val="none" w:sz="0" w:space="0" w:color="auto"/>
        <w:left w:val="none" w:sz="0" w:space="0" w:color="auto"/>
        <w:bottom w:val="none" w:sz="0" w:space="0" w:color="auto"/>
        <w:right w:val="none" w:sz="0" w:space="0" w:color="auto"/>
      </w:divBdr>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mhp.com/newsr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00512-9B8B-4F28-8C57-905711198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3.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1473</Words>
  <Characters>8402</Characters>
  <Application>Microsoft Office Word</Application>
  <DocSecurity>4</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171</cp:revision>
  <cp:lastPrinted>2023-02-04T22:27:00Z</cp:lastPrinted>
  <dcterms:created xsi:type="dcterms:W3CDTF">2025-02-05T03:53:00Z</dcterms:created>
  <dcterms:modified xsi:type="dcterms:W3CDTF">2025-03-18T13:24:00Z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