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C432" w14:textId="1339556C" w:rsidR="00EA2723" w:rsidRDefault="004F0872">
      <w:pPr>
        <w:pStyle w:val="NummerDatum"/>
        <w:rPr>
          <w:rFonts w:cs="Arial"/>
        </w:rPr>
      </w:pPr>
      <w:r>
        <w:rPr>
          <w:rFonts w:cs="Arial"/>
        </w:rPr>
        <w:t>002</w:t>
      </w:r>
      <w:r w:rsidR="00B75EFB">
        <w:rPr>
          <w:rFonts w:cs="Arial"/>
        </w:rPr>
        <w:t>/202</w:t>
      </w:r>
      <w:r>
        <w:rPr>
          <w:rFonts w:cs="Arial"/>
        </w:rPr>
        <w:t>6</w:t>
      </w:r>
      <w:r w:rsidR="00B75EFB">
        <w:rPr>
          <w:rFonts w:cs="Arial"/>
        </w:rPr>
        <w:tab/>
      </w:r>
      <w:r>
        <w:rPr>
          <w:rFonts w:cs="Arial"/>
        </w:rPr>
        <w:t>5</w:t>
      </w:r>
      <w:r w:rsidR="00B75EFB">
        <w:rPr>
          <w:rFonts w:cs="Arial"/>
        </w:rPr>
        <w:t>.1.202</w:t>
      </w:r>
      <w:r>
        <w:rPr>
          <w:rFonts w:cs="Arial"/>
        </w:rPr>
        <w:t>6</w:t>
      </w:r>
    </w:p>
    <w:p w14:paraId="4E37DDB2" w14:textId="0D1B73D9" w:rsidR="00C575F7" w:rsidRPr="00C575F7" w:rsidRDefault="005E74AA" w:rsidP="00C575F7">
      <w:pPr>
        <w:spacing w:after="0" w:line="240" w:lineRule="auto"/>
        <w:rPr>
          <w:rFonts w:ascii="ArialMT" w:hAnsi="ArialMT"/>
          <w:b/>
          <w:bCs/>
          <w:color w:val="000000"/>
          <w:sz w:val="32"/>
          <w:szCs w:val="32"/>
        </w:rPr>
      </w:pPr>
      <w:bookmarkStart w:id="0" w:name="_Hlk250322"/>
      <w:bookmarkStart w:id="1" w:name="_Ref249518438"/>
      <w:bookmarkEnd w:id="0"/>
      <w:bookmarkEnd w:id="1"/>
      <w:r>
        <w:rPr>
          <w:rFonts w:ascii="ArialMT" w:hAnsi="ArialMT"/>
          <w:b/>
          <w:bCs/>
          <w:color w:val="000000"/>
          <w:sz w:val="32"/>
          <w:szCs w:val="32"/>
        </w:rPr>
        <w:t>Die Mosel im Fokus der Wissenschaft</w:t>
      </w:r>
    </w:p>
    <w:p w14:paraId="3065C8BE" w14:textId="7E3F21B3" w:rsidR="00C575F7" w:rsidRPr="00C575F7" w:rsidRDefault="005E74AA" w:rsidP="00C575F7">
      <w:pPr>
        <w:spacing w:after="0" w:line="240" w:lineRule="auto"/>
        <w:rPr>
          <w:rFonts w:ascii="ArialMT" w:hAnsi="ArialMT"/>
          <w:b/>
          <w:bCs/>
          <w:color w:val="000000"/>
        </w:rPr>
      </w:pPr>
      <w:r>
        <w:rPr>
          <w:b/>
          <w:iCs/>
        </w:rPr>
        <w:t>Forschungsprojekt</w:t>
      </w:r>
      <w:r w:rsidR="00332BAF">
        <w:rPr>
          <w:b/>
          <w:iCs/>
        </w:rPr>
        <w:t xml:space="preserve"> zur Wasserqualität</w:t>
      </w:r>
    </w:p>
    <w:p w14:paraId="47788503" w14:textId="77777777" w:rsidR="00C575F7" w:rsidRDefault="00C575F7" w:rsidP="00C575F7">
      <w:pPr>
        <w:spacing w:after="0" w:line="240" w:lineRule="auto"/>
        <w:rPr>
          <w:b/>
        </w:rPr>
      </w:pPr>
    </w:p>
    <w:p w14:paraId="3273657B" w14:textId="77777777" w:rsidR="00C575F7" w:rsidRPr="00C575F7" w:rsidRDefault="00C575F7" w:rsidP="00C575F7">
      <w:pPr>
        <w:spacing w:after="0" w:line="240" w:lineRule="auto"/>
        <w:rPr>
          <w:rFonts w:ascii="ArialMT" w:hAnsi="ArialMT"/>
          <w:color w:val="000000"/>
        </w:rPr>
      </w:pPr>
    </w:p>
    <w:p w14:paraId="71B79300" w14:textId="11209C2C" w:rsidR="004665ED" w:rsidRDefault="004665ED" w:rsidP="004665ED">
      <w:pPr>
        <w:spacing w:after="240" w:line="36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Wie wirken sich</w:t>
      </w:r>
      <w:r w:rsidRPr="004665ED">
        <w:rPr>
          <w:rFonts w:ascii="ArialMT" w:hAnsi="ArialMT"/>
          <w:color w:val="000000"/>
        </w:rPr>
        <w:t xml:space="preserve"> chemische Belastungen auf mikrobielle Gemeinschaften in </w:t>
      </w:r>
      <w:r w:rsidR="005E74AA">
        <w:rPr>
          <w:rFonts w:ascii="ArialMT" w:hAnsi="ArialMT"/>
          <w:color w:val="000000"/>
        </w:rPr>
        <w:t>Flüssen</w:t>
      </w:r>
      <w:r w:rsidRPr="004665ED">
        <w:rPr>
          <w:rFonts w:ascii="ArialMT" w:hAnsi="ArialMT"/>
          <w:color w:val="000000"/>
        </w:rPr>
        <w:t xml:space="preserve"> wie der Mosel </w:t>
      </w:r>
      <w:r>
        <w:rPr>
          <w:rFonts w:ascii="ArialMT" w:hAnsi="ArialMT"/>
          <w:color w:val="000000"/>
        </w:rPr>
        <w:t>aus</w:t>
      </w:r>
      <w:r w:rsidR="005E74AA">
        <w:rPr>
          <w:rFonts w:ascii="ArialMT" w:hAnsi="ArialMT"/>
          <w:color w:val="000000"/>
        </w:rPr>
        <w:t>?</w:t>
      </w:r>
      <w:r>
        <w:rPr>
          <w:rFonts w:ascii="ArialMT" w:hAnsi="ArialMT"/>
          <w:color w:val="000000"/>
        </w:rPr>
        <w:t xml:space="preserve"> Damit befasst sich ein neues Projekt an der </w:t>
      </w:r>
      <w:r w:rsidR="00A141A9">
        <w:rPr>
          <w:rFonts w:ascii="ArialMT" w:hAnsi="ArialMT"/>
          <w:color w:val="000000"/>
        </w:rPr>
        <w:t xml:space="preserve">Bundesanstalt für Gewässerkunde, an dem die </w:t>
      </w:r>
      <w:r>
        <w:rPr>
          <w:rFonts w:ascii="ArialMT" w:hAnsi="ArialMT"/>
          <w:color w:val="000000"/>
        </w:rPr>
        <w:t>Uni Osnabrück</w:t>
      </w:r>
      <w:r w:rsidR="00A141A9">
        <w:rPr>
          <w:rFonts w:ascii="ArialMT" w:hAnsi="ArialMT"/>
          <w:color w:val="000000"/>
        </w:rPr>
        <w:t xml:space="preserve"> beteiligt ist</w:t>
      </w:r>
      <w:r w:rsidR="00AD38FF">
        <w:rPr>
          <w:rFonts w:ascii="ArialMT" w:hAnsi="ArialMT"/>
          <w:color w:val="000000"/>
        </w:rPr>
        <w:t>.</w:t>
      </w:r>
    </w:p>
    <w:p w14:paraId="294C1465" w14:textId="063CF96B" w:rsidR="004665ED" w:rsidRDefault="004665ED" w:rsidP="004665ED">
      <w:pPr>
        <w:spacing w:after="240" w:line="36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Unter dem Titel</w:t>
      </w:r>
      <w:r w:rsidRPr="004665ED">
        <w:rPr>
          <w:rFonts w:ascii="ArialMT" w:hAnsi="ArialMT"/>
          <w:color w:val="000000"/>
        </w:rPr>
        <w:t xml:space="preserve"> “Auswirkungen komplexer chemischer </w:t>
      </w:r>
      <w:r w:rsidRPr="00B472CE">
        <w:rPr>
          <w:rFonts w:ascii="ArialMT" w:hAnsi="ArialMT"/>
          <w:b/>
          <w:color w:val="000000"/>
        </w:rPr>
        <w:t>B</w:t>
      </w:r>
      <w:r w:rsidRPr="004665ED">
        <w:rPr>
          <w:rFonts w:ascii="ArialMT" w:hAnsi="ArialMT"/>
          <w:color w:val="000000"/>
        </w:rPr>
        <w:t xml:space="preserve">elastungen auf mikrobielle Gemeinschaften in Feld, </w:t>
      </w:r>
      <w:r w:rsidRPr="00B472CE">
        <w:rPr>
          <w:rFonts w:ascii="ArialMT" w:hAnsi="ArialMT"/>
          <w:b/>
          <w:color w:val="000000"/>
        </w:rPr>
        <w:t>L</w:t>
      </w:r>
      <w:r w:rsidRPr="004665ED">
        <w:rPr>
          <w:rFonts w:ascii="ArialMT" w:hAnsi="ArialMT"/>
          <w:color w:val="000000"/>
        </w:rPr>
        <w:t>ab</w:t>
      </w:r>
      <w:r w:rsidRPr="00B472CE">
        <w:rPr>
          <w:rFonts w:ascii="ArialMT" w:hAnsi="ArialMT"/>
          <w:b/>
          <w:color w:val="000000"/>
        </w:rPr>
        <w:t>o</w:t>
      </w:r>
      <w:r w:rsidRPr="004665ED">
        <w:rPr>
          <w:rFonts w:ascii="ArialMT" w:hAnsi="ArialMT"/>
          <w:color w:val="000000"/>
        </w:rPr>
        <w:t>r und M</w:t>
      </w:r>
      <w:r w:rsidRPr="00B472CE">
        <w:rPr>
          <w:rFonts w:ascii="ArialMT" w:hAnsi="ArialMT"/>
          <w:b/>
          <w:color w:val="000000"/>
        </w:rPr>
        <w:t>o</w:t>
      </w:r>
      <w:r w:rsidRPr="004665ED">
        <w:rPr>
          <w:rFonts w:ascii="ArialMT" w:hAnsi="ArialMT"/>
          <w:color w:val="000000"/>
        </w:rPr>
        <w:t xml:space="preserve">dell am Beispiel der </w:t>
      </w:r>
      <w:r w:rsidRPr="00B472CE">
        <w:rPr>
          <w:rFonts w:ascii="ArialMT" w:hAnsi="ArialMT"/>
          <w:b/>
          <w:color w:val="000000"/>
        </w:rPr>
        <w:t>M</w:t>
      </w:r>
      <w:r w:rsidRPr="004665ED">
        <w:rPr>
          <w:rFonts w:ascii="ArialMT" w:hAnsi="ArialMT"/>
          <w:color w:val="000000"/>
        </w:rPr>
        <w:t xml:space="preserve">osel“ (BLooM) </w:t>
      </w:r>
      <w:r>
        <w:rPr>
          <w:rFonts w:ascii="ArialMT" w:hAnsi="ArialMT"/>
          <w:color w:val="000000"/>
        </w:rPr>
        <w:t>geht es vor allem um das</w:t>
      </w:r>
      <w:r w:rsidRPr="004665ED">
        <w:rPr>
          <w:rFonts w:ascii="ArialMT" w:hAnsi="ArialMT"/>
          <w:color w:val="000000"/>
        </w:rPr>
        <w:t xml:space="preserve"> Zusammenspiel </w:t>
      </w:r>
      <w:r w:rsidR="005E74AA">
        <w:rPr>
          <w:rFonts w:ascii="ArialMT" w:hAnsi="ArialMT"/>
          <w:color w:val="000000"/>
        </w:rPr>
        <w:t>verschiedener</w:t>
      </w:r>
      <w:r w:rsidRPr="004665ED">
        <w:rPr>
          <w:rFonts w:ascii="ArialMT" w:hAnsi="ArialMT"/>
          <w:color w:val="000000"/>
        </w:rPr>
        <w:t xml:space="preserve"> Stress</w:t>
      </w:r>
      <w:r w:rsidR="005E74AA">
        <w:rPr>
          <w:rFonts w:ascii="ArialMT" w:hAnsi="ArialMT"/>
          <w:color w:val="000000"/>
        </w:rPr>
        <w:t>-Faktoren</w:t>
      </w:r>
      <w:r>
        <w:rPr>
          <w:rFonts w:ascii="ArialMT" w:hAnsi="ArialMT"/>
          <w:color w:val="000000"/>
        </w:rPr>
        <w:t xml:space="preserve"> wie Reste von Arzneimitteln, Pestizidrückstände oder Haushaltschemikalien</w:t>
      </w:r>
      <w:r w:rsidR="005E74AA">
        <w:rPr>
          <w:rFonts w:ascii="ArialMT" w:hAnsi="ArialMT"/>
          <w:color w:val="000000"/>
        </w:rPr>
        <w:t xml:space="preserve">. Die Forscherinnen und Forscher wollen herausfinden, wie sie </w:t>
      </w:r>
      <w:r w:rsidRPr="004665ED">
        <w:rPr>
          <w:rFonts w:ascii="ArialMT" w:hAnsi="ArialMT"/>
          <w:color w:val="000000"/>
        </w:rPr>
        <w:t xml:space="preserve">die Zusammensetzung der mikrobiellen Artengemeinschaft beeinflussen und welche Rolle dies im Zusammenhang mit Cyanobakterienblüten spielt. </w:t>
      </w:r>
      <w:r>
        <w:rPr>
          <w:rFonts w:ascii="ArialMT" w:hAnsi="ArialMT"/>
          <w:color w:val="000000"/>
        </w:rPr>
        <w:t xml:space="preserve">„Diese für die Mosel relevante </w:t>
      </w:r>
      <w:proofErr w:type="spellStart"/>
      <w:r>
        <w:rPr>
          <w:rFonts w:ascii="ArialMT" w:hAnsi="ArialMT"/>
          <w:color w:val="000000"/>
        </w:rPr>
        <w:t>Cyanobakterienart</w:t>
      </w:r>
      <w:proofErr w:type="spellEnd"/>
      <w:r>
        <w:rPr>
          <w:rFonts w:ascii="ArialMT" w:hAnsi="ArialMT"/>
          <w:color w:val="000000"/>
        </w:rPr>
        <w:t xml:space="preserve"> ist </w:t>
      </w:r>
      <w:r w:rsidR="00AD1A6E">
        <w:rPr>
          <w:rFonts w:ascii="ArialMT" w:hAnsi="ArialMT"/>
          <w:color w:val="000000"/>
        </w:rPr>
        <w:t>deshalb so interessant, weil</w:t>
      </w:r>
      <w:r w:rsidR="00304E12">
        <w:rPr>
          <w:rFonts w:ascii="ArialMT" w:hAnsi="ArialMT"/>
          <w:color w:val="000000"/>
        </w:rPr>
        <w:t xml:space="preserve"> sie unter bestimmten Bedingungen toxische Substanzen produziert. Auswirkungen solcher Algenblüten können massenhaftes Fischsterben zur Folge haben, wie man im Sommer 2022 in der Oder beobachten konnte</w:t>
      </w:r>
      <w:r>
        <w:rPr>
          <w:rFonts w:ascii="ArialMT" w:hAnsi="ArialMT"/>
          <w:color w:val="000000"/>
        </w:rPr>
        <w:t xml:space="preserve">“, so der </w:t>
      </w:r>
      <w:r w:rsidR="005E74AA">
        <w:rPr>
          <w:rFonts w:ascii="ArialMT" w:hAnsi="ArialMT"/>
          <w:color w:val="000000"/>
        </w:rPr>
        <w:t xml:space="preserve">Projektleiter </w:t>
      </w:r>
      <w:r w:rsidR="00A141A9">
        <w:rPr>
          <w:rFonts w:ascii="ArialMT" w:hAnsi="ArialMT"/>
          <w:color w:val="000000"/>
        </w:rPr>
        <w:t xml:space="preserve">an </w:t>
      </w:r>
      <w:r w:rsidR="005E74AA">
        <w:rPr>
          <w:rFonts w:ascii="ArialMT" w:hAnsi="ArialMT"/>
          <w:color w:val="000000"/>
        </w:rPr>
        <w:t>der Uni Osnabrück, Prof. Dr. Andreas Focks.</w:t>
      </w:r>
      <w:r w:rsidR="00332BAF">
        <w:rPr>
          <w:rFonts w:ascii="ArialMT" w:hAnsi="ArialMT"/>
          <w:color w:val="000000"/>
        </w:rPr>
        <w:t xml:space="preserve"> Die Bundesanstalt für Gewässerkunde stellt für die Untersuchung</w:t>
      </w:r>
      <w:r w:rsidR="00A141A9">
        <w:rPr>
          <w:rFonts w:ascii="ArialMT" w:hAnsi="ArialMT"/>
          <w:color w:val="000000"/>
        </w:rPr>
        <w:t>en an der Uni Osnabrück</w:t>
      </w:r>
      <w:r w:rsidR="00332BAF">
        <w:rPr>
          <w:rFonts w:ascii="ArialMT" w:hAnsi="ArialMT"/>
          <w:color w:val="000000"/>
        </w:rPr>
        <w:t xml:space="preserve"> über drei Jahre insgesamt rund 170.000 Euro zur Verfügung</w:t>
      </w:r>
    </w:p>
    <w:p w14:paraId="75E5FF88" w14:textId="0A5BE32D" w:rsidR="004665ED" w:rsidRPr="004665ED" w:rsidRDefault="005E74AA" w:rsidP="004665ED">
      <w:pPr>
        <w:spacing w:after="240" w:line="36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Die Wissenschaftlerinnen und Wissenschaftler w</w:t>
      </w:r>
      <w:r w:rsidR="00332BAF">
        <w:rPr>
          <w:rFonts w:ascii="ArialMT" w:hAnsi="ArialMT"/>
          <w:color w:val="000000"/>
        </w:rPr>
        <w:t>erd</w:t>
      </w:r>
      <w:r>
        <w:rPr>
          <w:rFonts w:ascii="ArialMT" w:hAnsi="ArialMT"/>
          <w:color w:val="000000"/>
        </w:rPr>
        <w:t xml:space="preserve">en </w:t>
      </w:r>
      <w:r w:rsidR="00A141A9">
        <w:rPr>
          <w:rFonts w:ascii="ArialMT" w:hAnsi="ArialMT"/>
          <w:color w:val="000000"/>
        </w:rPr>
        <w:t xml:space="preserve">in dem Projekt </w:t>
      </w:r>
      <w:r w:rsidR="004665ED" w:rsidRPr="004665ED">
        <w:rPr>
          <w:rFonts w:ascii="ArialMT" w:hAnsi="ArialMT"/>
          <w:color w:val="000000"/>
        </w:rPr>
        <w:t xml:space="preserve">Felduntersuchungen </w:t>
      </w:r>
      <w:r>
        <w:rPr>
          <w:rFonts w:ascii="ArialMT" w:hAnsi="ArialMT"/>
          <w:color w:val="000000"/>
        </w:rPr>
        <w:t xml:space="preserve">und Laborstudien </w:t>
      </w:r>
      <w:r w:rsidR="00A141A9">
        <w:rPr>
          <w:rFonts w:ascii="ArialMT" w:hAnsi="ArialMT"/>
          <w:color w:val="000000"/>
        </w:rPr>
        <w:t xml:space="preserve">durchführen, während an der Uni </w:t>
      </w:r>
      <w:r w:rsidR="00A141A9">
        <w:rPr>
          <w:rFonts w:ascii="ArialMT" w:hAnsi="ArialMT"/>
          <w:color w:val="000000"/>
        </w:rPr>
        <w:lastRenderedPageBreak/>
        <w:t xml:space="preserve">Osnabrück vor allem </w:t>
      </w:r>
      <w:r>
        <w:rPr>
          <w:rFonts w:ascii="ArialMT" w:hAnsi="ArialMT"/>
          <w:color w:val="000000"/>
        </w:rPr>
        <w:t>sogenannte</w:t>
      </w:r>
      <w:r w:rsidR="004665ED" w:rsidRPr="004665ED">
        <w:rPr>
          <w:rFonts w:ascii="ArialMT" w:hAnsi="ArialMT"/>
          <w:color w:val="000000"/>
        </w:rPr>
        <w:t xml:space="preserve"> Effekt-Modelle</w:t>
      </w:r>
      <w:r>
        <w:rPr>
          <w:rFonts w:ascii="ArialMT" w:hAnsi="ArialMT"/>
          <w:color w:val="000000"/>
        </w:rPr>
        <w:t xml:space="preserve"> erstell</w:t>
      </w:r>
      <w:r w:rsidR="00A141A9">
        <w:rPr>
          <w:rFonts w:ascii="ArialMT" w:hAnsi="ArialMT"/>
          <w:color w:val="000000"/>
        </w:rPr>
        <w:t>t werden</w:t>
      </w:r>
      <w:r w:rsidR="004665ED" w:rsidRPr="004665ED">
        <w:rPr>
          <w:rFonts w:ascii="ArialMT" w:hAnsi="ArialMT"/>
          <w:color w:val="000000"/>
        </w:rPr>
        <w:t xml:space="preserve">. </w:t>
      </w:r>
      <w:r>
        <w:rPr>
          <w:rFonts w:ascii="ArialMT" w:hAnsi="ArialMT"/>
          <w:color w:val="000000"/>
        </w:rPr>
        <w:t>Dabei</w:t>
      </w:r>
      <w:r w:rsidR="004665ED">
        <w:rPr>
          <w:rFonts w:ascii="ArialMT" w:hAnsi="ArialMT"/>
          <w:color w:val="000000"/>
        </w:rPr>
        <w:t xml:space="preserve"> geht es um die</w:t>
      </w:r>
      <w:r w:rsidR="004665ED" w:rsidRPr="004665ED">
        <w:rPr>
          <w:rFonts w:ascii="ArialMT" w:hAnsi="ArialMT"/>
          <w:color w:val="000000"/>
        </w:rPr>
        <w:t xml:space="preserve"> Beschreibung des Wachstums </w:t>
      </w:r>
      <w:r w:rsidR="004665ED">
        <w:rPr>
          <w:rFonts w:ascii="ArialMT" w:hAnsi="ArialMT"/>
          <w:color w:val="000000"/>
        </w:rPr>
        <w:t xml:space="preserve">der </w:t>
      </w:r>
      <w:r w:rsidR="00597C1F">
        <w:rPr>
          <w:rFonts w:ascii="ArialMT" w:hAnsi="ArialMT"/>
          <w:color w:val="000000"/>
        </w:rPr>
        <w:t xml:space="preserve">Algenarten sowie der relevanten </w:t>
      </w:r>
      <w:proofErr w:type="spellStart"/>
      <w:r w:rsidR="004665ED" w:rsidRPr="004665ED">
        <w:rPr>
          <w:rFonts w:ascii="ArialMT" w:hAnsi="ArialMT"/>
          <w:color w:val="000000"/>
        </w:rPr>
        <w:t>Cyanobakterienart</w:t>
      </w:r>
      <w:proofErr w:type="spellEnd"/>
      <w:r w:rsidR="004665ED" w:rsidRPr="004665ED">
        <w:rPr>
          <w:rFonts w:ascii="ArialMT" w:hAnsi="ArialMT"/>
          <w:color w:val="000000"/>
        </w:rPr>
        <w:t xml:space="preserve"> unter Berücksichtigung verschiedener Einflussfaktoren, sowohl ohne als auch mit der zusätzlichen Belastung durch organische Spurenstoffe. </w:t>
      </w:r>
      <w:r>
        <w:rPr>
          <w:rFonts w:ascii="ArialMT" w:hAnsi="ArialMT"/>
          <w:color w:val="000000"/>
        </w:rPr>
        <w:t>Ebenfalls</w:t>
      </w:r>
      <w:r w:rsidR="004665ED" w:rsidRPr="004665ED">
        <w:rPr>
          <w:rFonts w:ascii="ArialMT" w:hAnsi="ArialMT"/>
          <w:color w:val="000000"/>
        </w:rPr>
        <w:t xml:space="preserve"> ist geplant, </w:t>
      </w:r>
      <w:r w:rsidR="00B230FE">
        <w:rPr>
          <w:rFonts w:ascii="ArialMT" w:hAnsi="ArialMT"/>
          <w:color w:val="000000"/>
        </w:rPr>
        <w:t>das</w:t>
      </w:r>
      <w:r w:rsidR="00B230FE" w:rsidRPr="004665ED">
        <w:rPr>
          <w:rFonts w:ascii="ArialMT" w:hAnsi="ArialMT"/>
          <w:color w:val="000000"/>
        </w:rPr>
        <w:t xml:space="preserve"> </w:t>
      </w:r>
      <w:r w:rsidR="004665ED" w:rsidRPr="004665ED">
        <w:rPr>
          <w:rFonts w:ascii="ArialMT" w:hAnsi="ArialMT"/>
          <w:color w:val="000000"/>
        </w:rPr>
        <w:t xml:space="preserve">Modell zur Simulation von Feldbedingungen einzusetzen, um die komplexen Wechselwirkungen zwischen mikrobiellen Artgemeinschaften und chemischen Belastungen sowie multipler Umweltparametern zu analysieren. </w:t>
      </w:r>
      <w:r>
        <w:rPr>
          <w:rFonts w:ascii="ArialMT" w:hAnsi="ArialMT"/>
          <w:color w:val="000000"/>
        </w:rPr>
        <w:t>„</w:t>
      </w:r>
      <w:r w:rsidR="004665ED" w:rsidRPr="004665ED">
        <w:rPr>
          <w:rFonts w:ascii="ArialMT" w:hAnsi="ArialMT"/>
          <w:color w:val="000000"/>
        </w:rPr>
        <w:t xml:space="preserve">Langfristig </w:t>
      </w:r>
      <w:r w:rsidR="00AD1A6E">
        <w:rPr>
          <w:rFonts w:ascii="ArialMT" w:hAnsi="ArialMT"/>
          <w:color w:val="000000"/>
        </w:rPr>
        <w:t xml:space="preserve">geht es uns darum, am Beispiel der Mosel exemplarisch aufzuzeigen, inwieweit </w:t>
      </w:r>
      <w:r w:rsidR="00EA11F9">
        <w:rPr>
          <w:rFonts w:ascii="ArialMT" w:hAnsi="ArialMT"/>
          <w:color w:val="000000"/>
        </w:rPr>
        <w:t xml:space="preserve">menschliche </w:t>
      </w:r>
      <w:r w:rsidR="00B230FE">
        <w:rPr>
          <w:rFonts w:ascii="ArialMT" w:hAnsi="ArialMT"/>
          <w:color w:val="000000"/>
        </w:rPr>
        <w:t xml:space="preserve">Einflüsse </w:t>
      </w:r>
      <w:r w:rsidR="00597C1F">
        <w:rPr>
          <w:rFonts w:ascii="ArialMT" w:hAnsi="ArialMT"/>
          <w:color w:val="000000"/>
        </w:rPr>
        <w:t>die Zusammensetzung und Dynamik von Primärproduzenten verändern können</w:t>
      </w:r>
      <w:r w:rsidR="001C6A56">
        <w:rPr>
          <w:rFonts w:ascii="ArialMT" w:hAnsi="ArialMT"/>
          <w:color w:val="000000"/>
        </w:rPr>
        <w:t xml:space="preserve"> und welche Auswirkungen das auf den Zustand von Fließgewässern haben kann</w:t>
      </w:r>
      <w:r>
        <w:rPr>
          <w:rFonts w:ascii="ArialMT" w:hAnsi="ArialMT"/>
          <w:color w:val="000000"/>
        </w:rPr>
        <w:t xml:space="preserve">“, erklärt </w:t>
      </w:r>
      <w:r w:rsidR="00597C1F">
        <w:rPr>
          <w:rFonts w:ascii="ArialMT" w:hAnsi="ArialMT"/>
          <w:color w:val="000000"/>
        </w:rPr>
        <w:t xml:space="preserve">Ella Rothe, die zuständige Wissenschaftlerin </w:t>
      </w:r>
      <w:r w:rsidR="001C6A56">
        <w:rPr>
          <w:rFonts w:ascii="ArialMT" w:hAnsi="ArialMT"/>
          <w:color w:val="000000"/>
        </w:rPr>
        <w:t xml:space="preserve">an der Uni Osnabrück </w:t>
      </w:r>
      <w:r w:rsidR="00597C1F">
        <w:rPr>
          <w:rFonts w:ascii="ArialMT" w:hAnsi="ArialMT"/>
          <w:color w:val="000000"/>
        </w:rPr>
        <w:t>für die Modellierung</w:t>
      </w:r>
      <w:r w:rsidR="001C6A56">
        <w:rPr>
          <w:rFonts w:ascii="ArialMT" w:hAnsi="ArialMT"/>
          <w:color w:val="000000"/>
        </w:rPr>
        <w:t xml:space="preserve"> in diesem Projekt</w:t>
      </w:r>
      <w:r w:rsidR="004665ED" w:rsidRPr="004665ED">
        <w:rPr>
          <w:rFonts w:ascii="ArialMT" w:hAnsi="ArialMT"/>
          <w:color w:val="000000"/>
        </w:rPr>
        <w:t>.</w:t>
      </w:r>
    </w:p>
    <w:p w14:paraId="6384263B" w14:textId="7127A8FA" w:rsidR="004665ED" w:rsidRPr="004665ED" w:rsidRDefault="005E74AA" w:rsidP="004665ED">
      <w:pPr>
        <w:spacing w:after="240" w:line="24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Weiterführende Informationen:</w:t>
      </w:r>
      <w:r>
        <w:rPr>
          <w:rFonts w:ascii="ArialMT" w:hAnsi="ArialMT"/>
          <w:color w:val="000000"/>
        </w:rPr>
        <w:br/>
      </w:r>
      <w:r w:rsidR="004665ED" w:rsidRPr="004665ED">
        <w:rPr>
          <w:rFonts w:ascii="ArialMT" w:hAnsi="ArialMT"/>
          <w:color w:val="000000"/>
        </w:rPr>
        <w:t>https://bfg-gewaesserwissen.podigee.io/5-algen</w:t>
      </w:r>
    </w:p>
    <w:p w14:paraId="5FBB9BBE" w14:textId="77777777" w:rsidR="004665ED" w:rsidRPr="004665ED" w:rsidRDefault="004665ED" w:rsidP="004665ED">
      <w:pPr>
        <w:spacing w:after="240" w:line="240" w:lineRule="auto"/>
        <w:rPr>
          <w:rFonts w:ascii="ArialMT" w:hAnsi="ArialMT"/>
          <w:color w:val="000000"/>
        </w:rPr>
      </w:pPr>
      <w:r w:rsidRPr="004665ED">
        <w:rPr>
          <w:rFonts w:ascii="ArialMT" w:hAnsi="ArialMT"/>
          <w:color w:val="000000"/>
        </w:rPr>
        <w:t xml:space="preserve">BfG-Referat "Mikrobielle Ökologie" (https://www.bafg.de/DE/1_Die_BfG/Organisation/Abteilung_U/U2/mikrobielle_oekologie_node.html) </w:t>
      </w:r>
    </w:p>
    <w:p w14:paraId="3B52C0F5" w14:textId="77777777" w:rsidR="004665ED" w:rsidRPr="004665ED" w:rsidRDefault="004665ED" w:rsidP="004665ED">
      <w:pPr>
        <w:spacing w:after="240" w:line="240" w:lineRule="auto"/>
        <w:rPr>
          <w:rFonts w:ascii="ArialMT" w:hAnsi="ArialMT"/>
          <w:color w:val="000000"/>
        </w:rPr>
      </w:pPr>
      <w:r w:rsidRPr="004665ED">
        <w:rPr>
          <w:rFonts w:ascii="ArialMT" w:hAnsi="ArialMT"/>
          <w:color w:val="000000"/>
        </w:rPr>
        <w:t xml:space="preserve">BfG-Referat "Gewässerchemie" </w:t>
      </w:r>
    </w:p>
    <w:p w14:paraId="5EF879C6" w14:textId="70C15749" w:rsidR="00C1520B" w:rsidRDefault="004665ED" w:rsidP="004665ED">
      <w:pPr>
        <w:spacing w:after="240" w:line="240" w:lineRule="auto"/>
      </w:pPr>
      <w:r w:rsidRPr="004665ED">
        <w:rPr>
          <w:rFonts w:ascii="ArialMT" w:hAnsi="ArialMT"/>
          <w:color w:val="000000"/>
        </w:rPr>
        <w:t>(https://www.bafg.de/DE/1_Die_BfG/Organisation/Abteilung_G/G2/gewaesserchemie_node.html)</w:t>
      </w:r>
    </w:p>
    <w:p w14:paraId="0666AAA0" w14:textId="727A9EEB" w:rsidR="00841D8A" w:rsidRDefault="00841D8A" w:rsidP="00C1520B">
      <w:pPr>
        <w:spacing w:after="240" w:line="240" w:lineRule="auto"/>
        <w:rPr>
          <w:rStyle w:val="Hyperlink"/>
        </w:rPr>
      </w:pPr>
      <w:r>
        <w:rPr>
          <w:b/>
          <w:bCs/>
        </w:rPr>
        <w:t>Weitere Informationen für die Redaktionen:</w:t>
      </w:r>
      <w:r>
        <w:rPr>
          <w:b/>
          <w:bCs/>
        </w:rPr>
        <w:br/>
      </w:r>
      <w:r w:rsidR="00D56DDE">
        <w:t xml:space="preserve">Prof. Dr. </w:t>
      </w:r>
      <w:r w:rsidR="005E74AA">
        <w:t>Andreas F</w:t>
      </w:r>
      <w:r w:rsidR="00D56DDE">
        <w:t>ocks</w:t>
      </w:r>
      <w:r>
        <w:t>, Universität Osnabrück</w:t>
      </w:r>
      <w:r>
        <w:rPr>
          <w:b/>
          <w:bCs/>
        </w:rPr>
        <w:br/>
      </w:r>
      <w:r w:rsidR="005E74AA">
        <w:t>Institut für Mathematik</w:t>
      </w:r>
      <w:r>
        <w:rPr>
          <w:b/>
          <w:bCs/>
        </w:rPr>
        <w:br/>
      </w:r>
      <w:r>
        <w:t xml:space="preserve">E-Mail: </w:t>
      </w:r>
      <w:r w:rsidR="005E74AA">
        <w:t>andreas.f</w:t>
      </w:r>
      <w:r w:rsidR="00D56DDE">
        <w:t>ocks</w:t>
      </w:r>
      <w:r>
        <w:t>@uni-osnabrueck.de</w:t>
      </w:r>
    </w:p>
    <w:p w14:paraId="419D18A4" w14:textId="77777777" w:rsidR="00EA2723" w:rsidRDefault="00EA2723"/>
    <w:sectPr w:rsidR="00EA2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39828" w14:textId="77777777" w:rsidR="008D3A3D" w:rsidRDefault="008D3A3D">
      <w:pPr>
        <w:spacing w:after="0" w:line="240" w:lineRule="auto"/>
      </w:pPr>
      <w:r>
        <w:separator/>
      </w:r>
    </w:p>
  </w:endnote>
  <w:endnote w:type="continuationSeparator" w:id="0">
    <w:p w14:paraId="6AC9789F" w14:textId="77777777" w:rsidR="008D3A3D" w:rsidRDefault="008D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Noto Sans CJK SC Regular"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0"/>
    <w:family w:val="roman"/>
    <w:pitch w:val="variable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F53F" w14:textId="77777777" w:rsidR="00EA2723" w:rsidRDefault="00EA27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91EC" w14:textId="77777777" w:rsidR="00EA2723" w:rsidRDefault="00EA27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4290" w14:textId="77777777" w:rsidR="00EA2723" w:rsidRDefault="00B75EFB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 w:rsidR="00EA2723"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 w:rsidR="00EA2723"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9D9D" w14:textId="77777777" w:rsidR="008D3A3D" w:rsidRDefault="008D3A3D">
      <w:pPr>
        <w:spacing w:after="0" w:line="240" w:lineRule="auto"/>
      </w:pPr>
      <w:r>
        <w:separator/>
      </w:r>
    </w:p>
  </w:footnote>
  <w:footnote w:type="continuationSeparator" w:id="0">
    <w:p w14:paraId="40321E7B" w14:textId="77777777" w:rsidR="008D3A3D" w:rsidRDefault="008D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4A12" w14:textId="77777777" w:rsidR="00EA2723" w:rsidRDefault="00EA27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607D" w14:textId="77777777" w:rsidR="00EA2723" w:rsidRDefault="00B75EFB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0B24092E" wp14:editId="0080DED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23D76F" w14:textId="2E8433E7" w:rsidR="00EA2723" w:rsidRDefault="00B75EFB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FE7452">
                            <w:rPr>
                              <w:noProof/>
                            </w:rPr>
                            <w:fldChar w:fldCharType="begin"/>
                          </w:r>
                          <w:r w:rsidR="00FE7452">
                            <w:rPr>
                              <w:noProof/>
                            </w:rPr>
                            <w:instrText xml:space="preserve"> STYLEREF "Nummer / Datum" </w:instrText>
                          </w:r>
                          <w:r w:rsidR="00FE7452">
                            <w:rPr>
                              <w:noProof/>
                            </w:rPr>
                            <w:fldChar w:fldCharType="separate"/>
                          </w:r>
                          <w:r w:rsidR="00AD38FF">
                            <w:rPr>
                              <w:noProof/>
                            </w:rPr>
                            <w:instrText>002/2026</w:instrText>
                          </w:r>
                          <w:r w:rsidR="00AD38FF">
                            <w:rPr>
                              <w:noProof/>
                            </w:rPr>
                            <w:tab/>
                            <w:instrText>5.1.2026</w:instrText>
                          </w:r>
                          <w:r w:rsidR="00FE7452"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B24092E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14:paraId="7B23D76F" w14:textId="2E8433E7" w:rsidR="00EA2723" w:rsidRDefault="00B75EFB">
                    <w:pPr>
                      <w:pStyle w:val="Kopfzeile"/>
                    </w:pPr>
                    <w:r>
                      <w:fldChar w:fldCharType="begin"/>
                    </w:r>
                    <w:r w:rsidR="00FE7452">
                      <w:rPr>
                        <w:noProof/>
                      </w:rPr>
                      <w:fldChar w:fldCharType="begin"/>
                    </w:r>
                    <w:r w:rsidR="00FE7452">
                      <w:rPr>
                        <w:noProof/>
                      </w:rPr>
                      <w:instrText xml:space="preserve"> STYLEREF "Nummer / Datum" </w:instrText>
                    </w:r>
                    <w:r w:rsidR="00FE7452">
                      <w:rPr>
                        <w:noProof/>
                      </w:rPr>
                      <w:fldChar w:fldCharType="separate"/>
                    </w:r>
                    <w:r w:rsidR="00AD38FF">
                      <w:rPr>
                        <w:noProof/>
                      </w:rPr>
                      <w:instrText>002/2026</w:instrText>
                    </w:r>
                    <w:r w:rsidR="00AD38FF">
                      <w:rPr>
                        <w:noProof/>
                      </w:rPr>
                      <w:tab/>
                      <w:instrText>5.1.2026</w:instrText>
                    </w:r>
                    <w:r w:rsidR="00FE7452"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F398" w14:textId="77777777" w:rsidR="00EA2723" w:rsidRDefault="00B75EFB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6AF18943" wp14:editId="4F2BC12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5C9DFD9C" wp14:editId="341740F5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EA2723"/>
    <w:rsid w:val="00033978"/>
    <w:rsid w:val="00035E9D"/>
    <w:rsid w:val="0004103A"/>
    <w:rsid w:val="00056BE3"/>
    <w:rsid w:val="000636F3"/>
    <w:rsid w:val="000A1027"/>
    <w:rsid w:val="000A5823"/>
    <w:rsid w:val="0013386E"/>
    <w:rsid w:val="001C20FC"/>
    <w:rsid w:val="001C6A56"/>
    <w:rsid w:val="001D3A92"/>
    <w:rsid w:val="001F6C3E"/>
    <w:rsid w:val="00251F2E"/>
    <w:rsid w:val="00263A18"/>
    <w:rsid w:val="00277BC6"/>
    <w:rsid w:val="002A62EC"/>
    <w:rsid w:val="00304E12"/>
    <w:rsid w:val="003077A0"/>
    <w:rsid w:val="00332BAF"/>
    <w:rsid w:val="0033737F"/>
    <w:rsid w:val="00364F70"/>
    <w:rsid w:val="00382404"/>
    <w:rsid w:val="00395D5B"/>
    <w:rsid w:val="00397DE6"/>
    <w:rsid w:val="003A2027"/>
    <w:rsid w:val="003A5ADE"/>
    <w:rsid w:val="003C626C"/>
    <w:rsid w:val="003E7A0B"/>
    <w:rsid w:val="003F4475"/>
    <w:rsid w:val="00451F79"/>
    <w:rsid w:val="004560A3"/>
    <w:rsid w:val="00466050"/>
    <w:rsid w:val="004665ED"/>
    <w:rsid w:val="004A7F06"/>
    <w:rsid w:val="004D715F"/>
    <w:rsid w:val="004F0872"/>
    <w:rsid w:val="004F1822"/>
    <w:rsid w:val="0053472C"/>
    <w:rsid w:val="0055521A"/>
    <w:rsid w:val="00597C1F"/>
    <w:rsid w:val="005D6EC6"/>
    <w:rsid w:val="005E74AA"/>
    <w:rsid w:val="005F0B5A"/>
    <w:rsid w:val="00607E3B"/>
    <w:rsid w:val="00615498"/>
    <w:rsid w:val="00633630"/>
    <w:rsid w:val="00646472"/>
    <w:rsid w:val="00665556"/>
    <w:rsid w:val="00675843"/>
    <w:rsid w:val="006A2484"/>
    <w:rsid w:val="006D128E"/>
    <w:rsid w:val="0070363B"/>
    <w:rsid w:val="00707EA2"/>
    <w:rsid w:val="00730C09"/>
    <w:rsid w:val="00757E48"/>
    <w:rsid w:val="0078440A"/>
    <w:rsid w:val="007A0E4E"/>
    <w:rsid w:val="007B1388"/>
    <w:rsid w:val="00833C37"/>
    <w:rsid w:val="00841D8A"/>
    <w:rsid w:val="00855E91"/>
    <w:rsid w:val="00864ABD"/>
    <w:rsid w:val="0087225D"/>
    <w:rsid w:val="008C79D5"/>
    <w:rsid w:val="008D3A3D"/>
    <w:rsid w:val="008E3F06"/>
    <w:rsid w:val="00900099"/>
    <w:rsid w:val="00902BBA"/>
    <w:rsid w:val="009073DB"/>
    <w:rsid w:val="0093242A"/>
    <w:rsid w:val="00932EDF"/>
    <w:rsid w:val="00937405"/>
    <w:rsid w:val="00992F71"/>
    <w:rsid w:val="009A053A"/>
    <w:rsid w:val="009A2F50"/>
    <w:rsid w:val="009A4522"/>
    <w:rsid w:val="009B5C03"/>
    <w:rsid w:val="009D7359"/>
    <w:rsid w:val="009F195C"/>
    <w:rsid w:val="00A141A9"/>
    <w:rsid w:val="00A36C81"/>
    <w:rsid w:val="00A3758B"/>
    <w:rsid w:val="00A73F2E"/>
    <w:rsid w:val="00AA1F84"/>
    <w:rsid w:val="00AD1A6E"/>
    <w:rsid w:val="00AD38FF"/>
    <w:rsid w:val="00AD47B8"/>
    <w:rsid w:val="00AE454E"/>
    <w:rsid w:val="00B10EC0"/>
    <w:rsid w:val="00B2064A"/>
    <w:rsid w:val="00B230FE"/>
    <w:rsid w:val="00B472CE"/>
    <w:rsid w:val="00B522B3"/>
    <w:rsid w:val="00B75EFB"/>
    <w:rsid w:val="00BA4BB5"/>
    <w:rsid w:val="00BD1A15"/>
    <w:rsid w:val="00BE2D10"/>
    <w:rsid w:val="00BE669C"/>
    <w:rsid w:val="00C1520B"/>
    <w:rsid w:val="00C249A2"/>
    <w:rsid w:val="00C24C37"/>
    <w:rsid w:val="00C349AC"/>
    <w:rsid w:val="00C575F7"/>
    <w:rsid w:val="00C60098"/>
    <w:rsid w:val="00C826F3"/>
    <w:rsid w:val="00C82B93"/>
    <w:rsid w:val="00C93BC0"/>
    <w:rsid w:val="00C97706"/>
    <w:rsid w:val="00CF5A9B"/>
    <w:rsid w:val="00CF5BD1"/>
    <w:rsid w:val="00D131F3"/>
    <w:rsid w:val="00D13CF9"/>
    <w:rsid w:val="00D159D4"/>
    <w:rsid w:val="00D316F0"/>
    <w:rsid w:val="00D4596F"/>
    <w:rsid w:val="00D56DDE"/>
    <w:rsid w:val="00D63EEB"/>
    <w:rsid w:val="00D74D36"/>
    <w:rsid w:val="00DA3062"/>
    <w:rsid w:val="00DC6821"/>
    <w:rsid w:val="00DE4A36"/>
    <w:rsid w:val="00DE7E69"/>
    <w:rsid w:val="00DF15DC"/>
    <w:rsid w:val="00E05A5D"/>
    <w:rsid w:val="00E06897"/>
    <w:rsid w:val="00E372E7"/>
    <w:rsid w:val="00E41842"/>
    <w:rsid w:val="00E41F83"/>
    <w:rsid w:val="00E55081"/>
    <w:rsid w:val="00E909E4"/>
    <w:rsid w:val="00EA11F9"/>
    <w:rsid w:val="00EA2723"/>
    <w:rsid w:val="00EA7A2E"/>
    <w:rsid w:val="00EB0709"/>
    <w:rsid w:val="00EB7EB8"/>
    <w:rsid w:val="00EC70FD"/>
    <w:rsid w:val="00F615D2"/>
    <w:rsid w:val="00F67C55"/>
    <w:rsid w:val="00F84FD9"/>
    <w:rsid w:val="00F9651E"/>
    <w:rsid w:val="00FA2EC9"/>
    <w:rsid w:val="00FE6A3D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934B"/>
  <w15:docId w15:val="{2D067476-D1BF-2942-BF52-B48F048C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qFormat/>
    <w:rPr>
      <w:rFonts w:ascii="Courier New" w:eastAsia="Times New Roman" w:hAnsi="Courier New" w:cs="Courier New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A0229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02292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pacing w:val="0"/>
      <w:sz w:val="20"/>
      <w:szCs w:val="20"/>
    </w:rPr>
  </w:style>
  <w:style w:type="paragraph" w:customStyle="1" w:styleId="FrameContents">
    <w:name w:val="Frame Contents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7F02B-73CB-4EB0-BDEE-DA0ED5FB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dc:description/>
  <cp:lastModifiedBy>Oliver Schmidt</cp:lastModifiedBy>
  <cp:revision>3</cp:revision>
  <cp:lastPrinted>2025-11-27T11:44:00Z</cp:lastPrinted>
  <dcterms:created xsi:type="dcterms:W3CDTF">2026-01-05T08:50:00Z</dcterms:created>
  <dcterms:modified xsi:type="dcterms:W3CDTF">2026-01-05T08:55:00Z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