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Basis"/>
        <w:tblpPr w:vertAnchor="page" w:horzAnchor="page" w:tblpX="1419" w:tblpY="568"/>
        <w:tblW w:w="0" w:type="auto"/>
        <w:tblLayout w:type="fixed"/>
        <w:tblLook w:val="04A0" w:firstRow="1" w:lastRow="0" w:firstColumn="1" w:lastColumn="0" w:noHBand="0" w:noVBand="1"/>
      </w:tblPr>
      <w:tblGrid>
        <w:gridCol w:w="7938"/>
        <w:gridCol w:w="1132"/>
      </w:tblGrid>
      <w:sdt>
        <w:sdtPr>
          <w:rPr>
            <w:color w:val="auto"/>
          </w:rPr>
          <w:id w:val="314687253"/>
          <w:lock w:val="sdtContentLocked"/>
          <w:placeholder>
            <w:docPart w:val="16B11B1AB0EB4488BD153CB1E830DE0B"/>
          </w:placeholder>
        </w:sdtPr>
        <w:sdtEndPr/>
        <w:sdtContent>
          <w:tr w:rsidR="00465EE8" w:rsidRPr="00465EE8" w14:paraId="08F342BE" w14:textId="77777777" w:rsidTr="00465EE8">
            <w:trPr>
              <w:trHeight w:val="1474"/>
            </w:trPr>
            <w:tc>
              <w:tcPr>
                <w:tcW w:w="7938" w:type="dxa"/>
              </w:tcPr>
              <w:p w14:paraId="1339A8D2" w14:textId="77777777" w:rsidR="00465EE8" w:rsidRPr="00465EE8" w:rsidRDefault="00465EE8" w:rsidP="00465EE8">
                <w:pPr>
                  <w:spacing w:line="240" w:lineRule="auto"/>
                </w:pPr>
              </w:p>
            </w:tc>
            <w:tc>
              <w:tcPr>
                <w:tcW w:w="1132" w:type="dxa"/>
              </w:tcPr>
              <w:p w14:paraId="260E2D79" w14:textId="77777777" w:rsidR="00465EE8" w:rsidRPr="00465EE8" w:rsidRDefault="00465EE8" w:rsidP="00465EE8">
                <w:pPr>
                  <w:spacing w:line="240" w:lineRule="auto"/>
                  <w:jc w:val="right"/>
                </w:pPr>
                <w:r w:rsidRPr="00465EE8">
                  <w:rPr>
                    <w:noProof/>
                  </w:rPr>
                  <w:drawing>
                    <wp:inline distT="0" distB="0" distL="0" distR="0" wp14:anchorId="3F5768A7" wp14:editId="1756B5FF">
                      <wp:extent cx="684000" cy="925200"/>
                      <wp:effectExtent l="0" t="0" r="1905" b="8255"/>
                      <wp:docPr id="3" name="Grafik 3" descr="Ein Bild, das Text, gelb, draußen,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gelb, draußen, Schild enthält.&#10;&#10;Automatisch generierte Beschreibung"/>
                              <pic:cNvPicPr/>
                            </pic:nvPicPr>
                            <pic:blipFill rotWithShape="1">
                              <a:blip r:embed="rId7" cstate="print">
                                <a:extLst>
                                  <a:ext uri="{28A0092B-C50C-407E-A947-70E740481C1C}">
                                    <a14:useLocalDpi xmlns:a14="http://schemas.microsoft.com/office/drawing/2010/main" val="0"/>
                                  </a:ext>
                                </a:extLst>
                              </a:blip>
                              <a:srcRect l="8911" t="6815" r="7921"/>
                              <a:stretch/>
                            </pic:blipFill>
                            <pic:spPr bwMode="auto">
                              <a:xfrm>
                                <a:off x="0" y="0"/>
                                <a:ext cx="684000" cy="925200"/>
                              </a:xfrm>
                              <a:prstGeom prst="rect">
                                <a:avLst/>
                              </a:prstGeom>
                              <a:ln>
                                <a:noFill/>
                              </a:ln>
                              <a:extLst>
                                <a:ext uri="{53640926-AAD7-44D8-BBD7-CCE9431645EC}">
                                  <a14:shadowObscured xmlns:a14="http://schemas.microsoft.com/office/drawing/2010/main"/>
                                </a:ext>
                              </a:extLst>
                            </pic:spPr>
                          </pic:pic>
                        </a:graphicData>
                      </a:graphic>
                    </wp:inline>
                  </w:drawing>
                </w:r>
              </w:p>
            </w:tc>
          </w:tr>
        </w:sdtContent>
      </w:sdt>
    </w:tbl>
    <w:tbl>
      <w:tblPr>
        <w:tblStyle w:val="Basis"/>
        <w:tblpPr w:bottomFromText="680" w:vertAnchor="page" w:horzAnchor="page" w:tblpX="1419" w:tblpY="2666"/>
        <w:tblW w:w="9071" w:type="dxa"/>
        <w:tblLayout w:type="fixed"/>
        <w:tblLook w:val="04A0" w:firstRow="1" w:lastRow="0" w:firstColumn="1" w:lastColumn="0" w:noHBand="0" w:noVBand="1"/>
      </w:tblPr>
      <w:tblGrid>
        <w:gridCol w:w="9071"/>
      </w:tblGrid>
      <w:sdt>
        <w:sdtPr>
          <w:id w:val="-444622451"/>
          <w:lock w:val="sdtContentLocked"/>
          <w:placeholder>
            <w:docPart w:val="16B11B1AB0EB4488BD153CB1E830DE0B"/>
          </w:placeholder>
        </w:sdtPr>
        <w:sdtEndPr/>
        <w:sdtContent>
          <w:tr w:rsidR="00BF33AE" w14:paraId="72670D65" w14:textId="77777777" w:rsidTr="00EF5A4E">
            <w:trPr>
              <w:trHeight w:hRule="exact" w:val="680"/>
            </w:trPr>
            <w:sdt>
              <w:sdtPr>
                <w:id w:val="-562105604"/>
                <w:lock w:val="sdtContentLocked"/>
                <w:placeholder>
                  <w:docPart w:val="82C7950E55F94C7EB3BCE263F425EE5D"/>
                </w:placeholder>
              </w:sdtPr>
              <w:sdtEndPr/>
              <w:sdtContent>
                <w:tc>
                  <w:tcPr>
                    <w:tcW w:w="9071" w:type="dxa"/>
                  </w:tcPr>
                  <w:p w14:paraId="775426F2" w14:textId="77777777" w:rsidR="00BF33AE" w:rsidRDefault="00EF5A4E" w:rsidP="00EF5A4E">
                    <w:pPr>
                      <w:pStyle w:val="TITEL"/>
                    </w:pPr>
                    <w:r>
                      <w:t>presse-information</w:t>
                    </w:r>
                  </w:p>
                </w:tc>
              </w:sdtContent>
            </w:sdt>
          </w:tr>
        </w:sdtContent>
      </w:sdt>
    </w:tbl>
    <w:tbl>
      <w:tblPr>
        <w:tblStyle w:val="Basis"/>
        <w:tblpPr w:vertAnchor="page" w:horzAnchor="page" w:tblpX="1419" w:tblpY="4027"/>
        <w:tblW w:w="0" w:type="auto"/>
        <w:tblLayout w:type="fixed"/>
        <w:tblLook w:val="04A0" w:firstRow="1" w:lastRow="0" w:firstColumn="1" w:lastColumn="0" w:noHBand="0" w:noVBand="1"/>
      </w:tblPr>
      <w:tblGrid>
        <w:gridCol w:w="9071"/>
      </w:tblGrid>
      <w:sdt>
        <w:sdtPr>
          <w:id w:val="2079708209"/>
          <w:lock w:val="sdtContentLocked"/>
          <w:placeholder>
            <w:docPart w:val="16B11B1AB0EB4488BD153CB1E830DE0B"/>
          </w:placeholder>
        </w:sdtPr>
        <w:sdtEndPr/>
        <w:sdtContent>
          <w:tr w:rsidR="00973546" w:rsidRPr="00840C91" w14:paraId="382FDD64" w14:textId="77777777" w:rsidTr="00AB42BD">
            <w:trPr>
              <w:trHeight w:hRule="exact" w:val="567"/>
            </w:trPr>
            <w:sdt>
              <w:sdtPr>
                <w:id w:val="42179897"/>
                <w:lock w:val="sdtLocked"/>
                <w:placeholder>
                  <w:docPart w:val="1A6A52961824438EB3DAB07065EEFA63"/>
                </w:placeholder>
              </w:sdtPr>
              <w:sdtEndPr/>
              <w:sdtContent>
                <w:tc>
                  <w:tcPr>
                    <w:tcW w:w="9071" w:type="dxa"/>
                  </w:tcPr>
                  <w:p w14:paraId="7679C2B7" w14:textId="7E469D9B" w:rsidR="00973546" w:rsidRPr="00840C91" w:rsidRDefault="00E23B90" w:rsidP="00465EE8">
                    <w:pPr>
                      <w:pStyle w:val="Headline"/>
                      <w:rPr>
                        <w:lang w:val="en-US"/>
                      </w:rPr>
                    </w:pPr>
                    <w:r>
                      <w:t xml:space="preserve">E-Center </w:t>
                    </w:r>
                    <w:r w:rsidR="009817D3">
                      <w:t>in Feuerbach bekommt neue Betreiber</w:t>
                    </w:r>
                  </w:p>
                </w:tc>
              </w:sdtContent>
            </w:sdt>
          </w:tr>
        </w:sdtContent>
      </w:sdt>
    </w:tbl>
    <w:sdt>
      <w:sdtPr>
        <w:id w:val="-860516056"/>
        <w:placeholder>
          <w:docPart w:val="E36C46EF20FE4958BB31EA1E190F137B"/>
        </w:placeholder>
      </w:sdtPr>
      <w:sdtEndPr/>
      <w:sdtContent>
        <w:p w14:paraId="1F4D295C" w14:textId="686DE012" w:rsidR="00011366" w:rsidRPr="00011366" w:rsidRDefault="00E23B90" w:rsidP="00AB42BD">
          <w:pPr>
            <w:pStyle w:val="Subline"/>
            <w:spacing w:after="360"/>
            <w:rPr>
              <w:lang w:val="en-US"/>
            </w:rPr>
          </w:pPr>
          <w:r>
            <w:t>Edeka-</w:t>
          </w:r>
          <w:r w:rsidR="00E439CF">
            <w:t xml:space="preserve">Kaufmannsfamilie </w:t>
          </w:r>
          <w:r w:rsidR="009817D3">
            <w:t>Jäger</w:t>
          </w:r>
          <w:r>
            <w:t xml:space="preserve"> übernimmt Vollsortimenter</w:t>
          </w:r>
        </w:p>
      </w:sdtContent>
    </w:sdt>
    <w:p w14:paraId="06E205C5" w14:textId="196A01EF" w:rsidR="004678D6" w:rsidRPr="00BD7929" w:rsidRDefault="00DC6ECE" w:rsidP="00BD7929">
      <w:pPr>
        <w:pStyle w:val="Intro-Text"/>
      </w:pPr>
      <w:sdt>
        <w:sdtPr>
          <w:id w:val="1521048624"/>
          <w:placeholder>
            <w:docPart w:val="D67A1A937BFE4273AC69F8E5B6C6827C"/>
          </w:placeholder>
        </w:sdtPr>
        <w:sdtEndPr/>
        <w:sdtContent>
          <w:r w:rsidR="009817D3">
            <w:t>Stuttgart-Feuerbach</w:t>
          </w:r>
        </w:sdtContent>
      </w:sdt>
      <w:r w:rsidR="00BD7929">
        <w:t>/</w:t>
      </w:r>
      <w:sdt>
        <w:sdtPr>
          <w:id w:val="765271979"/>
          <w:placeholder>
            <w:docPart w:val="F22741CAF91A43B79102C486A7B6768A"/>
          </w:placeholder>
          <w:date w:fullDate="2024-11-25T00:00:00Z">
            <w:dateFormat w:val="dd.MM.yyyy"/>
            <w:lid w:val="de-DE"/>
            <w:storeMappedDataAs w:val="dateTime"/>
            <w:calendar w:val="gregorian"/>
          </w:date>
        </w:sdtPr>
        <w:sdtEndPr/>
        <w:sdtContent>
          <w:r>
            <w:t>25.11.2024</w:t>
          </w:r>
        </w:sdtContent>
      </w:sdt>
      <w:r w:rsidR="00BD7929">
        <w:t xml:space="preserve"> </w:t>
      </w:r>
      <w:r w:rsidR="009817D3">
        <w:t>–</w:t>
      </w:r>
      <w:r w:rsidR="00BD7929">
        <w:t xml:space="preserve"> </w:t>
      </w:r>
      <w:r w:rsidR="009817D3">
        <w:t xml:space="preserve">Künftig werden Kaufmann Florian Jäger und seine Frau Katharina das E-Center in der Stuttgarter Straße 46-48 in Feuerbach betreiben. </w:t>
      </w:r>
      <w:r w:rsidR="00E23B90" w:rsidRPr="00E23B90">
        <w:t xml:space="preserve">Das Lebensmittelgeschäft öffnet unter neuer Führung am </w:t>
      </w:r>
      <w:r w:rsidR="009817D3">
        <w:t>Donnerstag, 28.</w:t>
      </w:r>
      <w:r w:rsidR="00F825AB">
        <w:t xml:space="preserve"> November</w:t>
      </w:r>
      <w:r w:rsidR="00E23B90">
        <w:t xml:space="preserve"> 2024</w:t>
      </w:r>
      <w:r w:rsidR="00E23B90" w:rsidRPr="00E23B90">
        <w:t>.</w:t>
      </w:r>
    </w:p>
    <w:p w14:paraId="5643D777" w14:textId="3AD10D20" w:rsidR="00E23B90" w:rsidRPr="00967651" w:rsidRDefault="009817D3" w:rsidP="00894054">
      <w:pPr>
        <w:rPr>
          <w:rFonts w:ascii="Arial" w:hAnsi="Arial" w:cs="Arial"/>
        </w:rPr>
      </w:pPr>
      <w:r>
        <w:t>„Mit Herz für Sie vor Ort“, lautet das Motto von</w:t>
      </w:r>
      <w:r w:rsidR="00967651">
        <w:t xml:space="preserve"> Familie Jäger</w:t>
      </w:r>
      <w:r>
        <w:t>, d</w:t>
      </w:r>
      <w:r w:rsidR="00967651">
        <w:t>ie</w:t>
      </w:r>
      <w:r>
        <w:t xml:space="preserve"> sich 2011 mit </w:t>
      </w:r>
      <w:r w:rsidR="00967651">
        <w:t xml:space="preserve">ihrem </w:t>
      </w:r>
      <w:r>
        <w:t>ersten Edeka-Markt in Musberg selbständig gemacht ha</w:t>
      </w:r>
      <w:r w:rsidR="00967651">
        <w:t>ben</w:t>
      </w:r>
      <w:r>
        <w:t xml:space="preserve"> und mit Feuerbach nun insgesamt sechs Vollsortimenter im Süden von Stuttgart betreib</w:t>
      </w:r>
      <w:r w:rsidR="00967651">
        <w:t>en.</w:t>
      </w:r>
      <w:r>
        <w:t xml:space="preserve"> </w:t>
      </w:r>
      <w:r w:rsidR="00E439CF">
        <w:t>Auch hier</w:t>
      </w:r>
      <w:r w:rsidR="00C36255">
        <w:t xml:space="preserve"> möchte</w:t>
      </w:r>
      <w:r w:rsidR="00E439CF">
        <w:t>n sie gemeinsam</w:t>
      </w:r>
      <w:r w:rsidR="00C36255">
        <w:t xml:space="preserve"> </w:t>
      </w:r>
      <w:r w:rsidR="00E439CF">
        <w:t xml:space="preserve">mit Marktleiter </w:t>
      </w:r>
      <w:r w:rsidR="00967651">
        <w:rPr>
          <w:rFonts w:ascii="Arial" w:hAnsi="Arial" w:cs="Arial"/>
        </w:rPr>
        <w:t>Oktay Arda</w:t>
      </w:r>
      <w:r w:rsidR="00E439CF">
        <w:t xml:space="preserve"> u</w:t>
      </w:r>
      <w:r w:rsidR="00C36255">
        <w:t xml:space="preserve">nd den </w:t>
      </w:r>
      <w:r w:rsidR="00967651">
        <w:t xml:space="preserve">115 </w:t>
      </w:r>
      <w:r w:rsidR="00C36255" w:rsidRPr="00C36255">
        <w:t>Mitarbeitenden</w:t>
      </w:r>
      <w:r w:rsidR="00967651">
        <w:t xml:space="preserve"> ganz individuell auf die Wünsche Ihrer Kundinnen und Kunden eingehen. „</w:t>
      </w:r>
      <w:r w:rsidR="00967651">
        <w:rPr>
          <w:rFonts w:ascii="Arial" w:hAnsi="Arial" w:cs="Arial"/>
        </w:rPr>
        <w:t>Unser Sortiment umfasst alles, was man im Alltag braucht. Vom Föhn über Bettwäsche, Fahrradzubehör, Spielzeuge, Schreibwaren und vor allem viele, viele tolle Lebensmittel“, erklärt Florian Jäger und ergänzt: „</w:t>
      </w:r>
      <w:r w:rsidR="00967651">
        <w:t>A</w:t>
      </w:r>
      <w:r w:rsidR="00894054">
        <w:t xml:space="preserve">uf rund </w:t>
      </w:r>
      <w:r w:rsidR="00967651">
        <w:t>6.500</w:t>
      </w:r>
      <w:r w:rsidR="00894054">
        <w:t xml:space="preserve"> Quadratmetern Verkaufsfläche </w:t>
      </w:r>
      <w:r w:rsidR="00967651">
        <w:t>haben wir hier etwa</w:t>
      </w:r>
      <w:r w:rsidR="00894054">
        <w:t xml:space="preserve"> </w:t>
      </w:r>
      <w:r w:rsidR="00967651">
        <w:t>40</w:t>
      </w:r>
      <w:r w:rsidR="00894054">
        <w:t>.000 Artikel</w:t>
      </w:r>
      <w:r w:rsidR="00967651">
        <w:t xml:space="preserve"> – das reicht </w:t>
      </w:r>
      <w:r w:rsidR="00E23B90" w:rsidRPr="00C36255">
        <w:t>von Markenartikeln sowie Edeka-Eigenmarken- und Artikeln auf Discountpreisniveau über eine große Auswahl an Bio-Produkten, internationalen Spezialitäten, an gluten-, laktosefreien und veganen Produkten sowie einer Vielzahl an Erzeugnissen aus der Region</w:t>
      </w:r>
      <w:r w:rsidR="00967651">
        <w:t xml:space="preserve">.“ </w:t>
      </w:r>
      <w:r w:rsidR="00894054">
        <w:t xml:space="preserve">Zu letzteren zählen unter anderem </w:t>
      </w:r>
      <w:r w:rsidR="00DD4B2B" w:rsidRPr="00DD4B2B">
        <w:rPr>
          <w:rFonts w:ascii="Arial" w:hAnsi="Arial" w:cs="Arial"/>
        </w:rPr>
        <w:t xml:space="preserve">Maultaschen </w:t>
      </w:r>
      <w:r w:rsidR="00DD4B2B">
        <w:rPr>
          <w:rFonts w:ascii="Arial" w:hAnsi="Arial" w:cs="Arial"/>
        </w:rPr>
        <w:t xml:space="preserve">von der </w:t>
      </w:r>
      <w:r w:rsidR="00DD4B2B" w:rsidRPr="00DD4B2B">
        <w:rPr>
          <w:rFonts w:ascii="Arial" w:hAnsi="Arial" w:cs="Arial"/>
        </w:rPr>
        <w:t>Metzgerei Schneider, Kartoffe</w:t>
      </w:r>
      <w:r w:rsidR="00DD4B2B">
        <w:rPr>
          <w:rFonts w:ascii="Arial" w:hAnsi="Arial" w:cs="Arial"/>
        </w:rPr>
        <w:t>l</w:t>
      </w:r>
      <w:r w:rsidR="00DD4B2B" w:rsidRPr="00DD4B2B">
        <w:rPr>
          <w:rFonts w:ascii="Arial" w:hAnsi="Arial" w:cs="Arial"/>
        </w:rPr>
        <w:t xml:space="preserve">n </w:t>
      </w:r>
      <w:r w:rsidR="00DD4B2B">
        <w:rPr>
          <w:rFonts w:ascii="Arial" w:hAnsi="Arial" w:cs="Arial"/>
        </w:rPr>
        <w:t xml:space="preserve">vom </w:t>
      </w:r>
      <w:r w:rsidR="00DD4B2B" w:rsidRPr="00DD4B2B">
        <w:rPr>
          <w:rFonts w:ascii="Arial" w:hAnsi="Arial" w:cs="Arial"/>
        </w:rPr>
        <w:t>Kartoffel</w:t>
      </w:r>
      <w:r w:rsidR="00DD4B2B">
        <w:rPr>
          <w:rFonts w:ascii="Arial" w:hAnsi="Arial" w:cs="Arial"/>
        </w:rPr>
        <w:t>ho</w:t>
      </w:r>
      <w:r w:rsidR="00DD4B2B" w:rsidRPr="00DD4B2B">
        <w:rPr>
          <w:rFonts w:ascii="Arial" w:hAnsi="Arial" w:cs="Arial"/>
        </w:rPr>
        <w:t>f Alber, versch</w:t>
      </w:r>
      <w:r w:rsidR="00DD4B2B">
        <w:rPr>
          <w:rFonts w:ascii="Arial" w:hAnsi="Arial" w:cs="Arial"/>
        </w:rPr>
        <w:t>iedenes</w:t>
      </w:r>
      <w:r w:rsidR="00DD4B2B" w:rsidRPr="00DD4B2B">
        <w:rPr>
          <w:rFonts w:ascii="Arial" w:hAnsi="Arial" w:cs="Arial"/>
        </w:rPr>
        <w:t xml:space="preserve"> Gemüse </w:t>
      </w:r>
      <w:r w:rsidR="00DD4B2B">
        <w:rPr>
          <w:rFonts w:ascii="Arial" w:hAnsi="Arial" w:cs="Arial"/>
        </w:rPr>
        <w:t xml:space="preserve">der </w:t>
      </w:r>
      <w:r w:rsidR="00DD4B2B" w:rsidRPr="00DD4B2B">
        <w:rPr>
          <w:rFonts w:ascii="Arial" w:hAnsi="Arial" w:cs="Arial"/>
        </w:rPr>
        <w:t xml:space="preserve">Gärtnerei Kiemle, Feinkostsalate </w:t>
      </w:r>
      <w:r w:rsidR="00DD4B2B">
        <w:rPr>
          <w:rFonts w:ascii="Arial" w:hAnsi="Arial" w:cs="Arial"/>
        </w:rPr>
        <w:t xml:space="preserve">von </w:t>
      </w:r>
      <w:r w:rsidR="00DD4B2B" w:rsidRPr="00DD4B2B">
        <w:rPr>
          <w:rFonts w:ascii="Arial" w:hAnsi="Arial" w:cs="Arial"/>
        </w:rPr>
        <w:t>Holley Feinkost</w:t>
      </w:r>
      <w:r w:rsidR="00DD4B2B">
        <w:rPr>
          <w:rFonts w:ascii="Arial" w:hAnsi="Arial" w:cs="Arial"/>
        </w:rPr>
        <w:t xml:space="preserve"> sowie</w:t>
      </w:r>
      <w:r w:rsidR="00DD4B2B" w:rsidRPr="00DD4B2B">
        <w:rPr>
          <w:rFonts w:ascii="Arial" w:hAnsi="Arial" w:cs="Arial"/>
        </w:rPr>
        <w:t xml:space="preserve"> Äpfel </w:t>
      </w:r>
      <w:r w:rsidR="00DD4B2B">
        <w:rPr>
          <w:rFonts w:ascii="Arial" w:hAnsi="Arial" w:cs="Arial"/>
        </w:rPr>
        <w:t xml:space="preserve">von </w:t>
      </w:r>
      <w:r w:rsidR="00DD4B2B" w:rsidRPr="00DD4B2B">
        <w:rPr>
          <w:rFonts w:ascii="Arial" w:hAnsi="Arial" w:cs="Arial"/>
        </w:rPr>
        <w:t>Obstbau Munz</w:t>
      </w:r>
      <w:r w:rsidR="00DD4B2B">
        <w:rPr>
          <w:rFonts w:ascii="Arial" w:hAnsi="Arial" w:cs="Arial"/>
        </w:rPr>
        <w:t xml:space="preserve">. </w:t>
      </w:r>
    </w:p>
    <w:p w14:paraId="21DB9046" w14:textId="77777777" w:rsidR="009314BE" w:rsidRDefault="009314BE" w:rsidP="00E23B90">
      <w:pPr>
        <w:pStyle w:val="Flietext"/>
      </w:pPr>
    </w:p>
    <w:p w14:paraId="3CDD69D5" w14:textId="08B84FD7" w:rsidR="00E23B90" w:rsidRPr="001967B1" w:rsidRDefault="00E23B90" w:rsidP="00E23B90">
      <w:pPr>
        <w:pStyle w:val="Flietext"/>
        <w:rPr>
          <w:b/>
          <w:bCs/>
        </w:rPr>
      </w:pPr>
      <w:r w:rsidRPr="001967B1">
        <w:rPr>
          <w:b/>
          <w:bCs/>
        </w:rPr>
        <w:t>Wochenmarktflair mit Frischetheken und Beratung</w:t>
      </w:r>
    </w:p>
    <w:p w14:paraId="40C6DBE0" w14:textId="77777777" w:rsidR="00810B78" w:rsidRPr="00E439CF" w:rsidRDefault="00810B78" w:rsidP="00E23B90">
      <w:pPr>
        <w:pStyle w:val="Flietext"/>
        <w:rPr>
          <w:b/>
          <w:bCs/>
          <w:highlight w:val="yellow"/>
        </w:rPr>
      </w:pPr>
    </w:p>
    <w:p w14:paraId="1531EA12" w14:textId="6C4D2683" w:rsidR="00E23B90" w:rsidRPr="00894054" w:rsidRDefault="00E23B90" w:rsidP="00E23B90">
      <w:pPr>
        <w:pStyle w:val="Flietext"/>
      </w:pPr>
      <w:r w:rsidRPr="00894054">
        <w:lastRenderedPageBreak/>
        <w:t xml:space="preserve">Begrüßt werden die </w:t>
      </w:r>
      <w:r w:rsidR="00DD4B2B">
        <w:t>Kundinnen und Kunden</w:t>
      </w:r>
      <w:r w:rsidRPr="00894054">
        <w:t xml:space="preserve"> von einer großen Auswahl an frischem Obst und Gemüse</w:t>
      </w:r>
      <w:r w:rsidR="00DD4B2B">
        <w:t xml:space="preserve"> sowie einer Sushi-Bar</w:t>
      </w:r>
      <w:r w:rsidR="00894054">
        <w:t xml:space="preserve">. </w:t>
      </w:r>
      <w:r w:rsidRPr="00894054">
        <w:t xml:space="preserve">An den Bedientheken für Fleisch, Wurst, Käse und frischem Fisch finden sie zahlreiche Spezialitäten, darunter auch hausgemachte Frischkäsezubereitungen. Die Mitarbeitenden geben gerne Auskunft zur Herkunft der Produkte und verraten Tipps und Tricks zur Zubereitung. </w:t>
      </w:r>
      <w:r w:rsidR="00894054" w:rsidRPr="003E4DF5">
        <w:t>Frisches Brot, Brötchen, süße Teilchen sowie Snacks gibt es im Selbstbedienungs-Backshop im Markt</w:t>
      </w:r>
      <w:r w:rsidR="00DD4B2B">
        <w:t xml:space="preserve"> sowie an der Theke der eigenen Markt-Bäckerei im Eingangsbereich</w:t>
      </w:r>
      <w:r w:rsidR="00894054" w:rsidRPr="003E4DF5">
        <w:t>.</w:t>
      </w:r>
      <w:r w:rsidR="00894054">
        <w:t xml:space="preserve"> </w:t>
      </w:r>
      <w:r w:rsidR="00DD4B2B">
        <w:t xml:space="preserve">Dort laden auch gemütliche Sitzplätze zum Verweilen ein. Ergänzt wird das umfangreiche Angebot durch einen separaten Getränkemarkt mit </w:t>
      </w:r>
      <w:r w:rsidR="00E34402">
        <w:t>riesiger</w:t>
      </w:r>
      <w:r w:rsidR="00DD4B2B">
        <w:t xml:space="preserve"> Weinauswahl</w:t>
      </w:r>
      <w:r w:rsidR="00E34402">
        <w:t xml:space="preserve">. Edle Tropfen aus der Region kommen unter anderem von der </w:t>
      </w:r>
      <w:r w:rsidR="00E34402" w:rsidRPr="00E34402">
        <w:t xml:space="preserve">Felsengartenkellerei Besigheim, </w:t>
      </w:r>
      <w:r w:rsidR="00E34402">
        <w:t xml:space="preserve">der </w:t>
      </w:r>
      <w:r w:rsidR="00E34402" w:rsidRPr="00E34402">
        <w:t xml:space="preserve">WZG Möglingen, </w:t>
      </w:r>
      <w:r w:rsidR="00E34402">
        <w:t xml:space="preserve">den </w:t>
      </w:r>
      <w:r w:rsidR="00E34402" w:rsidRPr="00E34402">
        <w:t xml:space="preserve">Lauffener Weingärtner, Rolf Willy </w:t>
      </w:r>
      <w:r w:rsidR="00E34402">
        <w:t>sowie dem</w:t>
      </w:r>
      <w:r w:rsidR="00E34402" w:rsidRPr="00E34402">
        <w:t xml:space="preserve"> Weingut Kuhnle aus Weinstadt</w:t>
      </w:r>
      <w:r w:rsidR="00E34402">
        <w:t>.</w:t>
      </w:r>
    </w:p>
    <w:p w14:paraId="36ED7846" w14:textId="77777777" w:rsidR="00E23B90" w:rsidRPr="00E439CF" w:rsidRDefault="00E23B90" w:rsidP="00E23B90">
      <w:pPr>
        <w:pStyle w:val="Flietext"/>
        <w:rPr>
          <w:highlight w:val="yellow"/>
        </w:rPr>
      </w:pPr>
    </w:p>
    <w:p w14:paraId="4F2BF710" w14:textId="77777777" w:rsidR="00E23B90" w:rsidRPr="00894054" w:rsidRDefault="00E23B90" w:rsidP="00E23B90">
      <w:pPr>
        <w:pStyle w:val="Flietext"/>
        <w:rPr>
          <w:b/>
          <w:bCs/>
        </w:rPr>
      </w:pPr>
      <w:r w:rsidRPr="00894054">
        <w:rPr>
          <w:b/>
          <w:bCs/>
        </w:rPr>
        <w:t>Bonusprogramm und Bezahlen per Smartphone</w:t>
      </w:r>
    </w:p>
    <w:p w14:paraId="79B277D4" w14:textId="77777777" w:rsidR="00C36255" w:rsidRPr="00894054" w:rsidRDefault="00C36255" w:rsidP="00E23B90">
      <w:pPr>
        <w:pStyle w:val="Flietext"/>
        <w:rPr>
          <w:b/>
          <w:bCs/>
        </w:rPr>
      </w:pPr>
    </w:p>
    <w:p w14:paraId="28040B18" w14:textId="5B7CA4B5" w:rsidR="00EF79AA" w:rsidRDefault="00E34402" w:rsidP="00E23B90">
      <w:pPr>
        <w:pStyle w:val="Flietext"/>
      </w:pPr>
      <w:r>
        <w:t xml:space="preserve">Gemeinsam mit ihrem Team möchte Familie Jäger auch in </w:t>
      </w:r>
      <w:r w:rsidR="00E23B90" w:rsidRPr="00894054">
        <w:t xml:space="preserve">Sachen Kundenservice </w:t>
      </w:r>
      <w:r>
        <w:t>ihr Bestes geben – an</w:t>
      </w:r>
      <w:r w:rsidR="00E23B90" w:rsidRPr="00894054">
        <w:t>gefangen beim Vorbereiten von Wurst- und Käseplat</w:t>
      </w:r>
      <w:r w:rsidR="008D3667" w:rsidRPr="00894054">
        <w:t>t</w:t>
      </w:r>
      <w:r w:rsidR="00E23B90" w:rsidRPr="00894054">
        <w:t>en, dem Zusammenstellen von Geschenkkörben über Geschenkgutscheine</w:t>
      </w:r>
      <w:r>
        <w:t xml:space="preserve"> </w:t>
      </w:r>
      <w:r w:rsidR="00E23B90" w:rsidRPr="00894054">
        <w:t xml:space="preserve">bis hin zu kostenlosem WLAN. </w:t>
      </w:r>
      <w:r>
        <w:t>F</w:t>
      </w:r>
      <w:r w:rsidR="00C36255" w:rsidRPr="00894054">
        <w:t xml:space="preserve">ür Fragen aller Art </w:t>
      </w:r>
      <w:r>
        <w:t xml:space="preserve">gibt es </w:t>
      </w:r>
      <w:r w:rsidR="00C36255" w:rsidRPr="00894054">
        <w:t>eine Infotheke</w:t>
      </w:r>
      <w:r w:rsidR="008D3667" w:rsidRPr="00894054">
        <w:t xml:space="preserve">. </w:t>
      </w:r>
      <w:r w:rsidR="00E23B90" w:rsidRPr="00894054">
        <w:t xml:space="preserve">Mit der Edeka-App können die </w:t>
      </w:r>
      <w:r>
        <w:t>Kundinnen und Kunden</w:t>
      </w:r>
      <w:r w:rsidR="00E23B90" w:rsidRPr="00894054">
        <w:t xml:space="preserve"> nicht nur Treuepunkte sammeln und Coupons einlösen, sondern ihre Einkäufe vor Ort auch mit dem Smartphone bezahlen. </w:t>
      </w:r>
    </w:p>
    <w:p w14:paraId="3E2A57DC" w14:textId="77777777" w:rsidR="00EF79AA" w:rsidRPr="00EF79AA" w:rsidRDefault="00DC6ECE" w:rsidP="00EF79AA">
      <w:pPr>
        <w:pStyle w:val="Zusatzinformation-berschrift"/>
      </w:pPr>
      <w:sdt>
        <w:sdtPr>
          <w:id w:val="-1061561099"/>
          <w:placeholder>
            <w:docPart w:val="2FA2FA08783D41D49A0F1E0C1C2B9AEC"/>
          </w:placeholder>
        </w:sdtPr>
        <w:sdtEndPr/>
        <w:sdtContent>
          <w:r w:rsidR="00E30C1E" w:rsidRPr="00E30C1E">
            <w:t>Zusatzinformation</w:t>
          </w:r>
          <w:r w:rsidR="009D76BD">
            <w:t xml:space="preserve"> – </w:t>
          </w:r>
          <w:r w:rsidR="00E30C1E" w:rsidRPr="00E30C1E">
            <w:t>Edeka Südwest</w:t>
          </w:r>
        </w:sdtContent>
      </w:sdt>
    </w:p>
    <w:p w14:paraId="797958FA" w14:textId="77777777" w:rsidR="0043781B" w:rsidRPr="006D08E3" w:rsidRDefault="00DC6ECE" w:rsidP="006D08E3">
      <w:pPr>
        <w:pStyle w:val="Zusatzinformation-Text"/>
      </w:pPr>
      <w:sdt>
        <w:sdtPr>
          <w:id w:val="-746034625"/>
          <w:placeholder>
            <w:docPart w:val="3B974422197047D189EA1DB4E8170842"/>
          </w:placeholder>
        </w:sdtPr>
        <w:sdtEndPr/>
        <w:sdtContent>
          <w:r w:rsidR="005B7A36">
            <w:t>Edeka</w:t>
          </w:r>
          <w:r w:rsidR="005B7A36" w:rsidRPr="00E30C1E">
            <w:t xml:space="preserve"> Südwest mit Sitz in Offenburg ist </w:t>
          </w:r>
          <w:r w:rsidR="005B7A36">
            <w:t>eine</w:t>
          </w:r>
          <w:r w:rsidR="005B7A36" w:rsidRPr="00E30C1E">
            <w:t xml:space="preserve"> von sieben </w:t>
          </w:r>
          <w:r w:rsidR="005B7A36">
            <w:t>Edeka</w:t>
          </w:r>
          <w:r w:rsidR="005B7A36" w:rsidRPr="00E30C1E">
            <w:t>-Regionalgesellschaften in Deutschland und erzielte im Jahr 202</w:t>
          </w:r>
          <w:r w:rsidR="005B7A36">
            <w:t>3</w:t>
          </w:r>
          <w:r w:rsidR="005B7A36" w:rsidRPr="00E30C1E">
            <w:t xml:space="preserve"> einen Verbund-Außenumsatz von 10</w:t>
          </w:r>
          <w:r w:rsidR="005B7A36">
            <w:t>,4</w:t>
          </w:r>
          <w:r w:rsidR="005B7A36" w:rsidRPr="00E30C1E">
            <w:t xml:space="preserve"> Milliarden Euro. Mit rund 1.1</w:t>
          </w:r>
          <w:r w:rsidR="005B7A36">
            <w:t>0</w:t>
          </w:r>
          <w:r w:rsidR="005B7A36" w:rsidRPr="00E30C1E">
            <w:t xml:space="preserve">0 Märkten, größtenteils betrieben von selbstständigen Kaufleuten, ist </w:t>
          </w:r>
          <w:r w:rsidR="005B7A36">
            <w:t>Edeka</w:t>
          </w:r>
          <w:r w:rsidR="005B7A36" w:rsidRPr="00E30C1E">
            <w:t xml:space="preserve"> Südwest im Südwesten flächendeckend präsent. Das Vertriebsgebiet erstreckt sich über Baden-Württemberg, Rheinland-Pfalz und das Saarland sowie den Süden Hessens und Teile Bayerns. Zum Unternehmensverbund gehören auch der Fleisch- und Wurstwarenhersteller </w:t>
          </w:r>
          <w:r w:rsidR="005B7A36">
            <w:t>Edeka</w:t>
          </w:r>
          <w:r w:rsidR="005B7A36" w:rsidRPr="00E30C1E">
            <w:t xml:space="preserve"> Südwest Fleisch, </w:t>
          </w:r>
          <w:r w:rsidR="005B7A36">
            <w:t>d</w:t>
          </w:r>
          <w:r w:rsidR="005B7A36" w:rsidRPr="00E30C1E">
            <w:t>ie Bäckereigruppe</w:t>
          </w:r>
          <w:r w:rsidR="005B7A36">
            <w:t xml:space="preserve"> Backkultur</w:t>
          </w:r>
          <w:r w:rsidR="005B7A36" w:rsidRPr="00E30C1E">
            <w:t xml:space="preserve">, der Spezialist für Schwarzwälder Schinken und geräucherte Produkte Schwarzwaldhof, der Mineralbrunnen Schwarzwald-Sprudel, der Ortenauer Weinkeller und der Fischwarenspezialist Frischkost. Einer der Schwerpunkte des Sortiments der Märkte liegt auf Produkten aus der Region. Im Rahmen der Regionalmarke „Unsere Heimat – echt &amp; gut“ arbeitet </w:t>
          </w:r>
          <w:r w:rsidR="005B7A36">
            <w:t>Edeka</w:t>
          </w:r>
          <w:r w:rsidR="005B7A36" w:rsidRPr="00E30C1E">
            <w:t xml:space="preserve"> Südwest beispielsweise mit mehr als </w:t>
          </w:r>
          <w:r w:rsidR="005B7A36" w:rsidRPr="00E30C1E">
            <w:lastRenderedPageBreak/>
            <w:t>1.500 Erzeugern und Lieferanten aus Bundesländern des Vertriebsgebiets zusammen. Der Unternehmensverbund, inklusive des selbständigen Einzelhandels, ist mit rund 4</w:t>
          </w:r>
          <w:r w:rsidR="005B7A36">
            <w:t>7</w:t>
          </w:r>
          <w:r w:rsidR="005B7A36" w:rsidRPr="00E30C1E">
            <w:t xml:space="preserve">.000 Mitarbeitenden sowie etwa 3.000 Auszubildenden in </w:t>
          </w:r>
          <w:r w:rsidR="005B7A36">
            <w:t>rund 40 Berufsbildern</w:t>
          </w:r>
          <w:r w:rsidR="005B7A36" w:rsidRPr="00E30C1E">
            <w:t xml:space="preserve"> einer der größten Arbeitgeber und Ausbilder in der Region.</w:t>
          </w:r>
        </w:sdtContent>
      </w:sdt>
    </w:p>
    <w:sectPr w:rsidR="0043781B" w:rsidRPr="006D08E3" w:rsidSect="00880966">
      <w:footerReference w:type="default" r:id="rId8"/>
      <w:pgSz w:w="11906" w:h="16838"/>
      <w:pgMar w:top="2835" w:right="1418" w:bottom="289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1C246" w14:textId="77777777" w:rsidR="00060132" w:rsidRDefault="00060132" w:rsidP="000B64B7">
      <w:r>
        <w:separator/>
      </w:r>
    </w:p>
  </w:endnote>
  <w:endnote w:type="continuationSeparator" w:id="0">
    <w:p w14:paraId="65FEDBE0" w14:textId="77777777" w:rsidR="00060132" w:rsidRDefault="00060132" w:rsidP="000B6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bCs w:val="0"/>
        <w:color w:val="auto"/>
        <w:sz w:val="24"/>
        <w:szCs w:val="24"/>
      </w:rPr>
      <w:id w:val="859399699"/>
      <w:lock w:val="sdtContentLocked"/>
      <w:placeholder>
        <w:docPart w:val="16B11B1AB0EB4488BD153CB1E830DE0B"/>
      </w:placeholder>
    </w:sdtPr>
    <w:sdtEndPr/>
    <w:sdtContent>
      <w:tbl>
        <w:tblPr>
          <w:tblStyle w:val="Basis"/>
          <w:tblpPr w:vertAnchor="page" w:horzAnchor="page" w:tblpX="1419" w:tblpY="14460"/>
          <w:tblW w:w="9071" w:type="dxa"/>
          <w:tblLayout w:type="fixed"/>
          <w:tblLook w:val="04A0" w:firstRow="1" w:lastRow="0" w:firstColumn="1" w:lastColumn="0" w:noHBand="0" w:noVBand="1"/>
        </w:tblPr>
        <w:tblGrid>
          <w:gridCol w:w="9071"/>
        </w:tblGrid>
        <w:sdt>
          <w:sdtPr>
            <w:rPr>
              <w:b w:val="0"/>
              <w:bCs w:val="0"/>
              <w:color w:val="auto"/>
              <w:sz w:val="24"/>
              <w:szCs w:val="24"/>
            </w:rPr>
            <w:id w:val="1219245487"/>
            <w:lock w:val="sdtContentLocked"/>
            <w:placeholder>
              <w:docPart w:val="16B11B1AB0EB4488BD153CB1E830DE0B"/>
            </w:placeholder>
          </w:sdtPr>
          <w:sdtEndPr>
            <w:rPr>
              <w:b/>
              <w:bCs/>
              <w:color w:val="1D1D1B" w:themeColor="text2"/>
              <w:sz w:val="18"/>
              <w:szCs w:val="18"/>
            </w:rPr>
          </w:sdtEndPr>
          <w:sdtContent>
            <w:tr w:rsidR="00BE785A" w14:paraId="74238A95" w14:textId="77777777" w:rsidTr="00503BFF">
              <w:trPr>
                <w:trHeight w:hRule="exact" w:val="227"/>
              </w:trPr>
              <w:tc>
                <w:tcPr>
                  <w:tcW w:w="9071" w:type="dxa"/>
                </w:tcPr>
                <w:p w14:paraId="00E1DE8D" w14:textId="77777777" w:rsidR="00BE785A" w:rsidRDefault="00BE785A" w:rsidP="004B28AC">
                  <w:pPr>
                    <w:pStyle w:val="Seite"/>
                  </w:pPr>
                  <w:r>
                    <w:t xml:space="preserve">Seite </w:t>
                  </w:r>
                  <w:r>
                    <w:fldChar w:fldCharType="begin"/>
                  </w:r>
                  <w:r>
                    <w:instrText xml:space="preserve"> PAGE  \* Arabic  \* MERGEFORMAT </w:instrText>
                  </w:r>
                  <w:r>
                    <w:fldChar w:fldCharType="separate"/>
                  </w:r>
                  <w:r>
                    <w:rPr>
                      <w:noProof/>
                    </w:rPr>
                    <w:t>1</w:t>
                  </w:r>
                  <w:r>
                    <w:fldChar w:fldCharType="end"/>
                  </w:r>
                  <w:r>
                    <w:t xml:space="preserve"> von </w:t>
                  </w:r>
                  <w:r w:rsidR="00DC6ECE">
                    <w:fldChar w:fldCharType="begin"/>
                  </w:r>
                  <w:r w:rsidR="00DC6ECE">
                    <w:instrText xml:space="preserve"> NUMPAGES  \* Arabic  \* MERGEFORMAT </w:instrText>
                  </w:r>
                  <w:r w:rsidR="00DC6ECE">
                    <w:fldChar w:fldCharType="separate"/>
                  </w:r>
                  <w:r>
                    <w:rPr>
                      <w:noProof/>
                    </w:rPr>
                    <w:t>1</w:t>
                  </w:r>
                  <w:r w:rsidR="00DC6ECE">
                    <w:rPr>
                      <w:noProof/>
                    </w:rPr>
                    <w:fldChar w:fldCharType="end"/>
                  </w:r>
                </w:p>
              </w:tc>
            </w:tr>
          </w:sdtContent>
        </w:sdt>
      </w:tbl>
      <w:tbl>
        <w:tblPr>
          <w:tblStyle w:val="Basis"/>
          <w:tblpPr w:vertAnchor="page" w:horzAnchor="page" w:tblpX="1419" w:tblpY="14913"/>
          <w:tblW w:w="0" w:type="auto"/>
          <w:tblLayout w:type="fixed"/>
          <w:tblLook w:val="04A0" w:firstRow="1" w:lastRow="0" w:firstColumn="1" w:lastColumn="0" w:noHBand="0" w:noVBand="1"/>
        </w:tblPr>
        <w:tblGrid>
          <w:gridCol w:w="9071"/>
        </w:tblGrid>
        <w:sdt>
          <w:sdtPr>
            <w:id w:val="-3516878"/>
            <w:lock w:val="sdtContentLocked"/>
            <w:placeholder>
              <w:docPart w:val="16B11B1AB0EB4488BD153CB1E830DE0B"/>
            </w:placeholder>
          </w:sdtPr>
          <w:sdtEndPr/>
          <w:sdtContent>
            <w:sdt>
              <w:sdtPr>
                <w:id w:val="-79604635"/>
                <w:lock w:val="sdtContentLocked"/>
                <w:placeholder>
                  <w:docPart w:val="1A6A52961824438EB3DAB07065EEFA63"/>
                </w:placeholder>
              </w:sdtPr>
              <w:sdtEndPr/>
              <w:sdtContent>
                <w:tr w:rsidR="00503BFF" w14:paraId="0EB60563" w14:textId="77777777" w:rsidTr="00B31928">
                  <w:trPr>
                    <w:trHeight w:hRule="exact" w:val="1361"/>
                  </w:trPr>
                  <w:tc>
                    <w:tcPr>
                      <w:tcW w:w="9071" w:type="dxa"/>
                    </w:tcPr>
                    <w:p w14:paraId="12885B49" w14:textId="77777777" w:rsidR="00B31928" w:rsidRPr="00B31928" w:rsidRDefault="00364984" w:rsidP="00B31928">
                      <w:pPr>
                        <w:pStyle w:val="Fuzeilentext"/>
                        <w:rPr>
                          <w:rStyle w:val="Hervorhebung"/>
                        </w:rPr>
                      </w:pPr>
                      <w:r w:rsidRPr="00364984">
                        <w:rPr>
                          <w:rStyle w:val="Hervorhebung"/>
                        </w:rPr>
                        <w:t>EDEKA Südwest Stiftung &amp; Co. KG</w:t>
                      </w:r>
                      <w:r w:rsidR="00B31928" w:rsidRPr="00B31928">
                        <w:rPr>
                          <w:rStyle w:val="Hervorhebung"/>
                        </w:rPr>
                        <w:t xml:space="preserve"> • Unternehmenskommunikation</w:t>
                      </w:r>
                    </w:p>
                    <w:p w14:paraId="1422C6C8" w14:textId="77777777" w:rsidR="00B31928" w:rsidRDefault="00B31928" w:rsidP="00B31928">
                      <w:pPr>
                        <w:pStyle w:val="Fuzeilentext"/>
                      </w:pPr>
                      <w:r>
                        <w:t>Edekastraße 1 • 77656 Offenburg</w:t>
                      </w:r>
                    </w:p>
                    <w:p w14:paraId="1530902B" w14:textId="77777777" w:rsidR="00B31928" w:rsidRDefault="00B31928" w:rsidP="00B31928">
                      <w:pPr>
                        <w:pStyle w:val="Fuzeilentext"/>
                      </w:pPr>
                      <w:r>
                        <w:t>Telefon: 0781 502-661</w:t>
                      </w:r>
                      <w:r w:rsidR="00C600CE">
                        <w:t>0</w:t>
                      </w:r>
                      <w:r>
                        <w:t xml:space="preserve"> • Fax: 0781 502-6180</w:t>
                      </w:r>
                    </w:p>
                    <w:p w14:paraId="03178D3A" w14:textId="77777777" w:rsidR="00B31928" w:rsidRDefault="00B31928" w:rsidP="00B31928">
                      <w:pPr>
                        <w:pStyle w:val="Fuzeilentext"/>
                      </w:pPr>
                      <w:r>
                        <w:t xml:space="preserve">E-Mail: presse@edeka-suedwest.de </w:t>
                      </w:r>
                    </w:p>
                    <w:p w14:paraId="3991A81D" w14:textId="77777777" w:rsidR="00B31928" w:rsidRDefault="00B31928" w:rsidP="00B31928">
                      <w:pPr>
                        <w:pStyle w:val="Fuzeilentext"/>
                      </w:pPr>
                      <w:r>
                        <w:t>https://verbund.edeka/südwest • www.edeka.de/suedwest</w:t>
                      </w:r>
                    </w:p>
                    <w:p w14:paraId="23EB234D" w14:textId="77777777" w:rsidR="00503BFF" w:rsidRPr="00B31928" w:rsidRDefault="00B31928" w:rsidP="00B31928">
                      <w:pPr>
                        <w:pStyle w:val="Fuzeilentext"/>
                      </w:pPr>
                      <w:r>
                        <w:t>www.xing.com/company/edekasuedwest • www.linkedin.com/company/edekasuedwest</w:t>
                      </w:r>
                    </w:p>
                  </w:tc>
                </w:tr>
              </w:sdtContent>
            </w:sdt>
          </w:sdtContent>
        </w:sdt>
      </w:tbl>
      <w:p w14:paraId="77F95438" w14:textId="77777777" w:rsidR="00BE785A" w:rsidRDefault="00503BFF">
        <w:pPr>
          <w:pStyle w:val="Fuzeile"/>
        </w:pPr>
        <w:r>
          <w:rPr>
            <w:noProof/>
          </w:rPr>
          <mc:AlternateContent>
            <mc:Choice Requires="wps">
              <w:drawing>
                <wp:anchor distT="0" distB="0" distL="114300" distR="114300" simplePos="0" relativeHeight="251661312" behindDoc="0" locked="1" layoutInCell="1" allowOverlap="1" wp14:anchorId="421C26D9" wp14:editId="4D0B3237">
                  <wp:simplePos x="0" y="0"/>
                  <wp:positionH relativeFrom="page">
                    <wp:posOffset>4212590</wp:posOffset>
                  </wp:positionH>
                  <wp:positionV relativeFrom="page">
                    <wp:posOffset>9253220</wp:posOffset>
                  </wp:positionV>
                  <wp:extent cx="2448000" cy="7200"/>
                  <wp:effectExtent l="0" t="0" r="28575" b="31115"/>
                  <wp:wrapNone/>
                  <wp:docPr id="5" name="Gerader Verbinder 5"/>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5B742" id="Gerader Verbinder 5"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31.7pt,728.6pt" to="524.4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" strokecolor="#1d1d1b [3213]" strokeweight=".3pt">
                  <v:stroke linestyle="thinThin" joinstyle="miter"/>
                  <w10:wrap anchorx="page" anchory="page"/>
                  <w10:anchorlock/>
                </v:line>
              </w:pict>
            </mc:Fallback>
          </mc:AlternateContent>
        </w:r>
        <w:r w:rsidR="004B28AC">
          <w:rPr>
            <w:noProof/>
          </w:rPr>
          <mc:AlternateContent>
            <mc:Choice Requires="wps">
              <w:drawing>
                <wp:anchor distT="0" distB="0" distL="114300" distR="114300" simplePos="0" relativeHeight="251659264" behindDoc="0" locked="1" layoutInCell="1" allowOverlap="1" wp14:anchorId="41924A96" wp14:editId="244437D5">
                  <wp:simplePos x="0" y="0"/>
                  <wp:positionH relativeFrom="page">
                    <wp:posOffset>900430</wp:posOffset>
                  </wp:positionH>
                  <wp:positionV relativeFrom="page">
                    <wp:posOffset>9253220</wp:posOffset>
                  </wp:positionV>
                  <wp:extent cx="2448000" cy="7200"/>
                  <wp:effectExtent l="0" t="0" r="28575" b="31115"/>
                  <wp:wrapNone/>
                  <wp:docPr id="2" name="Gerader Verbinder 2"/>
                  <wp:cNvGraphicFramePr/>
                  <a:graphic xmlns:a="http://schemas.openxmlformats.org/drawingml/2006/main">
                    <a:graphicData uri="http://schemas.microsoft.com/office/word/2010/wordprocessingShape">
                      <wps:wsp>
                        <wps:cNvCnPr/>
                        <wps:spPr>
                          <a:xfrm>
                            <a:off x="0" y="0"/>
                            <a:ext cx="2448000" cy="7200"/>
                          </a:xfrm>
                          <a:prstGeom prst="line">
                            <a:avLst/>
                          </a:prstGeom>
                          <a:ln w="381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29BA30" id="Gerader Verbinder 2"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0.9pt,728.6pt" to="263.65pt,7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" strokecolor="#1d1d1b [3213]" strokeweight=".3pt">
                  <v:stroke linestyle="thinThin" joinstyle="miter"/>
                  <w10:wrap anchorx="page" anchory="page"/>
                  <w10:anchorlock/>
                </v:lin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90BD9E" w14:textId="77777777" w:rsidR="00060132" w:rsidRDefault="00060132" w:rsidP="000B64B7">
      <w:r>
        <w:separator/>
      </w:r>
    </w:p>
  </w:footnote>
  <w:footnote w:type="continuationSeparator" w:id="0">
    <w:p w14:paraId="4B527AB6" w14:textId="77777777" w:rsidR="00060132" w:rsidRDefault="00060132" w:rsidP="000B64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1D49CB"/>
    <w:multiLevelType w:val="multilevel"/>
    <w:tmpl w:val="B574B85E"/>
    <w:styleLink w:val="zzzListeBulletpoints"/>
    <w:lvl w:ilvl="0">
      <w:start w:val="1"/>
      <w:numFmt w:val="bullet"/>
      <w:pStyle w:val="Bulletpoints"/>
      <w:lvlText w:val="•"/>
      <w:lvlJc w:val="left"/>
      <w:pPr>
        <w:ind w:left="284" w:hanging="284"/>
      </w:pPr>
      <w:rPr>
        <w:rFonts w:ascii="Arial" w:hAnsi="Arial" w:hint="default"/>
        <w:color w:val="1D1D1B" w:themeColor="text2"/>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050878317">
    <w:abstractNumId w:val="0"/>
  </w:num>
  <w:num w:numId="2" w16cid:durableId="46828679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132"/>
    <w:rsid w:val="00007877"/>
    <w:rsid w:val="00007E0A"/>
    <w:rsid w:val="00011366"/>
    <w:rsid w:val="000314BC"/>
    <w:rsid w:val="0003575C"/>
    <w:rsid w:val="000401C5"/>
    <w:rsid w:val="00060132"/>
    <w:rsid w:val="00061F34"/>
    <w:rsid w:val="000731B9"/>
    <w:rsid w:val="0007721D"/>
    <w:rsid w:val="000B64B7"/>
    <w:rsid w:val="001518FB"/>
    <w:rsid w:val="00154F99"/>
    <w:rsid w:val="001762B1"/>
    <w:rsid w:val="001967B1"/>
    <w:rsid w:val="001A7E1B"/>
    <w:rsid w:val="001D4BAC"/>
    <w:rsid w:val="001D61AF"/>
    <w:rsid w:val="001E47DB"/>
    <w:rsid w:val="00203058"/>
    <w:rsid w:val="00203E84"/>
    <w:rsid w:val="00205EA7"/>
    <w:rsid w:val="002127BF"/>
    <w:rsid w:val="00233953"/>
    <w:rsid w:val="002601D7"/>
    <w:rsid w:val="002B1C64"/>
    <w:rsid w:val="00364984"/>
    <w:rsid w:val="00385187"/>
    <w:rsid w:val="003D421D"/>
    <w:rsid w:val="003E4DF5"/>
    <w:rsid w:val="004010CB"/>
    <w:rsid w:val="0042459F"/>
    <w:rsid w:val="0043781B"/>
    <w:rsid w:val="00456265"/>
    <w:rsid w:val="00465EE8"/>
    <w:rsid w:val="004678D6"/>
    <w:rsid w:val="00474F05"/>
    <w:rsid w:val="004A487F"/>
    <w:rsid w:val="004B28AC"/>
    <w:rsid w:val="004E4784"/>
    <w:rsid w:val="00503BFF"/>
    <w:rsid w:val="0051636A"/>
    <w:rsid w:val="005362A2"/>
    <w:rsid w:val="00541AB1"/>
    <w:rsid w:val="005526ED"/>
    <w:rsid w:val="005528EB"/>
    <w:rsid w:val="005B7A36"/>
    <w:rsid w:val="005C27B7"/>
    <w:rsid w:val="005C708D"/>
    <w:rsid w:val="005E4041"/>
    <w:rsid w:val="00606C95"/>
    <w:rsid w:val="00655B4E"/>
    <w:rsid w:val="006845CE"/>
    <w:rsid w:val="006963C2"/>
    <w:rsid w:val="006D08E3"/>
    <w:rsid w:val="006F118C"/>
    <w:rsid w:val="006F2167"/>
    <w:rsid w:val="00707356"/>
    <w:rsid w:val="00710444"/>
    <w:rsid w:val="007122E9"/>
    <w:rsid w:val="00752FB9"/>
    <w:rsid w:val="00765C93"/>
    <w:rsid w:val="00797DFD"/>
    <w:rsid w:val="007A5FAE"/>
    <w:rsid w:val="007E0322"/>
    <w:rsid w:val="00810B78"/>
    <w:rsid w:val="00840C91"/>
    <w:rsid w:val="00841822"/>
    <w:rsid w:val="0085383C"/>
    <w:rsid w:val="00865A58"/>
    <w:rsid w:val="00880966"/>
    <w:rsid w:val="00894054"/>
    <w:rsid w:val="008C2F79"/>
    <w:rsid w:val="008D3667"/>
    <w:rsid w:val="008E284B"/>
    <w:rsid w:val="00903E04"/>
    <w:rsid w:val="00911B5C"/>
    <w:rsid w:val="009314BE"/>
    <w:rsid w:val="009479C9"/>
    <w:rsid w:val="00962822"/>
    <w:rsid w:val="00967651"/>
    <w:rsid w:val="009731F1"/>
    <w:rsid w:val="00973546"/>
    <w:rsid w:val="00980227"/>
    <w:rsid w:val="009817D3"/>
    <w:rsid w:val="009B3C9B"/>
    <w:rsid w:val="009B5072"/>
    <w:rsid w:val="009D76BD"/>
    <w:rsid w:val="00A14E43"/>
    <w:rsid w:val="00A534E9"/>
    <w:rsid w:val="00AB42BD"/>
    <w:rsid w:val="00AB4ECE"/>
    <w:rsid w:val="00AE4D51"/>
    <w:rsid w:val="00B0619B"/>
    <w:rsid w:val="00B07C30"/>
    <w:rsid w:val="00B31928"/>
    <w:rsid w:val="00B44DE9"/>
    <w:rsid w:val="00B8553A"/>
    <w:rsid w:val="00BB03F9"/>
    <w:rsid w:val="00BD2F2F"/>
    <w:rsid w:val="00BD7929"/>
    <w:rsid w:val="00BE785A"/>
    <w:rsid w:val="00BF33AE"/>
    <w:rsid w:val="00C36255"/>
    <w:rsid w:val="00C44B3E"/>
    <w:rsid w:val="00C569AA"/>
    <w:rsid w:val="00C600CE"/>
    <w:rsid w:val="00C76D49"/>
    <w:rsid w:val="00D161B0"/>
    <w:rsid w:val="00D16B68"/>
    <w:rsid w:val="00D33653"/>
    <w:rsid w:val="00D748A3"/>
    <w:rsid w:val="00D85FA9"/>
    <w:rsid w:val="00DB0ADC"/>
    <w:rsid w:val="00DC3D83"/>
    <w:rsid w:val="00DC6ECE"/>
    <w:rsid w:val="00DD4B2B"/>
    <w:rsid w:val="00DD6753"/>
    <w:rsid w:val="00E01A77"/>
    <w:rsid w:val="00E100C9"/>
    <w:rsid w:val="00E231C2"/>
    <w:rsid w:val="00E23B90"/>
    <w:rsid w:val="00E30C1E"/>
    <w:rsid w:val="00E34402"/>
    <w:rsid w:val="00E439CF"/>
    <w:rsid w:val="00E652FF"/>
    <w:rsid w:val="00E855AD"/>
    <w:rsid w:val="00E87EB6"/>
    <w:rsid w:val="00E954AD"/>
    <w:rsid w:val="00EB51D9"/>
    <w:rsid w:val="00EF5A4E"/>
    <w:rsid w:val="00EF79AA"/>
    <w:rsid w:val="00F03DDC"/>
    <w:rsid w:val="00F40039"/>
    <w:rsid w:val="00F40112"/>
    <w:rsid w:val="00F46091"/>
    <w:rsid w:val="00F825AB"/>
    <w:rsid w:val="00F83F9E"/>
    <w:rsid w:val="00F9649D"/>
    <w:rsid w:val="00F96742"/>
    <w:rsid w:val="00FA5E38"/>
    <w:rsid w:val="00FC6BF7"/>
    <w:rsid w:val="00FE53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6B3C6C"/>
  <w15:chartTrackingRefBased/>
  <w15:docId w15:val="{F9FC50FC-8DFF-404B-8E20-46786488B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pPr>
        <w:spacing w:line="360" w:lineRule="exact"/>
      </w:pPr>
    </w:pPrDefault>
  </w:docDefaults>
  <w:latentStyles w:defLockedState="0" w:defUIPriority="99" w:defSemiHidden="0" w:defUnhideWhenUsed="0" w:defQFormat="0" w:count="376">
    <w:lsdException w:name="Normal" w:uiPriority="0" w:qFormat="1"/>
    <w:lsdException w:name="heading 1" w:semiHidden="1" w:uiPriority="34" w:qFormat="1"/>
    <w:lsdException w:name="heading 2" w:semiHidden="1" w:uiPriority="34" w:qFormat="1"/>
    <w:lsdException w:name="heading 3" w:semiHidden="1" w:uiPriority="34" w:qFormat="1"/>
    <w:lsdException w:name="heading 4" w:semiHidden="1" w:uiPriority="34" w:qFormat="1"/>
    <w:lsdException w:name="heading 5" w:semiHidden="1" w:uiPriority="34" w:qFormat="1"/>
    <w:lsdException w:name="heading 6" w:semiHidden="1" w:uiPriority="34" w:qFormat="1"/>
    <w:lsdException w:name="heading 7" w:semiHidden="1" w:uiPriority="34" w:qFormat="1"/>
    <w:lsdException w:name="heading 8" w:semiHidden="1" w:uiPriority="34" w:qFormat="1"/>
    <w:lsdException w:name="heading 9" w:semiHidden="1" w:uiPriority="34"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34"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34"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34"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4"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4" w:qFormat="1"/>
    <w:lsdException w:name="Intense Quote" w:semiHidden="1"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4" w:qFormat="1"/>
    <w:lsdException w:name="Intense Emphasis" w:semiHidden="1" w:uiPriority="34" w:qFormat="1"/>
    <w:lsdException w:name="Subtle Reference" w:semiHidden="1" w:uiPriority="34" w:qFormat="1"/>
    <w:lsdException w:name="Intense Reference" w:semiHidden="1" w:uiPriority="34" w:qFormat="1"/>
    <w:lsdException w:name="Book Title" w:semiHidden="1" w:uiPriority="34"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semiHidden/>
    <w:qFormat/>
    <w:rsid w:val="00EF79A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Basis">
    <w:name w:val="Basis"/>
    <w:basedOn w:val="NormaleTabelle"/>
    <w:uiPriority w:val="99"/>
    <w:rsid w:val="00710444"/>
    <w:rPr>
      <w:color w:val="1D1D1B" w:themeColor="text1"/>
    </w:rPr>
    <w:tblPr>
      <w:tblCellMar>
        <w:left w:w="0" w:type="dxa"/>
        <w:right w:w="0" w:type="dxa"/>
      </w:tblCellMar>
    </w:tblPr>
  </w:style>
  <w:style w:type="table" w:styleId="Tabellenraster">
    <w:name w:val="Table Grid"/>
    <w:basedOn w:val="NormaleTabelle"/>
    <w:uiPriority w:val="39"/>
    <w:rsid w:val="001D6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rsid w:val="0085383C"/>
    <w:rPr>
      <w:color w:val="1D1D1B" w:themeColor="text1"/>
      <w:u w:val="none"/>
    </w:rPr>
  </w:style>
  <w:style w:type="character" w:styleId="BesuchterLink">
    <w:name w:val="FollowedHyperlink"/>
    <w:basedOn w:val="Absatz-Standardschriftart"/>
    <w:uiPriority w:val="99"/>
    <w:semiHidden/>
    <w:rsid w:val="0085383C"/>
    <w:rPr>
      <w:color w:val="1D1D1B" w:themeColor="text1"/>
      <w:u w:val="none"/>
    </w:rPr>
  </w:style>
  <w:style w:type="character" w:styleId="NichtaufgelsteErwhnung">
    <w:name w:val="Unresolved Mention"/>
    <w:basedOn w:val="Absatz-Standardschriftart"/>
    <w:uiPriority w:val="99"/>
    <w:semiHidden/>
    <w:rsid w:val="0085383C"/>
    <w:rPr>
      <w:color w:val="605E5C"/>
      <w:shd w:val="clear" w:color="auto" w:fill="E1DFDD"/>
    </w:rPr>
  </w:style>
  <w:style w:type="character" w:styleId="Platzhaltertext">
    <w:name w:val="Placeholder Text"/>
    <w:basedOn w:val="Absatz-Standardschriftart"/>
    <w:uiPriority w:val="99"/>
    <w:semiHidden/>
    <w:rsid w:val="00710444"/>
    <w:rPr>
      <w:color w:val="808080"/>
    </w:rPr>
  </w:style>
  <w:style w:type="paragraph" w:styleId="Kopfzeile">
    <w:name w:val="header"/>
    <w:basedOn w:val="Standard"/>
    <w:link w:val="KopfzeileZchn"/>
    <w:uiPriority w:val="99"/>
    <w:semiHidden/>
    <w:rsid w:val="000B64B7"/>
    <w:pPr>
      <w:tabs>
        <w:tab w:val="center" w:pos="4536"/>
        <w:tab w:val="right" w:pos="9072"/>
      </w:tabs>
    </w:pPr>
  </w:style>
  <w:style w:type="character" w:customStyle="1" w:styleId="KopfzeileZchn">
    <w:name w:val="Kopfzeile Zchn"/>
    <w:basedOn w:val="Absatz-Standardschriftart"/>
    <w:link w:val="Kopfzeile"/>
    <w:uiPriority w:val="99"/>
    <w:semiHidden/>
    <w:rsid w:val="000B64B7"/>
    <w:rPr>
      <w:color w:val="1D1D1B" w:themeColor="text1"/>
    </w:rPr>
  </w:style>
  <w:style w:type="paragraph" w:styleId="Fuzeile">
    <w:name w:val="footer"/>
    <w:basedOn w:val="Standard"/>
    <w:link w:val="FuzeileZchn"/>
    <w:uiPriority w:val="99"/>
    <w:semiHidden/>
    <w:rsid w:val="000B64B7"/>
    <w:pPr>
      <w:tabs>
        <w:tab w:val="center" w:pos="4536"/>
        <w:tab w:val="right" w:pos="9072"/>
      </w:tabs>
    </w:pPr>
  </w:style>
  <w:style w:type="character" w:customStyle="1" w:styleId="FuzeileZchn">
    <w:name w:val="Fußzeile Zchn"/>
    <w:basedOn w:val="Absatz-Standardschriftart"/>
    <w:link w:val="Fuzeile"/>
    <w:uiPriority w:val="99"/>
    <w:semiHidden/>
    <w:rsid w:val="000B64B7"/>
    <w:rPr>
      <w:color w:val="1D1D1B" w:themeColor="text1"/>
    </w:rPr>
  </w:style>
  <w:style w:type="paragraph" w:customStyle="1" w:styleId="TITEL">
    <w:name w:val="TITEL"/>
    <w:basedOn w:val="Standard"/>
    <w:qFormat/>
    <w:rsid w:val="002601D7"/>
    <w:pPr>
      <w:spacing w:line="640" w:lineRule="exact"/>
    </w:pPr>
    <w:rPr>
      <w:b/>
      <w:bCs/>
      <w:caps/>
      <w:color w:val="9D9C9C" w:themeColor="accent1"/>
      <w:sz w:val="48"/>
      <w:szCs w:val="48"/>
    </w:rPr>
  </w:style>
  <w:style w:type="paragraph" w:customStyle="1" w:styleId="Headline">
    <w:name w:val="Headline"/>
    <w:basedOn w:val="Standard"/>
    <w:uiPriority w:val="1"/>
    <w:qFormat/>
    <w:rsid w:val="002B1C64"/>
    <w:pPr>
      <w:spacing w:line="400" w:lineRule="exact"/>
    </w:pPr>
    <w:rPr>
      <w:b/>
      <w:bCs/>
      <w:color w:val="1D1D1B" w:themeColor="text2"/>
      <w:sz w:val="36"/>
      <w:szCs w:val="36"/>
    </w:rPr>
  </w:style>
  <w:style w:type="paragraph" w:customStyle="1" w:styleId="Subline">
    <w:name w:val="Subline"/>
    <w:basedOn w:val="Standard"/>
    <w:uiPriority w:val="2"/>
    <w:qFormat/>
    <w:rsid w:val="008E284B"/>
    <w:pPr>
      <w:spacing w:after="720" w:line="440" w:lineRule="exact"/>
    </w:pPr>
    <w:rPr>
      <w:b/>
      <w:bCs/>
      <w:color w:val="1D1D1B" w:themeColor="text2"/>
      <w:sz w:val="28"/>
      <w:szCs w:val="28"/>
    </w:rPr>
  </w:style>
  <w:style w:type="paragraph" w:customStyle="1" w:styleId="Flietext">
    <w:name w:val="Fließtext"/>
    <w:basedOn w:val="Standard"/>
    <w:uiPriority w:val="4"/>
    <w:qFormat/>
    <w:rsid w:val="00BD7929"/>
    <w:pPr>
      <w:spacing w:after="360"/>
      <w:contextualSpacing/>
    </w:pPr>
    <w:rPr>
      <w:color w:val="1D1D1B" w:themeColor="text2"/>
    </w:rPr>
  </w:style>
  <w:style w:type="paragraph" w:customStyle="1" w:styleId="Bulletpoints">
    <w:name w:val="Bulletpoints"/>
    <w:basedOn w:val="Standard"/>
    <w:uiPriority w:val="7"/>
    <w:qFormat/>
    <w:rsid w:val="008E284B"/>
    <w:pPr>
      <w:numPr>
        <w:numId w:val="1"/>
      </w:numPr>
      <w:spacing w:before="360" w:after="360"/>
      <w:contextualSpacing/>
    </w:pPr>
    <w:rPr>
      <w:b/>
      <w:bCs/>
      <w:color w:val="1D1D1B" w:themeColor="text2"/>
    </w:rPr>
  </w:style>
  <w:style w:type="numbering" w:customStyle="1" w:styleId="zzzListeBulletpoints">
    <w:name w:val="zzz_Liste_Bulletpoints"/>
    <w:basedOn w:val="KeineListe"/>
    <w:uiPriority w:val="99"/>
    <w:rsid w:val="00385187"/>
    <w:pPr>
      <w:numPr>
        <w:numId w:val="1"/>
      </w:numPr>
    </w:pPr>
  </w:style>
  <w:style w:type="paragraph" w:customStyle="1" w:styleId="Seite">
    <w:name w:val="Seite"/>
    <w:basedOn w:val="Standard"/>
    <w:uiPriority w:val="14"/>
    <w:semiHidden/>
    <w:qFormat/>
    <w:rsid w:val="00BE785A"/>
    <w:pPr>
      <w:spacing w:line="216" w:lineRule="exact"/>
      <w:jc w:val="center"/>
    </w:pPr>
    <w:rPr>
      <w:b/>
      <w:bCs/>
      <w:color w:val="1D1D1B" w:themeColor="text2"/>
      <w:sz w:val="18"/>
      <w:szCs w:val="18"/>
    </w:rPr>
  </w:style>
  <w:style w:type="paragraph" w:customStyle="1" w:styleId="Fuzeilentext">
    <w:name w:val="Fußzeilentext"/>
    <w:basedOn w:val="Standard"/>
    <w:uiPriority w:val="19"/>
    <w:semiHidden/>
    <w:qFormat/>
    <w:rsid w:val="00E01A77"/>
    <w:pPr>
      <w:spacing w:line="220" w:lineRule="exact"/>
    </w:pPr>
    <w:rPr>
      <w:color w:val="1D1D1B" w:themeColor="text2"/>
      <w:sz w:val="18"/>
      <w:szCs w:val="18"/>
    </w:rPr>
  </w:style>
  <w:style w:type="character" w:customStyle="1" w:styleId="Grobuchstaben">
    <w:name w:val="Großbuchstaben"/>
    <w:basedOn w:val="Absatz-Standardschriftart"/>
    <w:uiPriority w:val="12"/>
    <w:qFormat/>
    <w:rsid w:val="00655B4E"/>
    <w:rPr>
      <w:caps/>
      <w:smallCaps w:val="0"/>
    </w:rPr>
  </w:style>
  <w:style w:type="character" w:styleId="Hervorhebung">
    <w:name w:val="Emphasis"/>
    <w:basedOn w:val="Absatz-Standardschriftart"/>
    <w:uiPriority w:val="9"/>
    <w:qFormat/>
    <w:rsid w:val="00655B4E"/>
    <w:rPr>
      <w:b/>
      <w:i w:val="0"/>
      <w:iCs/>
    </w:rPr>
  </w:style>
  <w:style w:type="paragraph" w:customStyle="1" w:styleId="Zusatzinformation-Text">
    <w:name w:val="Zusatzinformation-Text"/>
    <w:basedOn w:val="Standard"/>
    <w:uiPriority w:val="6"/>
    <w:qFormat/>
    <w:rsid w:val="00880966"/>
    <w:pPr>
      <w:spacing w:line="280" w:lineRule="exact"/>
    </w:pPr>
    <w:rPr>
      <w:sz w:val="20"/>
      <w:szCs w:val="20"/>
    </w:rPr>
  </w:style>
  <w:style w:type="paragraph" w:customStyle="1" w:styleId="Intro-Text">
    <w:name w:val="Intro-Text"/>
    <w:basedOn w:val="Standard"/>
    <w:uiPriority w:val="3"/>
    <w:qFormat/>
    <w:rsid w:val="00BD7929"/>
    <w:pPr>
      <w:spacing w:after="360"/>
      <w:contextualSpacing/>
    </w:pPr>
    <w:rPr>
      <w:b/>
      <w:bCs/>
    </w:rPr>
  </w:style>
  <w:style w:type="paragraph" w:customStyle="1" w:styleId="Zusatzinformation-berschrift">
    <w:name w:val="Zusatzinformation-Überschrift"/>
    <w:basedOn w:val="Standard"/>
    <w:uiPriority w:val="5"/>
    <w:qFormat/>
    <w:rsid w:val="00EF79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Ukom\4.12_Presse\4.12.1_Presse-Infos\Vorlage_Presseinformation_Format\Einzeilige_Head_Vorlage_Presse-Information_ab_2024_FINA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6B11B1AB0EB4488BD153CB1E830DE0B"/>
        <w:category>
          <w:name w:val="Allgemein"/>
          <w:gallery w:val="placeholder"/>
        </w:category>
        <w:types>
          <w:type w:val="bbPlcHdr"/>
        </w:types>
        <w:behaviors>
          <w:behavior w:val="content"/>
        </w:behaviors>
        <w:guid w:val="{E43076C7-2413-4C9B-85C7-EC216124EB72}"/>
      </w:docPartPr>
      <w:docPartBody>
        <w:p w:rsidR="00950475" w:rsidRDefault="00950475">
          <w:pPr>
            <w:pStyle w:val="16B11B1AB0EB4488BD153CB1E830DE0B"/>
          </w:pPr>
          <w:r w:rsidRPr="00523F70">
            <w:rPr>
              <w:rStyle w:val="Platzhaltertext"/>
            </w:rPr>
            <w:t>Klicken oder tippen Sie hier, um Text einzugeben.</w:t>
          </w:r>
        </w:p>
      </w:docPartBody>
    </w:docPart>
    <w:docPart>
      <w:docPartPr>
        <w:name w:val="82C7950E55F94C7EB3BCE263F425EE5D"/>
        <w:category>
          <w:name w:val="Allgemein"/>
          <w:gallery w:val="placeholder"/>
        </w:category>
        <w:types>
          <w:type w:val="bbPlcHdr"/>
        </w:types>
        <w:behaviors>
          <w:behavior w:val="content"/>
        </w:behaviors>
        <w:guid w:val="{244F920C-D4FA-4998-A7AC-1F9073CB7FF5}"/>
      </w:docPartPr>
      <w:docPartBody>
        <w:p w:rsidR="00950475" w:rsidRDefault="00950475">
          <w:pPr>
            <w:pStyle w:val="82C7950E55F94C7EB3BCE263F425EE5D"/>
          </w:pPr>
          <w:r>
            <w:rPr>
              <w:rStyle w:val="Platzhaltertext"/>
            </w:rPr>
            <w:t>titel</w:t>
          </w:r>
        </w:p>
      </w:docPartBody>
    </w:docPart>
    <w:docPart>
      <w:docPartPr>
        <w:name w:val="1A6A52961824438EB3DAB07065EEFA63"/>
        <w:category>
          <w:name w:val="Allgemein"/>
          <w:gallery w:val="placeholder"/>
        </w:category>
        <w:types>
          <w:type w:val="bbPlcHdr"/>
        </w:types>
        <w:behaviors>
          <w:behavior w:val="content"/>
        </w:behaviors>
        <w:guid w:val="{0ACE0634-C395-4080-8EFC-45274EF78DCE}"/>
      </w:docPartPr>
      <w:docPartBody>
        <w:p w:rsidR="00950475" w:rsidRDefault="00950475">
          <w:pPr>
            <w:pStyle w:val="1A6A52961824438EB3DAB07065EEFA63"/>
          </w:pPr>
          <w:r>
            <w:rPr>
              <w:rStyle w:val="Platzhaltertext"/>
            </w:rPr>
            <w:t>Headline</w:t>
          </w:r>
        </w:p>
      </w:docPartBody>
    </w:docPart>
    <w:docPart>
      <w:docPartPr>
        <w:name w:val="E36C46EF20FE4958BB31EA1E190F137B"/>
        <w:category>
          <w:name w:val="Allgemein"/>
          <w:gallery w:val="placeholder"/>
        </w:category>
        <w:types>
          <w:type w:val="bbPlcHdr"/>
        </w:types>
        <w:behaviors>
          <w:behavior w:val="content"/>
        </w:behaviors>
        <w:guid w:val="{469CDAEA-783F-430C-B892-644C7268C5AD}"/>
      </w:docPartPr>
      <w:docPartBody>
        <w:p w:rsidR="00950475" w:rsidRDefault="00950475">
          <w:pPr>
            <w:pStyle w:val="E36C46EF20FE4958BB31EA1E190F137B"/>
          </w:pPr>
          <w:r>
            <w:rPr>
              <w:rStyle w:val="Platzhaltertext"/>
              <w:lang w:val="en-US"/>
            </w:rPr>
            <w:t>Subline</w:t>
          </w:r>
        </w:p>
      </w:docPartBody>
    </w:docPart>
    <w:docPart>
      <w:docPartPr>
        <w:name w:val="D67A1A937BFE4273AC69F8E5B6C6827C"/>
        <w:category>
          <w:name w:val="Allgemein"/>
          <w:gallery w:val="placeholder"/>
        </w:category>
        <w:types>
          <w:type w:val="bbPlcHdr"/>
        </w:types>
        <w:behaviors>
          <w:behavior w:val="content"/>
        </w:behaviors>
        <w:guid w:val="{32B7E445-2139-4708-8692-1404036ACE05}"/>
      </w:docPartPr>
      <w:docPartBody>
        <w:p w:rsidR="00950475" w:rsidRDefault="00950475">
          <w:pPr>
            <w:pStyle w:val="D67A1A937BFE4273AC69F8E5B6C6827C"/>
          </w:pPr>
          <w:r>
            <w:rPr>
              <w:rStyle w:val="Platzhaltertext"/>
            </w:rPr>
            <w:t>Ort</w:t>
          </w:r>
        </w:p>
      </w:docPartBody>
    </w:docPart>
    <w:docPart>
      <w:docPartPr>
        <w:name w:val="F22741CAF91A43B79102C486A7B6768A"/>
        <w:category>
          <w:name w:val="Allgemein"/>
          <w:gallery w:val="placeholder"/>
        </w:category>
        <w:types>
          <w:type w:val="bbPlcHdr"/>
        </w:types>
        <w:behaviors>
          <w:behavior w:val="content"/>
        </w:behaviors>
        <w:guid w:val="{88F445C9-7E76-4B3E-B171-2349E1AC4DC0}"/>
      </w:docPartPr>
      <w:docPartBody>
        <w:p w:rsidR="00950475" w:rsidRDefault="00950475">
          <w:pPr>
            <w:pStyle w:val="F22741CAF91A43B79102C486A7B6768A"/>
          </w:pPr>
          <w:r w:rsidRPr="007C076F">
            <w:rPr>
              <w:rStyle w:val="Platzhaltertext"/>
            </w:rPr>
            <w:t>Datum</w:t>
          </w:r>
        </w:p>
      </w:docPartBody>
    </w:docPart>
    <w:docPart>
      <w:docPartPr>
        <w:name w:val="2FA2FA08783D41D49A0F1E0C1C2B9AEC"/>
        <w:category>
          <w:name w:val="Allgemein"/>
          <w:gallery w:val="placeholder"/>
        </w:category>
        <w:types>
          <w:type w:val="bbPlcHdr"/>
        </w:types>
        <w:behaviors>
          <w:behavior w:val="content"/>
        </w:behaviors>
        <w:guid w:val="{09A4C468-9147-49A4-B639-9C39A03B218C}"/>
      </w:docPartPr>
      <w:docPartBody>
        <w:p w:rsidR="00950475" w:rsidRDefault="00950475">
          <w:pPr>
            <w:pStyle w:val="2FA2FA08783D41D49A0F1E0C1C2B9AEC"/>
          </w:pPr>
          <w:r>
            <w:rPr>
              <w:rStyle w:val="Platzhaltertext"/>
            </w:rPr>
            <w:t>Zusatzinformation-Überschrift</w:t>
          </w:r>
        </w:p>
      </w:docPartBody>
    </w:docPart>
    <w:docPart>
      <w:docPartPr>
        <w:name w:val="3B974422197047D189EA1DB4E8170842"/>
        <w:category>
          <w:name w:val="Allgemein"/>
          <w:gallery w:val="placeholder"/>
        </w:category>
        <w:types>
          <w:type w:val="bbPlcHdr"/>
        </w:types>
        <w:behaviors>
          <w:behavior w:val="content"/>
        </w:behaviors>
        <w:guid w:val="{5DDF353B-971A-444A-AA48-131C76BE1F53}"/>
      </w:docPartPr>
      <w:docPartBody>
        <w:p w:rsidR="00950475" w:rsidRDefault="00950475">
          <w:pPr>
            <w:pStyle w:val="3B974422197047D189EA1DB4E8170842"/>
          </w:pPr>
          <w:r>
            <w:rPr>
              <w:rStyle w:val="Platzhaltertext"/>
            </w:rPr>
            <w:t>Zusatzinformation-Text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475"/>
    <w:rsid w:val="0095047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e-DE" w:eastAsia="de-D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16B11B1AB0EB4488BD153CB1E830DE0B">
    <w:name w:val="16B11B1AB0EB4488BD153CB1E830DE0B"/>
  </w:style>
  <w:style w:type="paragraph" w:customStyle="1" w:styleId="82C7950E55F94C7EB3BCE263F425EE5D">
    <w:name w:val="82C7950E55F94C7EB3BCE263F425EE5D"/>
  </w:style>
  <w:style w:type="paragraph" w:customStyle="1" w:styleId="1A6A52961824438EB3DAB07065EEFA63">
    <w:name w:val="1A6A52961824438EB3DAB07065EEFA63"/>
  </w:style>
  <w:style w:type="paragraph" w:customStyle="1" w:styleId="E36C46EF20FE4958BB31EA1E190F137B">
    <w:name w:val="E36C46EF20FE4958BB31EA1E190F137B"/>
  </w:style>
  <w:style w:type="paragraph" w:customStyle="1" w:styleId="D67A1A937BFE4273AC69F8E5B6C6827C">
    <w:name w:val="D67A1A937BFE4273AC69F8E5B6C6827C"/>
  </w:style>
  <w:style w:type="paragraph" w:customStyle="1" w:styleId="F22741CAF91A43B79102C486A7B6768A">
    <w:name w:val="F22741CAF91A43B79102C486A7B6768A"/>
  </w:style>
  <w:style w:type="paragraph" w:customStyle="1" w:styleId="2FA2FA08783D41D49A0F1E0C1C2B9AEC">
    <w:name w:val="2FA2FA08783D41D49A0F1E0C1C2B9AEC"/>
  </w:style>
  <w:style w:type="paragraph" w:customStyle="1" w:styleId="3B974422197047D189EA1DB4E8170842">
    <w:name w:val="3B974422197047D189EA1DB4E81708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EDEKA">
      <a:dk1>
        <a:srgbClr val="1D1D1B"/>
      </a:dk1>
      <a:lt1>
        <a:sysClr val="window" lastClr="FFFFFF"/>
      </a:lt1>
      <a:dk2>
        <a:srgbClr val="1D1D1B"/>
      </a:dk2>
      <a:lt2>
        <a:srgbClr val="FFFFFF"/>
      </a:lt2>
      <a:accent1>
        <a:srgbClr val="9D9C9C"/>
      </a:accent1>
      <a:accent2>
        <a:srgbClr val="ABABAB"/>
      </a:accent2>
      <a:accent3>
        <a:srgbClr val="9D9C9C"/>
      </a:accent3>
      <a:accent4>
        <a:srgbClr val="ABABAB"/>
      </a:accent4>
      <a:accent5>
        <a:srgbClr val="9D9C9C"/>
      </a:accent5>
      <a:accent6>
        <a:srgbClr val="ABABAB"/>
      </a:accent6>
      <a:hlink>
        <a:srgbClr val="1D1D1B"/>
      </a:hlink>
      <a:folHlink>
        <a:srgbClr val="1D1D1B"/>
      </a:folHlink>
    </a:clrScheme>
    <a:fontScheme name="EDEK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Einzeilige_Head_Vorlage_Presse-Information_ab_2024_FINAL</Template>
  <TotalTime>0</TotalTime>
  <Pages>3</Pages>
  <Words>587</Words>
  <Characters>3703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dc:creator>
  <cp:keywords/>
  <dc:description/>
  <cp:lastModifiedBy>Isabell Schönhuth</cp:lastModifiedBy>
  <cp:revision>7</cp:revision>
  <cp:lastPrinted>2024-10-31T10:08:00Z</cp:lastPrinted>
  <dcterms:created xsi:type="dcterms:W3CDTF">2024-11-22T09:54:00Z</dcterms:created>
  <dcterms:modified xsi:type="dcterms:W3CDTF">2024-11-25T08:21:00Z</dcterms:modified>
</cp:coreProperties>
</file>