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Zum globalen Wellnesstag</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Bademantel-Spektakel in Zürich: Menschen pilgern im Bademantel durch die Stadt</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Heute, am Samstag, 10. Juni 2023, zeigte sich in Zürich ein besonderes Bild: 47 Menschen schlenderten im Bademantel und in Flip-Flops durch die Stadt und zogen die Blicke der Passant:innen auf sich. Ziel der ungewöhnlichen Pilgergruppe war die Wellness-Therme FORTYSEVEN in Baden, welche die Zürcher:innen anlässlich des globalen </w:t>
      </w:r>
      <w:r w:rsidDel="00000000" w:rsidR="00000000" w:rsidRPr="00000000">
        <w:rPr>
          <w:rFonts w:ascii="Arial" w:cs="Arial" w:eastAsia="Arial" w:hAnsi="Arial"/>
          <w:b w:val="1"/>
          <w:sz w:val="24"/>
          <w:szCs w:val="24"/>
          <w:rtl w:val="0"/>
        </w:rPr>
        <w:t xml:space="preserve">Wellnesstages</w:t>
      </w:r>
      <w:r w:rsidDel="00000000" w:rsidR="00000000" w:rsidRPr="00000000">
        <w:rPr>
          <w:rFonts w:ascii="Arial" w:cs="Arial" w:eastAsia="Arial" w:hAnsi="Arial"/>
          <w:b w:val="1"/>
          <w:sz w:val="24"/>
          <w:szCs w:val="24"/>
          <w:rtl w:val="0"/>
        </w:rPr>
        <w:t xml:space="preserve"> in ihre Enstpannungsoase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einlud</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Egal ob am Sechseläutenplatz, an der Bahnhofstrasse oder am Zürcher Hauptbahnhof: Heute wimmelte es in der Stadt Zürich von Leuten in grünen Bademänteln und Flip-Flops. Zu Fuss oder im Tram – von überall her </w:t>
      </w:r>
      <w:r w:rsidDel="00000000" w:rsidR="00000000" w:rsidRPr="00000000">
        <w:rPr>
          <w:rFonts w:ascii="Arial" w:cs="Arial" w:eastAsia="Arial" w:hAnsi="Arial"/>
          <w:sz w:val="24"/>
          <w:szCs w:val="24"/>
          <w:rtl w:val="0"/>
        </w:rPr>
        <w:t xml:space="preserve">pilgerten</w:t>
      </w:r>
      <w:r w:rsidDel="00000000" w:rsidR="00000000" w:rsidRPr="00000000">
        <w:rPr>
          <w:rFonts w:ascii="Arial" w:cs="Arial" w:eastAsia="Arial" w:hAnsi="Arial"/>
          <w:sz w:val="24"/>
          <w:szCs w:val="24"/>
          <w:rtl w:val="0"/>
        </w:rPr>
        <w:t xml:space="preserve"> Wellness-Fans im Bademantel bekleidet durch die Stadt und </w:t>
      </w:r>
      <w:r w:rsidDel="00000000" w:rsidR="00000000" w:rsidRPr="00000000">
        <w:rPr>
          <w:rFonts w:ascii="Arial" w:cs="Arial" w:eastAsia="Arial" w:hAnsi="Arial"/>
          <w:sz w:val="24"/>
          <w:szCs w:val="24"/>
          <w:rtl w:val="0"/>
        </w:rPr>
        <w:t xml:space="preserve">sorgten</w:t>
      </w:r>
      <w:r w:rsidDel="00000000" w:rsidR="00000000" w:rsidRPr="00000000">
        <w:rPr>
          <w:rFonts w:ascii="Arial" w:cs="Arial" w:eastAsia="Arial" w:hAnsi="Arial"/>
          <w:sz w:val="24"/>
          <w:szCs w:val="24"/>
          <w:rtl w:val="0"/>
        </w:rPr>
        <w:t xml:space="preserve"> so für fragende Gesichter bei den </w:t>
      </w:r>
      <w:r w:rsidDel="00000000" w:rsidR="00000000" w:rsidRPr="00000000">
        <w:rPr>
          <w:rFonts w:ascii="Arial" w:cs="Arial" w:eastAsia="Arial" w:hAnsi="Arial"/>
          <w:sz w:val="24"/>
          <w:szCs w:val="24"/>
          <w:rtl w:val="0"/>
        </w:rPr>
        <w:t xml:space="preserve">Passant:innen.</w:t>
      </w:r>
      <w:r w:rsidDel="00000000" w:rsidR="00000000" w:rsidRPr="00000000">
        <w:rPr>
          <w:rFonts w:ascii="Arial" w:cs="Arial" w:eastAsia="Arial" w:hAnsi="Arial"/>
          <w:sz w:val="24"/>
          <w:szCs w:val="24"/>
          <w:rtl w:val="0"/>
        </w:rPr>
        <w:t xml:space="preserve"> Die doch sehr spezielle Gruppe versprühte ordentlich Wellness-Feeling in der Stadt, bevor es für diese weiter in Richtung Baden, genauer in die Wellness-Therme FORTYSEVEN, ging.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heading=h.3sh0des5giqe"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bookmarkStart w:colFirst="0" w:colLast="0" w:name="_heading=h.hvs4yggdveem" w:id="2"/>
      <w:bookmarkEnd w:id="2"/>
      <w:r w:rsidDel="00000000" w:rsidR="00000000" w:rsidRPr="00000000">
        <w:rPr>
          <w:rFonts w:ascii="Arial" w:cs="Arial" w:eastAsia="Arial" w:hAnsi="Arial"/>
          <w:b w:val="1"/>
          <w:sz w:val="24"/>
          <w:szCs w:val="24"/>
          <w:rtl w:val="0"/>
        </w:rPr>
        <w:t xml:space="preserve">Pilgerreise am globalen Wellnesstag </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heading=h.ujsfzhotqlpx" w:id="3"/>
      <w:bookmarkEnd w:id="3"/>
      <w:r w:rsidDel="00000000" w:rsidR="00000000" w:rsidRPr="00000000">
        <w:rPr>
          <w:rFonts w:ascii="Arial" w:cs="Arial" w:eastAsia="Arial" w:hAnsi="Arial"/>
          <w:sz w:val="24"/>
          <w:szCs w:val="24"/>
          <w:rtl w:val="0"/>
        </w:rPr>
        <w:t xml:space="preserve">Der Grund für die Aktion der Wellness-Therme FORTYSEVEN war der alljährlich stattfindende globale Wellnesstag. “Um diesen besonderen Tag zu feiern und die Zürcher Bevölkerung im Stress des Alltags auf die Wichtigkeit des eigenen Wohlbefindens – physisch wie auch mental – aufmerksam zu machen, haben wir uns entschlossen etwas von unserem Wellness-Feeling in Baden nach Zürich zu bringen”, sagt die Geschäftsführerin der Wellness-Therme Nina Suma.</w:t>
      </w:r>
      <w:r w:rsidDel="00000000" w:rsidR="00000000" w:rsidRPr="00000000">
        <w:rPr>
          <w:rFonts w:ascii="Arial" w:cs="Arial" w:eastAsia="Arial" w:hAnsi="Arial"/>
          <w:sz w:val="24"/>
          <w:szCs w:val="24"/>
          <w:rtl w:val="0"/>
        </w:rPr>
        <w:t xml:space="preserve"> Gleichzeitig macht die Gruppe mit der gemeinsamen Fahrt nach Baden wortwörtlich auf die bevorstehende Badenfahrt aufmerksam, die in diesem Jahr ihr 100-jähriges-Jubiläum feiert. </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heading=h.9lf5lzhl43y2" w:id="4"/>
      <w:bookmarkEnd w:id="4"/>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heading=h.7s9p5vdrkdmg" w:id="5"/>
      <w:bookmarkEnd w:id="5"/>
      <w:r w:rsidDel="00000000" w:rsidR="00000000" w:rsidRPr="00000000">
        <w:rPr>
          <w:rFonts w:ascii="Arial" w:cs="Arial" w:eastAsia="Arial" w:hAnsi="Arial"/>
          <w:sz w:val="24"/>
          <w:szCs w:val="24"/>
          <w:rtl w:val="0"/>
        </w:rPr>
        <w:t xml:space="preserve">Sicher ist: Mit der Aktion konnte die Wellness-Therme FORTYSEVEN den </w:t>
      </w:r>
      <w:r w:rsidDel="00000000" w:rsidR="00000000" w:rsidRPr="00000000">
        <w:rPr>
          <w:rFonts w:ascii="Arial" w:cs="Arial" w:eastAsia="Arial" w:hAnsi="Arial"/>
          <w:sz w:val="24"/>
          <w:szCs w:val="24"/>
          <w:rtl w:val="0"/>
        </w:rPr>
        <w:t xml:space="preserve">Zürcher:innen</w:t>
      </w:r>
      <w:r w:rsidDel="00000000" w:rsidR="00000000" w:rsidRPr="00000000">
        <w:rPr>
          <w:rFonts w:ascii="Arial" w:cs="Arial" w:eastAsia="Arial" w:hAnsi="Arial"/>
          <w:sz w:val="24"/>
          <w:szCs w:val="24"/>
          <w:rtl w:val="0"/>
        </w:rPr>
        <w:t xml:space="preserve"> ein Lächeln ins Gesicht zaubern und sie den Alltagsstress kurz vergessen lassen. Wer auf der Suche nach Erholung ist, sollte ebenfalls seinen Bademantel einpacken und sich auf den Weg ins FORTYSEVEN nach Baden machen.</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widowControl w:val="1"/>
        <w:pBdr>
          <w:top w:color="000000" w:space="1" w:sz="4" w:val="single"/>
          <w:left w:color="000000" w:space="4" w:sz="4" w:val="single"/>
          <w:right w:color="000000" w:space="4" w:sz="4" w:val="single"/>
        </w:pBdr>
        <w:spacing w:line="360" w:lineRule="auto"/>
        <w:ind w:right="19"/>
        <w:jc w:val="both"/>
        <w:rPr>
          <w:rFonts w:ascii="Gotham" w:cs="Gotham" w:eastAsia="Gotham" w:hAnsi="Gotham"/>
          <w:b w:val="1"/>
          <w:sz w:val="24"/>
          <w:szCs w:val="24"/>
        </w:rPr>
      </w:pPr>
      <w:r w:rsidDel="00000000" w:rsidR="00000000" w:rsidRPr="00000000">
        <w:rPr>
          <w:rFonts w:ascii="Gotham" w:cs="Gotham" w:eastAsia="Gotham" w:hAnsi="Gotham"/>
          <w:b w:val="1"/>
          <w:rtl w:val="0"/>
        </w:rPr>
        <w:t xml:space="preserve">Über die ThermalBaden AG:</w:t>
      </w:r>
      <w:r w:rsidDel="00000000" w:rsidR="00000000" w:rsidRPr="00000000">
        <w:rPr>
          <w:rtl w:val="0"/>
        </w:rPr>
      </w:r>
    </w:p>
    <w:p w:rsidR="00000000" w:rsidDel="00000000" w:rsidP="00000000" w:rsidRDefault="00000000" w:rsidRPr="00000000" w14:paraId="0000000E">
      <w:pPr>
        <w:widowControl w:val="1"/>
        <w:pBdr>
          <w:left w:color="000000" w:space="4" w:sz="4" w:val="single"/>
          <w:right w:color="000000" w:space="4" w:sz="4" w:val="single"/>
        </w:pBdr>
        <w:spacing w:line="360" w:lineRule="auto"/>
        <w:ind w:right="19"/>
        <w:jc w:val="both"/>
        <w:rPr>
          <w:rFonts w:ascii="Gotham Book" w:cs="Gotham Book" w:eastAsia="Gotham Book" w:hAnsi="Gotham Book"/>
          <w:sz w:val="24"/>
          <w:szCs w:val="24"/>
        </w:rPr>
      </w:pPr>
      <w:r w:rsidDel="00000000" w:rsidR="00000000" w:rsidRPr="00000000">
        <w:rPr>
          <w:rFonts w:ascii="Gotham Book" w:cs="Gotham Book" w:eastAsia="Gotham Book" w:hAnsi="Gotham Book"/>
          <w:rtl w:val="0"/>
        </w:rPr>
        <w:t xml:space="preserve">Sie ist die Betriebsgesellschaft der Wellness-Therme FORTYSEVEN mit Sitz in Baden. Den Vorsitz des Verwaltungsrates der Aktiengesellschaft, welche zu 100% im Besitz der Stiftung Gesundheitsförderung Bad Zurzach + Baden ist, hat René Kamer. Die Geschäftsführung obliegt Nina Suma, welche seit November 2019 in ihrer Funktion </w:t>
      </w:r>
      <w:r w:rsidDel="00000000" w:rsidR="00000000" w:rsidRPr="00000000">
        <w:rPr>
          <w:rFonts w:ascii="Gotham Book" w:cs="Gotham Book" w:eastAsia="Gotham Book" w:hAnsi="Gotham Book"/>
          <w:rtl w:val="0"/>
        </w:rPr>
        <w:t xml:space="preserve">amtet.</w:t>
      </w:r>
      <w:r w:rsidDel="00000000" w:rsidR="00000000" w:rsidRPr="00000000">
        <w:rPr>
          <w:rFonts w:ascii="Gotham Book" w:cs="Gotham Book" w:eastAsia="Gotham Book" w:hAnsi="Gotham Book"/>
          <w:rtl w:val="0"/>
        </w:rPr>
        <w:t xml:space="preserve"> Mehr Informationen unter </w:t>
      </w:r>
      <w:hyperlink r:id="rId7">
        <w:r w:rsidDel="00000000" w:rsidR="00000000" w:rsidRPr="00000000">
          <w:rPr>
            <w:rFonts w:ascii="Gotham Book" w:cs="Gotham Book" w:eastAsia="Gotham Book" w:hAnsi="Gotham Book"/>
            <w:color w:val="1155cc"/>
            <w:u w:val="single"/>
            <w:rtl w:val="0"/>
          </w:rPr>
          <w:t xml:space="preserve">www.fortyseven.ch</w:t>
        </w:r>
      </w:hyperlink>
      <w:r w:rsidDel="00000000" w:rsidR="00000000" w:rsidRPr="00000000">
        <w:rPr>
          <w:rFonts w:ascii="Gotham Book" w:cs="Gotham Book" w:eastAsia="Gotham Book" w:hAnsi="Gotham Book"/>
          <w:rtl w:val="0"/>
        </w:rPr>
        <w:t xml:space="preserve"> </w:t>
      </w:r>
      <w:r w:rsidDel="00000000" w:rsidR="00000000" w:rsidRPr="00000000">
        <w:rPr>
          <w:rtl w:val="0"/>
        </w:rPr>
      </w:r>
    </w:p>
    <w:p w:rsidR="00000000" w:rsidDel="00000000" w:rsidP="00000000" w:rsidRDefault="00000000" w:rsidRPr="00000000" w14:paraId="0000000F">
      <w:pPr>
        <w:widowControl w:val="1"/>
        <w:pBdr>
          <w:left w:color="000000" w:space="4" w:sz="4" w:val="single"/>
          <w:right w:color="000000" w:space="4" w:sz="4" w:val="single"/>
        </w:pBdr>
        <w:spacing w:line="360" w:lineRule="auto"/>
        <w:ind w:right="19"/>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0">
      <w:pPr>
        <w:widowControl w:val="1"/>
        <w:pBdr>
          <w:left w:color="000000" w:space="4" w:sz="4" w:val="single"/>
          <w:right w:color="000000" w:space="4" w:sz="4" w:val="single"/>
        </w:pBdr>
        <w:spacing w:line="360" w:lineRule="auto"/>
        <w:ind w:right="19"/>
        <w:jc w:val="both"/>
        <w:rPr>
          <w:rFonts w:ascii="Gotham" w:cs="Gotham" w:eastAsia="Gotham" w:hAnsi="Gotham"/>
          <w:b w:val="1"/>
          <w:sz w:val="24"/>
          <w:szCs w:val="24"/>
        </w:rPr>
      </w:pPr>
      <w:r w:rsidDel="00000000" w:rsidR="00000000" w:rsidRPr="00000000">
        <w:rPr>
          <w:rFonts w:ascii="Gotham" w:cs="Gotham" w:eastAsia="Gotham" w:hAnsi="Gotham"/>
          <w:b w:val="1"/>
          <w:rtl w:val="0"/>
        </w:rPr>
        <w:t xml:space="preserve">Über die Stiftung Gesundheitsförderung Bad Zurzach + Baden:</w:t>
      </w:r>
      <w:r w:rsidDel="00000000" w:rsidR="00000000" w:rsidRPr="00000000">
        <w:rPr>
          <w:rtl w:val="0"/>
        </w:rPr>
      </w:r>
    </w:p>
    <w:p w:rsidR="00000000" w:rsidDel="00000000" w:rsidP="00000000" w:rsidRDefault="00000000" w:rsidRPr="00000000" w14:paraId="00000011">
      <w:pPr>
        <w:widowControl w:val="1"/>
        <w:pBdr>
          <w:left w:color="000000" w:space="4" w:sz="4" w:val="single"/>
          <w:bottom w:color="000000" w:space="1" w:sz="4" w:val="single"/>
          <w:right w:color="000000" w:space="4" w:sz="4" w:val="single"/>
        </w:pBdr>
        <w:spacing w:line="360" w:lineRule="auto"/>
        <w:ind w:right="19"/>
        <w:jc w:val="both"/>
        <w:rPr>
          <w:rFonts w:ascii="Arial" w:cs="Arial" w:eastAsia="Arial" w:hAnsi="Arial"/>
          <w:b w:val="1"/>
        </w:rPr>
      </w:pPr>
      <w:r w:rsidDel="00000000" w:rsidR="00000000" w:rsidRPr="00000000">
        <w:rPr>
          <w:rFonts w:ascii="Gotham Book" w:cs="Gotham Book" w:eastAsia="Gotham Book" w:hAnsi="Gotham Book"/>
          <w:rtl w:val="0"/>
        </w:rPr>
        <w:t xml:space="preserve">Die 1957 gegründete Stiftung Gesundheitsförderung Bad Zurzach + Baden bezweckt den gemeinnützigen Betrieb von Rehabilitationskliniken, Ambulatorien und weiteren der Gesundheit und dem Wohlergehen dienenden Institutionen und Einrichtungen. Des Weiteren setzt sie sich für die Förderung der Kurorte Bad Zurzach und Baden ein. Zur Stiftungsgruppe gehören unter anderem die ZURZACH Care Gruppe, das Weiterbildungszentrum RehaStudy, Gastronomie-Betriebe, die Aqualon-Therme in Bad Säckingen/D sowie die Wellness-Therme FORTYSEVEN in Baden. Assoziiert und in enger betrieblicher Verbindung stehen die Therme  Zurzach und TCM Ming Dao in Bad Zurzach.</w:t>
      </w:r>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otham Book"/>
  <w:font w:name="Gotha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w:t>
    </w:r>
    <w:r w:rsidDel="00000000" w:rsidR="00000000" w:rsidRPr="00000000">
      <w:rPr>
        <w:rFonts w:ascii="Arial" w:cs="Arial" w:eastAsia="Arial" w:hAnsi="Arial"/>
        <w:rtl w:val="0"/>
      </w:rPr>
      <w:t xml:space="preserve">10.06.2023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1’850</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Zeichen</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ortyseven.c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8aOs+kRWPo5gockHGsvHGqnYDw==">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