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A419E" w14:textId="77777777" w:rsidR="00F53C14" w:rsidRPr="00962706" w:rsidRDefault="001A744D" w:rsidP="00922E56">
      <w:pPr>
        <w:framePr w:w="481" w:h="1506" w:hSpace="141" w:wrap="around" w:vAnchor="text" w:hAnchor="page" w:x="442" w:y="11540"/>
        <w:ind w:right="1132"/>
        <w:jc w:val="right"/>
        <w:textDirection w:val="btLr"/>
        <w:rPr>
          <w:rFonts w:cs="Arial"/>
          <w:color w:val="808080"/>
          <w:sz w:val="12"/>
          <w:szCs w:val="12"/>
        </w:rPr>
      </w:pPr>
      <w:bookmarkStart w:id="0" w:name="_GoBack"/>
      <w:bookmarkEnd w:id="0"/>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14:paraId="0CEE4DC0" w14:textId="655C7430" w:rsidR="00271B59" w:rsidRDefault="00791856" w:rsidP="00922E56">
      <w:pPr>
        <w:spacing w:line="360" w:lineRule="auto"/>
        <w:ind w:right="1132"/>
        <w:jc w:val="both"/>
        <w:rPr>
          <w:rFonts w:cs="Arial"/>
          <w:b/>
        </w:rPr>
      </w:pPr>
      <w:r>
        <w:rPr>
          <w:rFonts w:cs="Arial"/>
          <w:b/>
        </w:rPr>
        <w:t>Neue strategische Ausrichtung</w:t>
      </w:r>
      <w:r w:rsidR="002C0CA8">
        <w:rPr>
          <w:rFonts w:cs="Arial"/>
          <w:b/>
        </w:rPr>
        <w:t>:</w:t>
      </w:r>
    </w:p>
    <w:p w14:paraId="2EACAD97" w14:textId="5EC37F0F" w:rsidR="00733E6C" w:rsidRPr="00791856" w:rsidRDefault="00733E6C" w:rsidP="00922E56">
      <w:pPr>
        <w:spacing w:line="360" w:lineRule="auto"/>
        <w:ind w:right="1132"/>
        <w:jc w:val="both"/>
        <w:rPr>
          <w:rFonts w:cs="Arial"/>
          <w:b/>
          <w:u w:val="single"/>
        </w:rPr>
      </w:pPr>
      <w:r w:rsidRPr="00791856">
        <w:rPr>
          <w:rFonts w:cs="Arial"/>
          <w:b/>
          <w:u w:val="single"/>
        </w:rPr>
        <w:t xml:space="preserve">REHAU verkauft </w:t>
      </w:r>
      <w:r w:rsidR="00271B59" w:rsidRPr="00791856">
        <w:rPr>
          <w:rFonts w:cs="Arial"/>
          <w:b/>
          <w:u w:val="single"/>
        </w:rPr>
        <w:t>Geschäftsbereich Cable Management an OBO Bettermann</w:t>
      </w:r>
      <w:r w:rsidRPr="00791856">
        <w:rPr>
          <w:rFonts w:cs="Arial"/>
          <w:b/>
          <w:u w:val="single"/>
        </w:rPr>
        <w:t xml:space="preserve"> </w:t>
      </w:r>
    </w:p>
    <w:p w14:paraId="318C577B" w14:textId="77777777" w:rsidR="00733E6C" w:rsidRDefault="00733E6C" w:rsidP="00922E56">
      <w:pPr>
        <w:spacing w:line="360" w:lineRule="auto"/>
        <w:ind w:right="1132"/>
        <w:jc w:val="both"/>
        <w:rPr>
          <w:rFonts w:cs="Arial"/>
          <w:b/>
          <w:u w:val="single"/>
        </w:rPr>
      </w:pPr>
    </w:p>
    <w:p w14:paraId="7004CECD" w14:textId="6E11EC7E" w:rsidR="005D5A99" w:rsidRPr="00C809A8" w:rsidRDefault="00733E6C" w:rsidP="00F55BBB">
      <w:pPr>
        <w:spacing w:line="360" w:lineRule="auto"/>
        <w:ind w:right="1132"/>
        <w:jc w:val="both"/>
        <w:rPr>
          <w:rFonts w:cs="Arial"/>
          <w:b/>
          <w:i/>
        </w:rPr>
      </w:pPr>
      <w:r w:rsidRPr="00C809A8">
        <w:rPr>
          <w:rFonts w:cs="Arial"/>
          <w:b/>
          <w:i/>
        </w:rPr>
        <w:t>Erlangen. – Profitables</w:t>
      </w:r>
      <w:r w:rsidR="00791856">
        <w:rPr>
          <w:rFonts w:cs="Arial"/>
          <w:b/>
          <w:i/>
        </w:rPr>
        <w:t>, nachhaltiges</w:t>
      </w:r>
      <w:r w:rsidRPr="00C809A8">
        <w:rPr>
          <w:rFonts w:cs="Arial"/>
          <w:b/>
          <w:i/>
        </w:rPr>
        <w:t xml:space="preserve"> Wachstum lautet das </w:t>
      </w:r>
      <w:r w:rsidR="009B01F9" w:rsidRPr="00C809A8">
        <w:rPr>
          <w:rFonts w:cs="Arial"/>
          <w:b/>
          <w:i/>
        </w:rPr>
        <w:t>oberste Ziel für REHAU. Das unabhängige Familienunternehmen hat sich innerhalb der Division Building Solutions dazu entschlossen, sich strategisch anders auszurichten. Seinen Fokus legt REHAU zukünftig auf die Sub-</w:t>
      </w:r>
      <w:proofErr w:type="spellStart"/>
      <w:r w:rsidR="009B01F9" w:rsidRPr="00C809A8">
        <w:rPr>
          <w:rFonts w:cs="Arial"/>
          <w:b/>
          <w:i/>
        </w:rPr>
        <w:t>Divisions</w:t>
      </w:r>
      <w:proofErr w:type="spellEnd"/>
      <w:r w:rsidR="009B01F9" w:rsidRPr="00C809A8">
        <w:rPr>
          <w:rFonts w:cs="Arial"/>
          <w:b/>
          <w:i/>
        </w:rPr>
        <w:t xml:space="preserve"> Building Technologies und </w:t>
      </w:r>
      <w:proofErr w:type="spellStart"/>
      <w:r w:rsidR="009B01F9" w:rsidRPr="00C809A8">
        <w:rPr>
          <w:rFonts w:cs="Arial"/>
          <w:b/>
          <w:i/>
        </w:rPr>
        <w:t>Water</w:t>
      </w:r>
      <w:proofErr w:type="spellEnd"/>
      <w:r w:rsidR="009B01F9" w:rsidRPr="00C809A8">
        <w:rPr>
          <w:rFonts w:cs="Arial"/>
          <w:b/>
          <w:i/>
        </w:rPr>
        <w:t xml:space="preserve"> </w:t>
      </w:r>
      <w:proofErr w:type="spellStart"/>
      <w:r w:rsidR="006F5D07">
        <w:rPr>
          <w:rFonts w:cs="Arial"/>
          <w:b/>
          <w:i/>
        </w:rPr>
        <w:t>and</w:t>
      </w:r>
      <w:proofErr w:type="spellEnd"/>
      <w:r w:rsidR="006F5D07">
        <w:rPr>
          <w:rFonts w:cs="Arial"/>
          <w:b/>
          <w:i/>
        </w:rPr>
        <w:t xml:space="preserve"> Telecommunications</w:t>
      </w:r>
      <w:r w:rsidR="009B01F9" w:rsidRPr="00C809A8">
        <w:rPr>
          <w:rFonts w:cs="Arial"/>
          <w:b/>
          <w:i/>
        </w:rPr>
        <w:t xml:space="preserve">. Den Bereich Cable Management verkauft das </w:t>
      </w:r>
      <w:r w:rsidR="009B01F9" w:rsidRPr="001F2E7F">
        <w:rPr>
          <w:rFonts w:cs="Arial"/>
          <w:b/>
          <w:i/>
        </w:rPr>
        <w:t xml:space="preserve">Unternehmen voraussichtlich </w:t>
      </w:r>
      <w:r w:rsidR="001F2E7F" w:rsidRPr="001F2E7F">
        <w:rPr>
          <w:rFonts w:cs="Arial"/>
          <w:b/>
          <w:i/>
        </w:rPr>
        <w:t>zu Anfang</w:t>
      </w:r>
      <w:r w:rsidR="009B01F9" w:rsidRPr="001F2E7F">
        <w:rPr>
          <w:rFonts w:cs="Arial"/>
          <w:b/>
          <w:i/>
        </w:rPr>
        <w:t xml:space="preserve"> 2020,</w:t>
      </w:r>
      <w:r w:rsidR="009B01F9" w:rsidRPr="00C809A8">
        <w:rPr>
          <w:rFonts w:cs="Arial"/>
          <w:b/>
          <w:i/>
        </w:rPr>
        <w:t xml:space="preserve"> vorbehaltlich der Zustimmung der Kartellbehörden, an das deutsche Familienunternehmen OBO Bettermann. </w:t>
      </w:r>
    </w:p>
    <w:p w14:paraId="037E911D" w14:textId="77777777" w:rsidR="005D5A99" w:rsidRPr="00F55BBB" w:rsidRDefault="005D5A99" w:rsidP="00F55BBB">
      <w:pPr>
        <w:spacing w:line="360" w:lineRule="auto"/>
        <w:ind w:right="1132"/>
        <w:jc w:val="both"/>
        <w:rPr>
          <w:rFonts w:cs="Arial"/>
        </w:rPr>
      </w:pPr>
    </w:p>
    <w:p w14:paraId="2991C05B" w14:textId="4AE13F44" w:rsidR="009B01F9" w:rsidRDefault="00F72E7E" w:rsidP="00F55BBB">
      <w:pPr>
        <w:spacing w:line="360" w:lineRule="auto"/>
        <w:ind w:right="1132"/>
        <w:jc w:val="both"/>
        <w:rPr>
          <w:rFonts w:cs="Arial"/>
        </w:rPr>
      </w:pPr>
      <w:r>
        <w:rPr>
          <w:rFonts w:cs="Arial"/>
        </w:rPr>
        <w:t xml:space="preserve">Programme für Elektro- und Netzwerktechnik für die sichere Installation in Wohn- als auch in Nicht-Wohnraum </w:t>
      </w:r>
      <w:r w:rsidR="002F7977">
        <w:rPr>
          <w:rFonts w:cs="Arial"/>
        </w:rPr>
        <w:t>fertigt</w:t>
      </w:r>
      <w:r>
        <w:rPr>
          <w:rFonts w:cs="Arial"/>
        </w:rPr>
        <w:t xml:space="preserve"> und </w:t>
      </w:r>
      <w:r w:rsidR="002F7977">
        <w:rPr>
          <w:rFonts w:cs="Arial"/>
        </w:rPr>
        <w:t xml:space="preserve">vertreibt </w:t>
      </w:r>
      <w:r>
        <w:rPr>
          <w:rFonts w:cs="Arial"/>
        </w:rPr>
        <w:t xml:space="preserve">Polymerspezialist REHAU </w:t>
      </w:r>
      <w:r w:rsidR="002F7977">
        <w:rPr>
          <w:rFonts w:cs="Arial"/>
        </w:rPr>
        <w:t>aktuell</w:t>
      </w:r>
      <w:r>
        <w:rPr>
          <w:rFonts w:cs="Arial"/>
        </w:rPr>
        <w:t xml:space="preserve"> </w:t>
      </w:r>
      <w:r w:rsidR="002F7977">
        <w:rPr>
          <w:rFonts w:cs="Arial"/>
        </w:rPr>
        <w:t>in</w:t>
      </w:r>
      <w:r w:rsidR="006F5D07">
        <w:rPr>
          <w:rFonts w:cs="Arial"/>
        </w:rPr>
        <w:t>nerhalb seine</w:t>
      </w:r>
      <w:r w:rsidR="001F2E7F">
        <w:rPr>
          <w:rFonts w:cs="Arial"/>
        </w:rPr>
        <w:t>r Sub-Division</w:t>
      </w:r>
      <w:r>
        <w:rPr>
          <w:rFonts w:cs="Arial"/>
        </w:rPr>
        <w:t xml:space="preserve"> Cable Management. </w:t>
      </w:r>
      <w:r w:rsidR="00933B33">
        <w:rPr>
          <w:rFonts w:cs="Arial"/>
        </w:rPr>
        <w:t>Im Zuge der Neuausrichtung der Division Building Solutions verk</w:t>
      </w:r>
      <w:r w:rsidR="000A6181">
        <w:rPr>
          <w:rFonts w:cs="Arial"/>
        </w:rPr>
        <w:t>auft das Familienunternehmen den Geschäftsbereich</w:t>
      </w:r>
      <w:r w:rsidR="00933B33">
        <w:rPr>
          <w:rFonts w:cs="Arial"/>
        </w:rPr>
        <w:t xml:space="preserve"> vorbehaltlich der Zustimmung </w:t>
      </w:r>
      <w:r w:rsidR="006F5D07">
        <w:rPr>
          <w:rFonts w:cs="Arial"/>
        </w:rPr>
        <w:t xml:space="preserve">des </w:t>
      </w:r>
      <w:r w:rsidR="00933B33">
        <w:rPr>
          <w:rFonts w:cs="Arial"/>
        </w:rPr>
        <w:t>Bundeskartellamt</w:t>
      </w:r>
      <w:r w:rsidR="006F5D07">
        <w:rPr>
          <w:rFonts w:cs="Arial"/>
        </w:rPr>
        <w:t>s</w:t>
      </w:r>
      <w:r w:rsidR="00933B33">
        <w:rPr>
          <w:rFonts w:cs="Arial"/>
        </w:rPr>
        <w:t xml:space="preserve"> an </w:t>
      </w:r>
      <w:r w:rsidR="002F7977">
        <w:rPr>
          <w:rFonts w:cs="Arial"/>
        </w:rPr>
        <w:t xml:space="preserve">das deutsche Familienunternehmen </w:t>
      </w:r>
      <w:r w:rsidR="00933B33">
        <w:rPr>
          <w:rFonts w:cs="Arial"/>
        </w:rPr>
        <w:t>OBO Bettermann. Der führende</w:t>
      </w:r>
      <w:r w:rsidR="005D5A99" w:rsidRPr="00F55BBB">
        <w:rPr>
          <w:rFonts w:cs="Arial"/>
        </w:rPr>
        <w:t xml:space="preserve"> Hersteller von Installationssystemen für die elektrotechnische Ausstattung von Gebäuden und Anlagen plant durch den Kauf des </w:t>
      </w:r>
      <w:r w:rsidR="00933B33">
        <w:rPr>
          <w:rFonts w:cs="Arial"/>
        </w:rPr>
        <w:t xml:space="preserve">REHAU </w:t>
      </w:r>
      <w:r w:rsidR="009B01F9" w:rsidRPr="00F55BBB">
        <w:rPr>
          <w:rFonts w:cs="Arial"/>
        </w:rPr>
        <w:t>Geschäftsbereich</w:t>
      </w:r>
      <w:r w:rsidR="005D5A99" w:rsidRPr="00F55BBB">
        <w:rPr>
          <w:rFonts w:cs="Arial"/>
        </w:rPr>
        <w:t>s</w:t>
      </w:r>
      <w:r w:rsidR="009B01F9" w:rsidRPr="00F55BBB">
        <w:rPr>
          <w:rFonts w:cs="Arial"/>
        </w:rPr>
        <w:t xml:space="preserve"> seinen strategischen Fokus zu schärfen und sich weiter zu internationalisieren. </w:t>
      </w:r>
    </w:p>
    <w:p w14:paraId="578D2D16" w14:textId="77777777" w:rsidR="00933B33" w:rsidRDefault="00933B33" w:rsidP="00F55BBB">
      <w:pPr>
        <w:spacing w:line="360" w:lineRule="auto"/>
        <w:ind w:right="1132"/>
        <w:jc w:val="both"/>
        <w:rPr>
          <w:rFonts w:cs="Arial"/>
        </w:rPr>
      </w:pPr>
    </w:p>
    <w:p w14:paraId="252F0150" w14:textId="4B35E015" w:rsidR="00933B33" w:rsidRDefault="00C809A8" w:rsidP="009B01F9">
      <w:pPr>
        <w:spacing w:line="360" w:lineRule="auto"/>
        <w:ind w:right="1132"/>
        <w:jc w:val="both"/>
        <w:rPr>
          <w:rFonts w:cs="Arial"/>
        </w:rPr>
      </w:pPr>
      <w:r>
        <w:rPr>
          <w:rFonts w:cs="Arial"/>
        </w:rPr>
        <w:t>„</w:t>
      </w:r>
      <w:r w:rsidR="00933B33">
        <w:rPr>
          <w:rFonts w:cs="Arial"/>
        </w:rPr>
        <w:t>Wir sind uns unserer Verantwortung gegenüber unseren Mitarbeitern, aber auch gegenüber unseren Kunden</w:t>
      </w:r>
      <w:r w:rsidR="00961934">
        <w:rPr>
          <w:rFonts w:cs="Arial"/>
        </w:rPr>
        <w:t>,</w:t>
      </w:r>
      <w:r w:rsidR="00933B33">
        <w:rPr>
          <w:rFonts w:cs="Arial"/>
        </w:rPr>
        <w:t xml:space="preserve"> bewusst. Die strategische Neuausrich</w:t>
      </w:r>
      <w:r w:rsidR="000A6181">
        <w:rPr>
          <w:rFonts w:cs="Arial"/>
        </w:rPr>
        <w:t>tung und damit der Verkauf des Geschäftsb</w:t>
      </w:r>
      <w:r w:rsidR="00933B33">
        <w:rPr>
          <w:rFonts w:cs="Arial"/>
        </w:rPr>
        <w:t xml:space="preserve">ereichs Cable Management ist für die Division Building Solutions ein bedeutender Schritt. Mit OBO Bettermann erhalten sowohl unsere Mitarbeiter als auch unsere Kunden einen erfahrenen Partner, der sich den gleichen Werten verschreibt wie REHAU. Wir setzen großes Vertrauen in die zuverlässige Weiterführung des Geschäftsbereichs unter der neuen Führung“, erklärt </w:t>
      </w:r>
      <w:r w:rsidR="000A6181">
        <w:rPr>
          <w:rFonts w:cs="Arial"/>
        </w:rPr>
        <w:t xml:space="preserve">Dr. </w:t>
      </w:r>
      <w:r w:rsidR="00933B33">
        <w:rPr>
          <w:rFonts w:cs="Arial"/>
        </w:rPr>
        <w:t>Roger Schönborn, REHAU Divisionsleiter Building</w:t>
      </w:r>
      <w:r w:rsidR="001F2E7F">
        <w:rPr>
          <w:rFonts w:cs="Arial"/>
        </w:rPr>
        <w:t xml:space="preserve"> Solutions</w:t>
      </w:r>
      <w:r w:rsidR="00933B33">
        <w:rPr>
          <w:rFonts w:cs="Arial"/>
        </w:rPr>
        <w:t xml:space="preserve">, die Entscheidung für den Verkauf. </w:t>
      </w:r>
    </w:p>
    <w:p w14:paraId="17520D9E" w14:textId="77777777" w:rsidR="009B01F9" w:rsidRDefault="009B01F9" w:rsidP="00922E56">
      <w:pPr>
        <w:spacing w:line="360" w:lineRule="auto"/>
        <w:ind w:right="1132"/>
        <w:jc w:val="both"/>
        <w:rPr>
          <w:rFonts w:cs="Arial"/>
        </w:rPr>
      </w:pPr>
    </w:p>
    <w:p w14:paraId="41E118AD" w14:textId="0736DA48" w:rsidR="002F7977" w:rsidRPr="00F55BBB" w:rsidRDefault="002F7977" w:rsidP="002F7977">
      <w:pPr>
        <w:spacing w:line="360" w:lineRule="auto"/>
        <w:ind w:right="1132"/>
        <w:jc w:val="both"/>
        <w:rPr>
          <w:rFonts w:cs="Arial"/>
        </w:rPr>
      </w:pPr>
      <w:r w:rsidRPr="00F55BBB">
        <w:rPr>
          <w:rFonts w:cs="Arial"/>
        </w:rPr>
        <w:t xml:space="preserve">Geplant ist, dass REHAU bis zum Jahresende 2019 das Geschäft wie bislang weiterführt. </w:t>
      </w:r>
      <w:r w:rsidRPr="001F2E7F">
        <w:rPr>
          <w:rFonts w:cs="Arial"/>
        </w:rPr>
        <w:t xml:space="preserve">Ab </w:t>
      </w:r>
      <w:r w:rsidR="000A6181" w:rsidRPr="001F2E7F">
        <w:rPr>
          <w:rFonts w:cs="Arial"/>
        </w:rPr>
        <w:t>Jahresanfang</w:t>
      </w:r>
      <w:r w:rsidRPr="001F2E7F">
        <w:rPr>
          <w:rFonts w:cs="Arial"/>
        </w:rPr>
        <w:t xml:space="preserve"> 2020</w:t>
      </w:r>
      <w:r w:rsidRPr="00F55BBB">
        <w:rPr>
          <w:rFonts w:cs="Arial"/>
        </w:rPr>
        <w:t xml:space="preserve"> übernimmt OBO Bettermann die Vermarktung des Kunststoffkanal-Programms </w:t>
      </w:r>
      <w:r w:rsidR="002C0CA8">
        <w:rPr>
          <w:rFonts w:cs="Arial"/>
        </w:rPr>
        <w:t>vorerst</w:t>
      </w:r>
      <w:r w:rsidRPr="00F55BBB">
        <w:rPr>
          <w:rFonts w:cs="Arial"/>
        </w:rPr>
        <w:t xml:space="preserve"> unter der Marke „REHAU – Cable Management </w:t>
      </w:r>
      <w:proofErr w:type="spellStart"/>
      <w:r w:rsidRPr="00F55BBB">
        <w:rPr>
          <w:rFonts w:cs="Arial"/>
        </w:rPr>
        <w:t>by</w:t>
      </w:r>
      <w:proofErr w:type="spellEnd"/>
      <w:r w:rsidRPr="00F55BBB">
        <w:rPr>
          <w:rFonts w:cs="Arial"/>
        </w:rPr>
        <w:t xml:space="preserve"> OBO</w:t>
      </w:r>
      <w:r w:rsidR="002C0CA8">
        <w:rPr>
          <w:rFonts w:cs="Arial"/>
        </w:rPr>
        <w:t>“</w:t>
      </w:r>
      <w:r w:rsidRPr="00F55BBB">
        <w:rPr>
          <w:rFonts w:cs="Arial"/>
        </w:rPr>
        <w:t xml:space="preserve">. </w:t>
      </w:r>
    </w:p>
    <w:p w14:paraId="737C7A1D" w14:textId="77777777" w:rsidR="002F7977" w:rsidRDefault="002F7977" w:rsidP="002F7977">
      <w:pPr>
        <w:spacing w:line="360" w:lineRule="auto"/>
        <w:ind w:right="1132"/>
        <w:jc w:val="both"/>
        <w:rPr>
          <w:rFonts w:cs="Arial"/>
        </w:rPr>
      </w:pPr>
    </w:p>
    <w:p w14:paraId="73352115" w14:textId="77777777" w:rsidR="001F2E7F" w:rsidRPr="00933B33" w:rsidRDefault="001F2E7F" w:rsidP="001F2E7F">
      <w:pPr>
        <w:spacing w:line="360" w:lineRule="auto"/>
        <w:ind w:right="1132"/>
        <w:jc w:val="both"/>
        <w:rPr>
          <w:b/>
          <w:i/>
        </w:rPr>
      </w:pPr>
      <w:r w:rsidRPr="00933B33">
        <w:rPr>
          <w:b/>
          <w:i/>
        </w:rPr>
        <w:lastRenderedPageBreak/>
        <w:t>Über die OBO Bettermann Group</w:t>
      </w:r>
    </w:p>
    <w:p w14:paraId="58431724" w14:textId="77777777" w:rsidR="001F2E7F" w:rsidRPr="00933B33" w:rsidRDefault="001F2E7F" w:rsidP="001F2E7F">
      <w:pPr>
        <w:spacing w:line="360" w:lineRule="auto"/>
        <w:ind w:right="1132"/>
        <w:jc w:val="both"/>
        <w:rPr>
          <w:i/>
        </w:rPr>
      </w:pPr>
      <w:r w:rsidRPr="00933B33">
        <w:rPr>
          <w:i/>
        </w:rPr>
        <w:t xml:space="preserve">OBO Bettermann ist weltweit mit 40 Tochtergesellschaften in über 60 Ländern präsent. Das Produktspektrum von OBO umfasst 30.000 Artikel der Elektroinfrastruktur, bei denen Systeme für Verbindungen und Befestigungen, Transienten und Blitzschutz, Kabeltragtrassen, Brandschutz, Leitungsführungen, Einbaugeräte und Unterflurinstallationen eingesetzt werden. </w:t>
      </w:r>
    </w:p>
    <w:p w14:paraId="20DBAB4E" w14:textId="77777777" w:rsidR="001F2E7F" w:rsidRPr="00933B33" w:rsidRDefault="001F2E7F" w:rsidP="001F2E7F">
      <w:pPr>
        <w:spacing w:line="360" w:lineRule="auto"/>
        <w:ind w:right="1132"/>
        <w:jc w:val="both"/>
        <w:rPr>
          <w:i/>
        </w:rPr>
      </w:pPr>
    </w:p>
    <w:p w14:paraId="2647800B" w14:textId="77777777" w:rsidR="001F2E7F" w:rsidRPr="00933B33" w:rsidRDefault="001F2E7F" w:rsidP="001F2E7F">
      <w:pPr>
        <w:spacing w:line="360" w:lineRule="auto"/>
        <w:ind w:right="1132"/>
        <w:jc w:val="both"/>
        <w:rPr>
          <w:i/>
        </w:rPr>
      </w:pPr>
      <w:r w:rsidRPr="00933B33">
        <w:rPr>
          <w:i/>
        </w:rPr>
        <w:t>Das Unternehmen beschäftigt weltweit rund 4.000 Mitarbeiter und erreicht einen Jahresumsatz von mehr als 600 Mio. Euro. OBO Bettermann besitzt eigene Werke in Deutschland, in Ungarn, der Schweiz, den USA, Großbritannien, Südafrika, Indien und in Russland.</w:t>
      </w:r>
    </w:p>
    <w:p w14:paraId="09659F80" w14:textId="77777777" w:rsidR="002F7977" w:rsidRDefault="002F7977" w:rsidP="00922E56">
      <w:pPr>
        <w:spacing w:line="360" w:lineRule="auto"/>
        <w:ind w:right="1132"/>
        <w:jc w:val="both"/>
        <w:rPr>
          <w:rFonts w:cs="Arial"/>
        </w:rPr>
      </w:pPr>
    </w:p>
    <w:p w14:paraId="1AA4B9CF" w14:textId="77777777" w:rsidR="00C11A0F" w:rsidRPr="00933B33" w:rsidRDefault="00733E6C" w:rsidP="00922E56">
      <w:pPr>
        <w:spacing w:line="360" w:lineRule="auto"/>
        <w:ind w:right="1132"/>
        <w:jc w:val="both"/>
        <w:rPr>
          <w:rFonts w:cs="Arial"/>
          <w:b/>
          <w:i/>
        </w:rPr>
      </w:pPr>
      <w:r w:rsidRPr="00933B33">
        <w:rPr>
          <w:rFonts w:cs="Arial"/>
          <w:b/>
          <w:i/>
        </w:rPr>
        <w:t>Über REHAU</w:t>
      </w:r>
    </w:p>
    <w:p w14:paraId="3C78F88A" w14:textId="77777777" w:rsidR="00C11A0F" w:rsidRPr="00933B33" w:rsidRDefault="00C11A0F" w:rsidP="00922E56">
      <w:pPr>
        <w:spacing w:line="360" w:lineRule="auto"/>
        <w:ind w:right="1132"/>
        <w:jc w:val="both"/>
        <w:rPr>
          <w:rFonts w:cs="Arial"/>
          <w:i/>
        </w:rPr>
      </w:pPr>
      <w:r w:rsidRPr="00933B33">
        <w:rPr>
          <w:rFonts w:cs="Arial"/>
          <w:i/>
        </w:rPr>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14:paraId="07E3A4C5" w14:textId="77777777" w:rsidR="00733E6C" w:rsidRPr="00933B33" w:rsidRDefault="00733E6C" w:rsidP="00922E56">
      <w:pPr>
        <w:spacing w:line="360" w:lineRule="auto"/>
        <w:ind w:right="1132"/>
        <w:jc w:val="both"/>
        <w:rPr>
          <w:rFonts w:cs="Arial"/>
          <w:b/>
          <w:i/>
        </w:rPr>
      </w:pPr>
    </w:p>
    <w:p w14:paraId="6260A489" w14:textId="77777777" w:rsidR="00733E6C" w:rsidRDefault="00733E6C" w:rsidP="00733E6C">
      <w:pPr>
        <w:spacing w:line="360" w:lineRule="auto"/>
      </w:pPr>
    </w:p>
    <w:p w14:paraId="30950173" w14:textId="77777777" w:rsidR="00733E6C" w:rsidRPr="009255E0" w:rsidRDefault="00733E6C" w:rsidP="00922E56">
      <w:pPr>
        <w:spacing w:line="360" w:lineRule="auto"/>
        <w:ind w:right="1132"/>
        <w:jc w:val="both"/>
        <w:rPr>
          <w:rFonts w:cs="Arial"/>
          <w:b/>
          <w:i/>
        </w:rPr>
      </w:pPr>
    </w:p>
    <w:p w14:paraId="5F655EE9" w14:textId="77777777" w:rsidR="00C11A0F" w:rsidRPr="009255E0" w:rsidRDefault="00C11A0F" w:rsidP="00922E56">
      <w:pPr>
        <w:ind w:right="1132"/>
        <w:rPr>
          <w:rFonts w:cs="Arial"/>
        </w:rPr>
      </w:pPr>
    </w:p>
    <w:p w14:paraId="4EF6EB15" w14:textId="77777777" w:rsidR="00C11A0F" w:rsidRPr="009255E0" w:rsidRDefault="00C11A0F" w:rsidP="00922E56">
      <w:pPr>
        <w:ind w:right="1132"/>
        <w:rPr>
          <w:rFonts w:cs="Arial"/>
        </w:rPr>
      </w:pPr>
    </w:p>
    <w:p w14:paraId="71A567AE" w14:textId="77777777" w:rsidR="005E263D" w:rsidRPr="007D1581" w:rsidRDefault="005E263D" w:rsidP="00922E56">
      <w:pPr>
        <w:spacing w:line="360" w:lineRule="auto"/>
        <w:ind w:right="1132"/>
        <w:jc w:val="both"/>
        <w:rPr>
          <w:rFonts w:ascii="Arial Narrow" w:hAnsi="Arial Narrow"/>
          <w:sz w:val="22"/>
          <w:szCs w:val="22"/>
        </w:rPr>
      </w:pPr>
    </w:p>
    <w:sectPr w:rsidR="005E263D" w:rsidRPr="007D1581" w:rsidSect="00093A89">
      <w:headerReference w:type="default" r:id="rId10"/>
      <w:footerReference w:type="default" r:id="rId11"/>
      <w:headerReference w:type="first" r:id="rId12"/>
      <w:footerReference w:type="first" r:id="rId13"/>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85442" w14:textId="77777777" w:rsidR="00094FA1" w:rsidRDefault="00094FA1">
      <w:r>
        <w:separator/>
      </w:r>
    </w:p>
  </w:endnote>
  <w:endnote w:type="continuationSeparator" w:id="0">
    <w:p w14:paraId="603ACCE6" w14:textId="77777777" w:rsidR="00094FA1" w:rsidRDefault="0009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A064B" w14:textId="77777777"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703BF150" wp14:editId="46A58C70">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454267F5" w14:textId="572256D5"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A020C8">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A020C8">
                            <w:rPr>
                              <w:rFonts w:cs="Arial"/>
                              <w:bCs/>
                              <w:noProof/>
                              <w:sz w:val="12"/>
                              <w:szCs w:val="12"/>
                            </w:rPr>
                            <w:t>2</w:t>
                          </w:r>
                          <w:r w:rsidR="0069546F" w:rsidRPr="00E375CA">
                            <w:rPr>
                              <w:rFonts w:cs="Arial"/>
                              <w:bCs/>
                              <w:sz w:val="12"/>
                              <w:szCs w:val="12"/>
                            </w:rPr>
                            <w:fldChar w:fldCharType="end"/>
                          </w:r>
                        </w:p>
                        <w:p w14:paraId="1F9AF8D9" w14:textId="77777777"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BF150"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454267F5" w14:textId="572256D5"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A020C8">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A020C8">
                      <w:rPr>
                        <w:rFonts w:cs="Arial"/>
                        <w:bCs/>
                        <w:noProof/>
                        <w:sz w:val="12"/>
                        <w:szCs w:val="12"/>
                      </w:rPr>
                      <w:t>2</w:t>
                    </w:r>
                    <w:r w:rsidR="0069546F" w:rsidRPr="00E375CA">
                      <w:rPr>
                        <w:rFonts w:cs="Arial"/>
                        <w:bCs/>
                        <w:sz w:val="12"/>
                        <w:szCs w:val="12"/>
                      </w:rPr>
                      <w:fldChar w:fldCharType="end"/>
                    </w:r>
                  </w:p>
                  <w:p w14:paraId="1F9AF8D9" w14:textId="77777777"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w:t>
    </w:r>
    <w:r w:rsidR="007D1581">
      <w:rPr>
        <w:rFonts w:cs="Arial"/>
        <w:color w:val="000000"/>
        <w:sz w:val="12"/>
        <w:szCs w:val="12"/>
      </w:rPr>
      <w:t>+49 9283 77-1094, -2260</w:t>
    </w:r>
    <w:r w:rsidR="00E375CA">
      <w:rPr>
        <w:rFonts w:cs="Arial"/>
        <w:color w:val="000000"/>
        <w:sz w:val="12"/>
        <w:szCs w:val="12"/>
      </w:rPr>
      <w:t xml:space="preserve">,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7E8F3" w14:textId="77777777"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007D1581">
      <w:rPr>
        <w:rFonts w:cs="Arial"/>
        <w:color w:val="000000"/>
        <w:sz w:val="12"/>
        <w:szCs w:val="12"/>
      </w:rPr>
      <w:br/>
      <w:t>Tel.: +49 9283 77</w:t>
    </w:r>
    <w:r w:rsidRPr="00962706">
      <w:rPr>
        <w:rFonts w:cs="Arial"/>
        <w:color w:val="000000"/>
        <w:sz w:val="12"/>
        <w:szCs w:val="12"/>
      </w:rPr>
      <w:t xml:space="preserve">-1094, </w:t>
    </w:r>
    <w:r w:rsidR="00674132">
      <w:rPr>
        <w:rFonts w:cs="Arial"/>
        <w:color w:val="000000"/>
        <w:sz w:val="12"/>
        <w:szCs w:val="12"/>
      </w:rPr>
      <w:t>-</w:t>
    </w:r>
    <w:r w:rsidR="007D1581">
      <w:rPr>
        <w:rFonts w:cs="Arial"/>
        <w:color w:val="000000"/>
        <w:sz w:val="12"/>
        <w:szCs w:val="12"/>
      </w:rPr>
      <w:t>2260</w:t>
    </w:r>
    <w:r w:rsidR="00674132">
      <w:rPr>
        <w:rFonts w:cs="Arial"/>
        <w:color w:val="000000"/>
        <w:sz w:val="12"/>
        <w:szCs w:val="12"/>
      </w:rPr>
      <w:t xml:space="preserve">,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6ADFD" w14:textId="77777777" w:rsidR="00094FA1" w:rsidRDefault="00094FA1">
      <w:r>
        <w:separator/>
      </w:r>
    </w:p>
  </w:footnote>
  <w:footnote w:type="continuationSeparator" w:id="0">
    <w:p w14:paraId="557EA7F2" w14:textId="77777777" w:rsidR="00094FA1" w:rsidRDefault="00094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14:paraId="0EAE46E3" w14:textId="77777777" w:rsidR="00E03D35" w:rsidRDefault="005E263D">
        <w:pPr>
          <w:pStyle w:val="Kopfzeile"/>
        </w:pPr>
        <w:r>
          <w:rPr>
            <w:noProof/>
          </w:rPr>
          <w:drawing>
            <wp:anchor distT="0" distB="0" distL="114300" distR="114300" simplePos="0" relativeHeight="251672576" behindDoc="1" locked="0" layoutInCell="1" allowOverlap="1" wp14:anchorId="5D7E5264" wp14:editId="522BAA95">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4EE222CB" w14:textId="77777777" w:rsidR="00E03D35" w:rsidRDefault="00E03D35">
        <w:pPr>
          <w:pStyle w:val="Kopfzeile"/>
        </w:pPr>
      </w:p>
      <w:p w14:paraId="545DA5A7" w14:textId="77777777" w:rsidR="004E7089" w:rsidRDefault="004E7089">
        <w:pPr>
          <w:pStyle w:val="Kopfzeile"/>
          <w:rPr>
            <w:rFonts w:ascii="Arial Narrow" w:hAnsi="Arial Narrow"/>
          </w:rPr>
        </w:pPr>
      </w:p>
      <w:p w14:paraId="27A8E4B1" w14:textId="77777777" w:rsidR="004E7089" w:rsidRDefault="004E7089">
        <w:pPr>
          <w:pStyle w:val="Kopfzeile"/>
          <w:rPr>
            <w:rFonts w:ascii="Arial Narrow" w:hAnsi="Arial Narrow"/>
          </w:rPr>
        </w:pPr>
      </w:p>
      <w:p w14:paraId="155A18CB" w14:textId="77777777" w:rsidR="004E7089" w:rsidRDefault="00A020C8">
        <w:pPr>
          <w:pStyle w:val="Kopfzeile"/>
          <w:rPr>
            <w:rFonts w:ascii="Arial Narrow" w:hAnsi="Arial Narrow"/>
          </w:rPr>
        </w:pPr>
      </w:p>
    </w:sdtContent>
  </w:sdt>
  <w:p w14:paraId="3C75E9F4" w14:textId="77777777"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3457C" w14:textId="77777777" w:rsidR="00457227" w:rsidRDefault="00FF1571">
    <w:pPr>
      <w:pStyle w:val="Kopfzeile"/>
      <w:rPr>
        <w:noProof/>
      </w:rPr>
    </w:pPr>
    <w:r>
      <w:rPr>
        <w:noProof/>
      </w:rPr>
      <w:drawing>
        <wp:anchor distT="0" distB="0" distL="114300" distR="114300" simplePos="0" relativeHeight="251670528" behindDoc="1" locked="0" layoutInCell="1" allowOverlap="1" wp14:anchorId="580980A0" wp14:editId="7F984F17">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14:anchorId="111F24D0" wp14:editId="72D3F1FD">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14:paraId="759A35D7" w14:textId="210293FA" w:rsidR="00F06830" w:rsidRDefault="001F2E7F" w:rsidP="00F06830">
                          <w:pPr>
                            <w:jc w:val="right"/>
                          </w:pPr>
                          <w:r>
                            <w:t>16</w:t>
                          </w:r>
                          <w:r w:rsidR="00F06830">
                            <w:t xml:space="preserve">. </w:t>
                          </w:r>
                          <w:r w:rsidR="006B6975">
                            <w:t>September</w:t>
                          </w:r>
                          <w:r w:rsidR="00F06830">
                            <w:t xml:space="preserve"> </w:t>
                          </w:r>
                          <w:r w:rsidR="00922E56">
                            <w:t>2019</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1F24D0"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14:paraId="759A35D7" w14:textId="210293FA" w:rsidR="00F06830" w:rsidRDefault="001F2E7F" w:rsidP="00F06830">
                    <w:pPr>
                      <w:jc w:val="right"/>
                    </w:pPr>
                    <w:r>
                      <w:t>16</w:t>
                    </w:r>
                    <w:r w:rsidR="00F06830">
                      <w:t xml:space="preserve">. </w:t>
                    </w:r>
                    <w:r w:rsidR="006B6975">
                      <w:t>September</w:t>
                    </w:r>
                    <w:r w:rsidR="00F06830">
                      <w:t xml:space="preserve"> </w:t>
                    </w:r>
                    <w:r w:rsidR="00922E56">
                      <w:t>2019</w:t>
                    </w:r>
                  </w:p>
                </w:txbxContent>
              </v:textbox>
              <w10:wrap anchory="page"/>
              <w10:anchorlock/>
            </v:shape>
          </w:pict>
        </mc:Fallback>
      </mc:AlternateContent>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47F75A1D" wp14:editId="7748F74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14:paraId="670E2B48" w14:textId="77777777"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F75A1D" id="_x0000_s1028"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KmxJDsEAgAA6QMAAA4AAAAA&#10;AAAAAAAAAAAALgIAAGRycy9lMm9Eb2MueG1sUEsBAi0AFAAGAAgAAAAhAHqmOXTdAAAACgEAAA8A&#10;AAAAAAAAAAAAAAAAXgQAAGRycy9kb3ducmV2LnhtbFBLBQYAAAAABAAEAPMAAABoBQAAAAA=&#10;" filled="f" stroked="f">
              <v:textbox style="mso-fit-shape-to-text:t" inset="0,0,0,0">
                <w:txbxContent>
                  <w:p w14:paraId="670E2B48" w14:textId="77777777"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14:paraId="561D6762" w14:textId="77777777" w:rsidR="00457227" w:rsidRDefault="00457227">
    <w:pPr>
      <w:pStyle w:val="Kopfzeile"/>
      <w:rPr>
        <w:noProof/>
      </w:rPr>
    </w:pPr>
  </w:p>
  <w:p w14:paraId="4114036D" w14:textId="77777777" w:rsidR="00457227" w:rsidRDefault="00457227">
    <w:pPr>
      <w:pStyle w:val="Kopfzeile"/>
      <w:rPr>
        <w:noProof/>
      </w:rPr>
    </w:pPr>
  </w:p>
  <w:p w14:paraId="37D44ADC" w14:textId="77777777" w:rsidR="00457227" w:rsidRDefault="00457227">
    <w:pPr>
      <w:pStyle w:val="Kopfzeile"/>
      <w:rPr>
        <w:noProof/>
      </w:rPr>
    </w:pPr>
  </w:p>
  <w:p w14:paraId="6648A0BA" w14:textId="77777777" w:rsidR="00457227" w:rsidRDefault="00457227">
    <w:pPr>
      <w:pStyle w:val="Kopfzeile"/>
      <w:rPr>
        <w:noProof/>
      </w:rPr>
    </w:pPr>
  </w:p>
  <w:p w14:paraId="0B4AF25D" w14:textId="77777777" w:rsidR="00457227" w:rsidRDefault="00457227">
    <w:pPr>
      <w:pStyle w:val="Kopfzeile"/>
      <w:rPr>
        <w:noProof/>
      </w:rPr>
    </w:pPr>
  </w:p>
  <w:p w14:paraId="554097C0" w14:textId="77777777" w:rsidR="00457227" w:rsidRDefault="00457227">
    <w:pPr>
      <w:pStyle w:val="Kopfzeile"/>
      <w:rPr>
        <w:noProof/>
      </w:rPr>
    </w:pPr>
  </w:p>
  <w:p w14:paraId="2A0A82E8" w14:textId="77777777" w:rsidR="00457227" w:rsidRDefault="00457227">
    <w:pPr>
      <w:pStyle w:val="Kopfzeile"/>
      <w:rPr>
        <w:noProof/>
      </w:rPr>
    </w:pPr>
  </w:p>
  <w:p w14:paraId="704CD62B" w14:textId="77777777" w:rsidR="00457227" w:rsidRDefault="00457227">
    <w:pPr>
      <w:pStyle w:val="Kopfzeile"/>
      <w:rPr>
        <w:noProof/>
      </w:rPr>
    </w:pPr>
  </w:p>
  <w:p w14:paraId="4EC1324C" w14:textId="77777777" w:rsidR="00457227" w:rsidRDefault="00457227">
    <w:pPr>
      <w:pStyle w:val="Kopfzeile"/>
      <w:rPr>
        <w:noProof/>
      </w:rPr>
    </w:pPr>
  </w:p>
  <w:p w14:paraId="64B35F0E" w14:textId="77777777" w:rsidR="00457227" w:rsidRDefault="00457227">
    <w:pPr>
      <w:pStyle w:val="Kopfzeile"/>
      <w:rPr>
        <w:noProof/>
      </w:rPr>
    </w:pPr>
  </w:p>
  <w:p w14:paraId="505286EF" w14:textId="77777777" w:rsidR="00457227" w:rsidRDefault="00457227">
    <w:pPr>
      <w:pStyle w:val="Kopfzeile"/>
      <w:rPr>
        <w:noProof/>
      </w:rPr>
    </w:pPr>
  </w:p>
  <w:p w14:paraId="090F596B" w14:textId="77777777" w:rsidR="00457227" w:rsidRDefault="00457227">
    <w:pPr>
      <w:pStyle w:val="Kopfzeile"/>
      <w:rPr>
        <w:noProof/>
      </w:rPr>
    </w:pPr>
  </w:p>
  <w:p w14:paraId="2CE60223" w14:textId="77777777"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56"/>
    <w:rsid w:val="00077CE4"/>
    <w:rsid w:val="00093A89"/>
    <w:rsid w:val="00094FA1"/>
    <w:rsid w:val="000A6181"/>
    <w:rsid w:val="000D32F7"/>
    <w:rsid w:val="000D59DE"/>
    <w:rsid w:val="001001CA"/>
    <w:rsid w:val="00125FA8"/>
    <w:rsid w:val="00133001"/>
    <w:rsid w:val="00141415"/>
    <w:rsid w:val="001438F7"/>
    <w:rsid w:val="001511FA"/>
    <w:rsid w:val="00174FFD"/>
    <w:rsid w:val="00185F57"/>
    <w:rsid w:val="001A744D"/>
    <w:rsid w:val="001D2C17"/>
    <w:rsid w:val="001F2E7F"/>
    <w:rsid w:val="0023056E"/>
    <w:rsid w:val="00232E1D"/>
    <w:rsid w:val="00257439"/>
    <w:rsid w:val="00270986"/>
    <w:rsid w:val="00271B59"/>
    <w:rsid w:val="002779A4"/>
    <w:rsid w:val="002C0CA8"/>
    <w:rsid w:val="002C3B37"/>
    <w:rsid w:val="002D3495"/>
    <w:rsid w:val="002E4616"/>
    <w:rsid w:val="002F7977"/>
    <w:rsid w:val="002F7C67"/>
    <w:rsid w:val="003102D9"/>
    <w:rsid w:val="00332337"/>
    <w:rsid w:val="00344C25"/>
    <w:rsid w:val="004229AC"/>
    <w:rsid w:val="004445CE"/>
    <w:rsid w:val="00457227"/>
    <w:rsid w:val="00470A89"/>
    <w:rsid w:val="00470E95"/>
    <w:rsid w:val="004B2F34"/>
    <w:rsid w:val="004C28CB"/>
    <w:rsid w:val="004C6003"/>
    <w:rsid w:val="004E60A8"/>
    <w:rsid w:val="004E7089"/>
    <w:rsid w:val="004F5DB3"/>
    <w:rsid w:val="00505BF2"/>
    <w:rsid w:val="00527A76"/>
    <w:rsid w:val="005322F7"/>
    <w:rsid w:val="00553E34"/>
    <w:rsid w:val="005569B3"/>
    <w:rsid w:val="00576FC5"/>
    <w:rsid w:val="00583380"/>
    <w:rsid w:val="005A105A"/>
    <w:rsid w:val="005A4C2C"/>
    <w:rsid w:val="005D5A99"/>
    <w:rsid w:val="005E263D"/>
    <w:rsid w:val="005E3BAA"/>
    <w:rsid w:val="005E6F1E"/>
    <w:rsid w:val="005F12D8"/>
    <w:rsid w:val="006063A6"/>
    <w:rsid w:val="006249D5"/>
    <w:rsid w:val="006374EE"/>
    <w:rsid w:val="00637CD8"/>
    <w:rsid w:val="0065191B"/>
    <w:rsid w:val="00656F0E"/>
    <w:rsid w:val="0066361E"/>
    <w:rsid w:val="00667E9D"/>
    <w:rsid w:val="00674132"/>
    <w:rsid w:val="0069546F"/>
    <w:rsid w:val="006A3DC7"/>
    <w:rsid w:val="006B6975"/>
    <w:rsid w:val="006D2223"/>
    <w:rsid w:val="006E52B0"/>
    <w:rsid w:val="006F5D07"/>
    <w:rsid w:val="007037AB"/>
    <w:rsid w:val="00713D9D"/>
    <w:rsid w:val="00716B10"/>
    <w:rsid w:val="007252C5"/>
    <w:rsid w:val="007335A0"/>
    <w:rsid w:val="00733E6C"/>
    <w:rsid w:val="00746749"/>
    <w:rsid w:val="00774896"/>
    <w:rsid w:val="007759ED"/>
    <w:rsid w:val="00791856"/>
    <w:rsid w:val="007D1581"/>
    <w:rsid w:val="008677B2"/>
    <w:rsid w:val="008A411F"/>
    <w:rsid w:val="008A45CE"/>
    <w:rsid w:val="008B536C"/>
    <w:rsid w:val="008D2F34"/>
    <w:rsid w:val="008E77D7"/>
    <w:rsid w:val="00915D43"/>
    <w:rsid w:val="00922E56"/>
    <w:rsid w:val="009255E0"/>
    <w:rsid w:val="00933B33"/>
    <w:rsid w:val="00961778"/>
    <w:rsid w:val="00961934"/>
    <w:rsid w:val="00962706"/>
    <w:rsid w:val="009727E2"/>
    <w:rsid w:val="00987A49"/>
    <w:rsid w:val="00995965"/>
    <w:rsid w:val="009B01F9"/>
    <w:rsid w:val="009B3A9B"/>
    <w:rsid w:val="009C3387"/>
    <w:rsid w:val="009D052C"/>
    <w:rsid w:val="009E5A05"/>
    <w:rsid w:val="009F5F7F"/>
    <w:rsid w:val="00A020C8"/>
    <w:rsid w:val="00A159B2"/>
    <w:rsid w:val="00A2624F"/>
    <w:rsid w:val="00A33934"/>
    <w:rsid w:val="00A358E7"/>
    <w:rsid w:val="00A624DC"/>
    <w:rsid w:val="00A84AEC"/>
    <w:rsid w:val="00B049AF"/>
    <w:rsid w:val="00B46DA0"/>
    <w:rsid w:val="00B61133"/>
    <w:rsid w:val="00B66C73"/>
    <w:rsid w:val="00BB1C87"/>
    <w:rsid w:val="00BD7F78"/>
    <w:rsid w:val="00BE5B1B"/>
    <w:rsid w:val="00BF4D78"/>
    <w:rsid w:val="00C0121D"/>
    <w:rsid w:val="00C0656E"/>
    <w:rsid w:val="00C11A0F"/>
    <w:rsid w:val="00C13DAE"/>
    <w:rsid w:val="00C236D0"/>
    <w:rsid w:val="00C2403A"/>
    <w:rsid w:val="00C2722F"/>
    <w:rsid w:val="00C308C6"/>
    <w:rsid w:val="00C75044"/>
    <w:rsid w:val="00C809A8"/>
    <w:rsid w:val="00CA096E"/>
    <w:rsid w:val="00CA1AF7"/>
    <w:rsid w:val="00CB49DC"/>
    <w:rsid w:val="00CD3EEA"/>
    <w:rsid w:val="00D376E3"/>
    <w:rsid w:val="00D4364A"/>
    <w:rsid w:val="00D51A04"/>
    <w:rsid w:val="00D87F3F"/>
    <w:rsid w:val="00DA12C7"/>
    <w:rsid w:val="00DB3E9C"/>
    <w:rsid w:val="00DD7B22"/>
    <w:rsid w:val="00DF7E5E"/>
    <w:rsid w:val="00E03D35"/>
    <w:rsid w:val="00E04CCA"/>
    <w:rsid w:val="00E21A3C"/>
    <w:rsid w:val="00E31B5E"/>
    <w:rsid w:val="00E358F4"/>
    <w:rsid w:val="00E375CA"/>
    <w:rsid w:val="00E95CCE"/>
    <w:rsid w:val="00EB08C8"/>
    <w:rsid w:val="00EB101D"/>
    <w:rsid w:val="00ED2968"/>
    <w:rsid w:val="00ED5170"/>
    <w:rsid w:val="00EE2CF1"/>
    <w:rsid w:val="00EE53ED"/>
    <w:rsid w:val="00F04612"/>
    <w:rsid w:val="00F06830"/>
    <w:rsid w:val="00F1438D"/>
    <w:rsid w:val="00F53C14"/>
    <w:rsid w:val="00F55BBB"/>
    <w:rsid w:val="00F63F7F"/>
    <w:rsid w:val="00F72E7E"/>
    <w:rsid w:val="00F77465"/>
    <w:rsid w:val="00F85520"/>
    <w:rsid w:val="00FD18F3"/>
    <w:rsid w:val="00FD7C65"/>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0965e"/>
    </o:shapedefaults>
    <o:shapelayout v:ext="edit">
      <o:idmap v:ext="edit" data="1"/>
    </o:shapelayout>
  </w:shapeDefaults>
  <w:decimalSymbol w:val=","/>
  <w:listSeparator w:val=";"/>
  <w14:docId w14:val="407CB656"/>
  <w15:docId w15:val="{3E06DAE0-40A8-46E3-8031-96C35A9A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Kommentarzeichen">
    <w:name w:val="annotation reference"/>
    <w:basedOn w:val="Absatz-Standardschriftart"/>
    <w:semiHidden/>
    <w:unhideWhenUsed/>
    <w:rsid w:val="009B01F9"/>
    <w:rPr>
      <w:sz w:val="16"/>
      <w:szCs w:val="16"/>
    </w:rPr>
  </w:style>
  <w:style w:type="paragraph" w:styleId="Kommentartext">
    <w:name w:val="annotation text"/>
    <w:basedOn w:val="Standard"/>
    <w:link w:val="KommentartextZchn"/>
    <w:semiHidden/>
    <w:unhideWhenUsed/>
    <w:rsid w:val="009B01F9"/>
  </w:style>
  <w:style w:type="character" w:customStyle="1" w:styleId="KommentartextZchn">
    <w:name w:val="Kommentartext Zchn"/>
    <w:basedOn w:val="Absatz-Standardschriftart"/>
    <w:link w:val="Kommentartext"/>
    <w:semiHidden/>
    <w:rsid w:val="009B01F9"/>
    <w:rPr>
      <w:rFonts w:ascii="Arial" w:hAnsi="Arial"/>
    </w:rPr>
  </w:style>
  <w:style w:type="paragraph" w:styleId="Kommentarthema">
    <w:name w:val="annotation subject"/>
    <w:basedOn w:val="Kommentartext"/>
    <w:next w:val="Kommentartext"/>
    <w:link w:val="KommentarthemaZchn"/>
    <w:semiHidden/>
    <w:unhideWhenUsed/>
    <w:rsid w:val="009B01F9"/>
    <w:rPr>
      <w:b/>
      <w:bCs/>
    </w:rPr>
  </w:style>
  <w:style w:type="character" w:customStyle="1" w:styleId="KommentarthemaZchn">
    <w:name w:val="Kommentarthema Zchn"/>
    <w:basedOn w:val="KommentartextZchn"/>
    <w:link w:val="Kommentarthema"/>
    <w:semiHidden/>
    <w:rsid w:val="009B01F9"/>
    <w:rPr>
      <w:rFonts w:ascii="Arial" w:hAnsi="Arial"/>
      <w:b/>
      <w:bCs/>
    </w:rPr>
  </w:style>
  <w:style w:type="paragraph" w:styleId="Textkrper2">
    <w:name w:val="Body Text 2"/>
    <w:basedOn w:val="Standard"/>
    <w:link w:val="Textkrper2Zchn1"/>
    <w:rsid w:val="00F72E7E"/>
    <w:pPr>
      <w:spacing w:line="360" w:lineRule="auto"/>
      <w:jc w:val="both"/>
    </w:pPr>
    <w:rPr>
      <w:b/>
      <w:i/>
      <w:sz w:val="22"/>
    </w:rPr>
  </w:style>
  <w:style w:type="character" w:customStyle="1" w:styleId="Textkrper2Zchn">
    <w:name w:val="Textkörper 2 Zchn"/>
    <w:basedOn w:val="Absatz-Standardschriftart"/>
    <w:semiHidden/>
    <w:rsid w:val="00F72E7E"/>
    <w:rPr>
      <w:rFonts w:ascii="Arial" w:hAnsi="Arial"/>
    </w:rPr>
  </w:style>
  <w:style w:type="character" w:customStyle="1" w:styleId="Textkrper2Zchn1">
    <w:name w:val="Textkörper 2 Zchn1"/>
    <w:basedOn w:val="Absatz-Standardschriftart"/>
    <w:link w:val="Textkrper2"/>
    <w:rsid w:val="00F72E7E"/>
    <w:rPr>
      <w:rFonts w:ascii="Arial" w:hAnsi="Arial"/>
      <w:b/>
      <w:i/>
      <w:sz w:val="22"/>
    </w:rPr>
  </w:style>
  <w:style w:type="paragraph" w:styleId="berarbeitung">
    <w:name w:val="Revision"/>
    <w:hidden/>
    <w:uiPriority w:val="99"/>
    <w:semiHidden/>
    <w:rsid w:val="00DB3E9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83236">
      <w:bodyDiv w:val="1"/>
      <w:marLeft w:val="0"/>
      <w:marRight w:val="0"/>
      <w:marTop w:val="0"/>
      <w:marBottom w:val="0"/>
      <w:divBdr>
        <w:top w:val="none" w:sz="0" w:space="0" w:color="auto"/>
        <w:left w:val="none" w:sz="0" w:space="0" w:color="auto"/>
        <w:bottom w:val="none" w:sz="0" w:space="0" w:color="auto"/>
        <w:right w:val="none" w:sz="0" w:space="0" w:color="auto"/>
      </w:divBdr>
    </w:div>
    <w:div w:id="10245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0867-8C95-428D-B0FC-466314FEB7E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53735B3-7FA0-4B89-BE16-DC70562CF2CD"/>
    <ds:schemaRef ds:uri="http://www.w3.org/XML/1998/namespace"/>
  </ds:schemaRefs>
</ds:datastoreItem>
</file>

<file path=customXml/itemProps2.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4.xml><?xml version="1.0" encoding="utf-8"?>
<ds:datastoreItem xmlns:ds="http://schemas.openxmlformats.org/officeDocument/2006/customXml" ds:itemID="{5ADECB37-7E09-4BB3-8B29-021073F9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2</Pages>
  <Words>436</Words>
  <Characters>3027</Characters>
  <Application>Microsoft Office Word</Application>
  <DocSecurity>4</DocSecurity>
  <Lines>25</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Presseinformation</vt:lpstr>
      <vt:lpstr>Presseinformation</vt:lpstr>
    </vt:vector>
  </TitlesOfParts>
  <Company>REHAU AG &amp; Co</Company>
  <LinksUpToDate>false</LinksUpToDate>
  <CharactersWithSpaces>3457</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Tanja Nuernberger, y 5496,</cp:lastModifiedBy>
  <cp:revision>2</cp:revision>
  <cp:lastPrinted>2016-07-21T19:51:00Z</cp:lastPrinted>
  <dcterms:created xsi:type="dcterms:W3CDTF">2019-09-09T08:30:00Z</dcterms:created>
  <dcterms:modified xsi:type="dcterms:W3CDTF">2019-09-09T08:30:00Z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