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both"/>
        <w:rPr>
          <w:rFonts w:ascii="Open Sans" w:cs="Open Sans" w:eastAsia="Open Sans" w:hAnsi="Open Sans"/>
          <w:sz w:val="24"/>
          <w:szCs w:val="24"/>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4563110</wp:posOffset>
            </wp:positionH>
            <wp:positionV relativeFrom="paragraph">
              <wp:posOffset>114300</wp:posOffset>
            </wp:positionV>
            <wp:extent cx="1199833" cy="11998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9833" cy="1199833"/>
                    </a:xfrm>
                    <a:prstGeom prst="rect"/>
                    <a:ln/>
                  </pic:spPr>
                </pic:pic>
              </a:graphicData>
            </a:graphic>
          </wp:anchor>
        </w:drawing>
      </w:r>
    </w:p>
    <w:p w:rsidR="00000000" w:rsidDel="00000000" w:rsidP="00000000" w:rsidRDefault="00000000" w:rsidRPr="00000000" w14:paraId="00000002">
      <w:pPr>
        <w:spacing w:after="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w:t>
      </w:r>
      <w:r w:rsidDel="00000000" w:rsidR="00000000" w:rsidRPr="00000000">
        <w:rPr>
          <w:rFonts w:ascii="Open Sans" w:cs="Open Sans" w:eastAsia="Open Sans" w:hAnsi="Open Sans"/>
          <w:b w:val="1"/>
          <w:sz w:val="28"/>
          <w:szCs w:val="28"/>
          <w:rtl w:val="0"/>
        </w:rPr>
        <w:t xml:space="preserve">er Hamburg Innovation Summit </w:t>
      </w:r>
      <w:r w:rsidDel="00000000" w:rsidR="00000000" w:rsidRPr="00000000">
        <w:rPr>
          <w:rFonts w:ascii="Open Sans" w:cs="Open Sans" w:eastAsia="Open Sans" w:hAnsi="Open Sans"/>
          <w:b w:val="1"/>
          <w:sz w:val="28"/>
          <w:szCs w:val="28"/>
          <w:rtl w:val="0"/>
        </w:rPr>
        <w:t xml:space="preserve">2021 wird hybrid </w:t>
      </w:r>
      <w:r w:rsidDel="00000000" w:rsidR="00000000" w:rsidRPr="00000000">
        <w:rPr>
          <w:rFonts w:ascii="Open Sans" w:cs="Open Sans" w:eastAsia="Open Sans" w:hAnsi="Open Sans"/>
          <w:b w:val="1"/>
          <w:sz w:val="21"/>
          <w:szCs w:val="21"/>
          <w:highlight w:val="white"/>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sz w:val="28"/>
          <w:szCs w:val="28"/>
          <w:rtl w:val="0"/>
        </w:rPr>
        <w:t xml:space="preserve">ein Leuchtfeuer für Hamburgs Innovationsakteure</w:t>
      </w:r>
      <w:r w:rsidDel="00000000" w:rsidR="00000000" w:rsidRPr="00000000">
        <w:rPr>
          <w:rtl w:val="0"/>
        </w:rPr>
      </w:r>
    </w:p>
    <w:p w:rsidR="00000000" w:rsidDel="00000000" w:rsidP="00000000" w:rsidRDefault="00000000" w:rsidRPr="00000000" w14:paraId="00000003">
      <w:pPr>
        <w:spacing w:after="40" w:lineRule="auto"/>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 </w:t>
      </w:r>
    </w:p>
    <w:p w:rsidR="00000000" w:rsidDel="00000000" w:rsidP="00000000" w:rsidRDefault="00000000" w:rsidRPr="00000000" w14:paraId="00000004">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Hamburg, 11.02.2021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Gute Nachrichten in schwierigen Veranstaltungszeiten: Auch 2021 wird der </w:t>
      </w:r>
      <w:r w:rsidDel="00000000" w:rsidR="00000000" w:rsidRPr="00000000">
        <w:rPr>
          <w:rFonts w:ascii="Open Sans" w:cs="Open Sans" w:eastAsia="Open Sans" w:hAnsi="Open Sans"/>
          <w:b w:val="1"/>
          <w:rtl w:val="0"/>
        </w:rPr>
        <w:t xml:space="preserve">Hamburg Innovation Summit</w:t>
      </w:r>
      <w:r w:rsidDel="00000000" w:rsidR="00000000" w:rsidRPr="00000000">
        <w:rPr>
          <w:rFonts w:ascii="Open Sans" w:cs="Open Sans" w:eastAsia="Open Sans" w:hAnsi="Open Sans"/>
          <w:rtl w:val="0"/>
        </w:rPr>
        <w:t xml:space="preserve"> stattfinden und zwar als Hybridformat. Mit dem </w:t>
      </w:r>
      <w:r w:rsidDel="00000000" w:rsidR="00000000" w:rsidRPr="00000000">
        <w:rPr>
          <w:rFonts w:ascii="Open Sans" w:cs="Open Sans" w:eastAsia="Open Sans" w:hAnsi="Open Sans"/>
          <w:b w:val="1"/>
          <w:rtl w:val="0"/>
        </w:rPr>
        <w:t xml:space="preserve">#HHIS goes hybrid</w:t>
      </w:r>
      <w:r w:rsidDel="00000000" w:rsidR="00000000" w:rsidRPr="00000000">
        <w:rPr>
          <w:rFonts w:ascii="Open Sans" w:cs="Open Sans" w:eastAsia="Open Sans" w:hAnsi="Open Sans"/>
          <w:rtl w:val="0"/>
        </w:rPr>
        <w:t xml:space="preserve"> bündelt der HHIS seine langjährige Erfahrung als zentrale Präsenzveranstaltung und dem 2020 erstmals erfolgreich umgesetzten Digitalformat.</w:t>
      </w:r>
      <w:r w:rsidDel="00000000" w:rsidR="00000000" w:rsidRPr="00000000">
        <w:rPr>
          <w:rtl w:val="0"/>
        </w:rPr>
      </w:r>
    </w:p>
    <w:p w:rsidR="00000000" w:rsidDel="00000000" w:rsidP="00000000" w:rsidRDefault="00000000" w:rsidRPr="00000000" w14:paraId="00000005">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after="0" w:line="276" w:lineRule="auto"/>
        <w:jc w:val="both"/>
        <w:rPr>
          <w:rFonts w:ascii="Open Sans" w:cs="Open Sans" w:eastAsia="Open Sans" w:hAnsi="Open Sans"/>
          <w:color w:val="222222"/>
        </w:rPr>
      </w:pPr>
      <w:r w:rsidDel="00000000" w:rsidR="00000000" w:rsidRPr="00000000">
        <w:rPr>
          <w:rFonts w:ascii="Open Sans" w:cs="Open Sans" w:eastAsia="Open Sans" w:hAnsi="Open Sans"/>
          <w:rtl w:val="0"/>
        </w:rPr>
        <w:t xml:space="preserve">Am </w:t>
      </w:r>
      <w:r w:rsidDel="00000000" w:rsidR="00000000" w:rsidRPr="00000000">
        <w:rPr>
          <w:rFonts w:ascii="Open Sans" w:cs="Open Sans" w:eastAsia="Open Sans" w:hAnsi="Open Sans"/>
          <w:b w:val="1"/>
          <w:rtl w:val="0"/>
        </w:rPr>
        <w:t xml:space="preserve">20. Mai</w:t>
      </w:r>
      <w:r w:rsidDel="00000000" w:rsidR="00000000" w:rsidRPr="00000000">
        <w:rPr>
          <w:rFonts w:ascii="Open Sans" w:cs="Open Sans" w:eastAsia="Open Sans" w:hAnsi="Open Sans"/>
          <w:rtl w:val="0"/>
        </w:rPr>
        <w:t xml:space="preserve"> lädt der HHIS zum Szenetreff der Innovationsakteure in den</w:t>
      </w:r>
      <w:r w:rsidDel="00000000" w:rsidR="00000000" w:rsidRPr="00000000">
        <w:rPr>
          <w:rFonts w:ascii="Open Sans" w:cs="Open Sans" w:eastAsia="Open Sans" w:hAnsi="Open Sans"/>
          <w:color w:val="222222"/>
          <w:rtl w:val="0"/>
        </w:rPr>
        <w:t xml:space="preserve"> Altonaer Kaispeicher. Aufgrund coronabedingt knapp gehaltener Präsenztickets bietet sich allen Interessierten die kostenlose Teilnahmemöglichkeit</w:t>
      </w:r>
      <w:r w:rsidDel="00000000" w:rsidR="00000000" w:rsidRPr="00000000">
        <w:rPr>
          <w:rFonts w:ascii="Open Sans" w:cs="Open Sans" w:eastAsia="Open Sans" w:hAnsi="Open Sans"/>
          <w:rtl w:val="0"/>
        </w:rPr>
        <w:t xml:space="preserve"> i</w:t>
      </w:r>
      <w:r w:rsidDel="00000000" w:rsidR="00000000" w:rsidRPr="00000000">
        <w:rPr>
          <w:rFonts w:ascii="Open Sans" w:cs="Open Sans" w:eastAsia="Open Sans" w:hAnsi="Open Sans"/>
          <w:rtl w:val="0"/>
        </w:rPr>
        <w:t xml:space="preserve">m Livestream. </w:t>
      </w:r>
      <w:r w:rsidDel="00000000" w:rsidR="00000000" w:rsidRPr="00000000">
        <w:rPr>
          <w:rtl w:val="0"/>
        </w:rPr>
      </w:r>
    </w:p>
    <w:p w:rsidR="00000000" w:rsidDel="00000000" w:rsidP="00000000" w:rsidRDefault="00000000" w:rsidRPr="00000000" w14:paraId="00000007">
      <w:pPr>
        <w:spacing w:after="0" w:line="276" w:lineRule="auto"/>
        <w:jc w:val="both"/>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HHIS ist Teil</w:t>
      </w:r>
      <w:r w:rsidDel="00000000" w:rsidR="00000000" w:rsidRPr="00000000">
        <w:rPr>
          <w:rFonts w:ascii="Open Sans" w:cs="Open Sans" w:eastAsia="Open Sans" w:hAnsi="Open Sans"/>
          <w:rtl w:val="0"/>
        </w:rPr>
        <w:t xml:space="preserve"> einer mutigen Innovationskultur, die Lust auf Neues, auf Veränderung und auf kreative Gestaltung macht. </w:t>
      </w:r>
      <w:r w:rsidDel="00000000" w:rsidR="00000000" w:rsidRPr="00000000">
        <w:rPr>
          <w:rFonts w:ascii="Open Sans" w:cs="Open Sans" w:eastAsia="Open Sans" w:hAnsi="Open Sans"/>
          <w:rtl w:val="0"/>
        </w:rPr>
        <w:t xml:space="preserve">Wir </w:t>
      </w:r>
      <w:r w:rsidDel="00000000" w:rsidR="00000000" w:rsidRPr="00000000">
        <w:rPr>
          <w:rFonts w:ascii="Open Sans" w:cs="Open Sans" w:eastAsia="Open Sans" w:hAnsi="Open Sans"/>
          <w:rtl w:val="0"/>
        </w:rPr>
        <w:t xml:space="preserve">sorgen dafür, dass alle Akteurinnen und Akteure Innovation groß denken – sowohl inhaltlich als auch räumlich - und sich in einer lebendigen Innovationsstruktur vernetzen”,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erklärt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Andreas Richter</w:t>
      </w:r>
      <w:r w:rsidDel="00000000" w:rsidR="00000000" w:rsidRPr="00000000">
        <w:rPr>
          <w:rFonts w:ascii="Open Sans" w:cs="Open Sans" w:eastAsia="Open Sans" w:hAnsi="Open Sans"/>
          <w:rtl w:val="0"/>
        </w:rPr>
        <w:t xml:space="preserve">, Abteilungsleiter Innovation, Technologie und Cluster der Wirtschaftsbehörde (BWI) Hamburg. </w:t>
      </w:r>
    </w:p>
    <w:p w:rsidR="00000000" w:rsidDel="00000000" w:rsidP="00000000" w:rsidRDefault="00000000" w:rsidRPr="00000000" w14:paraId="00000009">
      <w:pPr>
        <w:spacing w:after="0" w:line="276" w:lineRule="auto"/>
        <w:jc w:val="both"/>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00A">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Als </w:t>
      </w:r>
      <w:r w:rsidDel="00000000" w:rsidR="00000000" w:rsidRPr="00000000">
        <w:rPr>
          <w:rFonts w:ascii="Open Sans" w:cs="Open Sans" w:eastAsia="Open Sans" w:hAnsi="Open Sans"/>
          <w:b w:val="1"/>
          <w:rtl w:val="0"/>
        </w:rPr>
        <w:t xml:space="preserve">Plattform für Transfer Innovation</w:t>
      </w:r>
      <w:r w:rsidDel="00000000" w:rsidR="00000000" w:rsidRPr="00000000">
        <w:rPr>
          <w:rFonts w:ascii="Open Sans" w:cs="Open Sans" w:eastAsia="Open Sans" w:hAnsi="Open Sans"/>
          <w:rtl w:val="0"/>
        </w:rPr>
        <w:t xml:space="preserve"> ist der HHIS die Verbindung zwischen Forschung, Wirtschaft, Politik und Gesellschaft.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222222"/>
          <w:rtl w:val="0"/>
        </w:rPr>
        <w:t xml:space="preserve">Die Teilnehmer erwartet ein branchenübergreifender, interdisziplinärer Ideenaustausch,</w:t>
      </w:r>
      <w:r w:rsidDel="00000000" w:rsidR="00000000" w:rsidRPr="00000000">
        <w:rPr>
          <w:rFonts w:ascii="Open Sans" w:cs="Open Sans" w:eastAsia="Open Sans" w:hAnsi="Open Sans"/>
          <w:rtl w:val="0"/>
        </w:rPr>
        <w:t xml:space="preserve"> spannende Gäste, jede Menge Interaktion, Waterkant Talks mit Hamburgs Senatoren, eine virtuelle Messe uvm.</w:t>
      </w:r>
    </w:p>
    <w:p w:rsidR="00000000" w:rsidDel="00000000" w:rsidP="00000000" w:rsidRDefault="00000000" w:rsidRPr="00000000" w14:paraId="0000000B">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w:t>
      </w:r>
      <w:r w:rsidDel="00000000" w:rsidR="00000000" w:rsidRPr="00000000">
        <w:rPr>
          <w:rFonts w:ascii="Open Sans" w:cs="Open Sans" w:eastAsia="Open Sans" w:hAnsi="Open Sans"/>
          <w:rtl w:val="0"/>
        </w:rPr>
        <w:t xml:space="preserve">nnovation ist viel mehr als die Brücke zwischen technologischer Forschung und wirtschaftlicher Verwertung. Sie muss sich an den Bedarfen der Gesellschaft orientieren und die Politik in den Austausch aktueller Herausforderungen einbinden. Diese Erfahrungen, Erkenntnisse und Lösungsansätze wollen wir über den HHIS teilen</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so die HHIS-Projektkoordinatorin </w:t>
      </w:r>
      <w:r w:rsidDel="00000000" w:rsidR="00000000" w:rsidRPr="00000000">
        <w:rPr>
          <w:rFonts w:ascii="Open Sans" w:cs="Open Sans" w:eastAsia="Open Sans" w:hAnsi="Open Sans"/>
          <w:rtl w:val="0"/>
        </w:rPr>
        <w:t xml:space="preserve">Anette Eberhardt. </w:t>
      </w:r>
      <w:r w:rsidDel="00000000" w:rsidR="00000000" w:rsidRPr="00000000">
        <w:rPr>
          <w:rtl w:val="0"/>
        </w:rPr>
      </w:r>
    </w:p>
    <w:p w:rsidR="00000000" w:rsidDel="00000000" w:rsidP="00000000" w:rsidRDefault="00000000" w:rsidRPr="00000000" w14:paraId="0000000D">
      <w:pPr>
        <w:spacing w:after="0" w:line="264" w:lineRule="auto"/>
        <w:ind w:right="19.1338582677173"/>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Weitere Informationen: </w:t>
      </w:r>
      <w:hyperlink r:id="rId7">
        <w:r w:rsidDel="00000000" w:rsidR="00000000" w:rsidRPr="00000000">
          <w:rPr>
            <w:rFonts w:ascii="Open Sans" w:cs="Open Sans" w:eastAsia="Open Sans" w:hAnsi="Open Sans"/>
            <w:color w:val="1155cc"/>
            <w:u w:val="single"/>
            <w:rtl w:val="0"/>
          </w:rPr>
          <w:t xml:space="preserve">https://hamburg-innovation-summit.de/goes-hybrid</w:t>
        </w:r>
      </w:hyperlink>
      <w:r w:rsidDel="00000000" w:rsidR="00000000" w:rsidRPr="00000000">
        <w:rPr>
          <w:rtl w:val="0"/>
        </w:rPr>
      </w:r>
    </w:p>
    <w:p w:rsidR="00000000" w:rsidDel="00000000" w:rsidP="00000000" w:rsidRDefault="00000000" w:rsidRPr="00000000" w14:paraId="0000000F">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widowControl w:val="0"/>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1">
      <w:pPr>
        <w:widowControl w:val="0"/>
        <w:spacing w:after="240" w:lineRule="auto"/>
        <w:jc w:val="both"/>
        <w:rPr>
          <w:rFonts w:ascii="Open Sans" w:cs="Open Sans" w:eastAsia="Open Sans" w:hAnsi="Open Sans"/>
        </w:rPr>
      </w:pPr>
      <w:r w:rsidDel="00000000" w:rsidR="00000000" w:rsidRPr="00000000">
        <w:rPr>
          <w:rFonts w:ascii="Open Sans" w:cs="Open Sans" w:eastAsia="Open Sans" w:hAnsi="Open Sans"/>
          <w:u w:val="single"/>
          <w:rtl w:val="0"/>
        </w:rPr>
        <w:t xml:space="preserve">Ergänzende Hinweise:</w:t>
      </w:r>
      <w:r w:rsidDel="00000000" w:rsidR="00000000" w:rsidRPr="00000000">
        <w:rPr>
          <w:rtl w:val="0"/>
        </w:rPr>
      </w:r>
    </w:p>
    <w:p w:rsidR="00000000" w:rsidDel="00000000" w:rsidP="00000000" w:rsidRDefault="00000000" w:rsidRPr="00000000" w14:paraId="00000012">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Teilnahme ist für jeden möglich. Tickets gibt es in Kürze über die Website. </w:t>
      </w:r>
    </w:p>
    <w:p w:rsidR="00000000" w:rsidDel="00000000" w:rsidP="00000000" w:rsidRDefault="00000000" w:rsidRPr="00000000" w14:paraId="00000013">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Bis zum 15. März können sich Interessierte als virtueller Aussteller anmelden.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Weitere Infos folgen in Kürze über den HHIS-Newsletter. </w:t>
      </w:r>
      <w:r w:rsidDel="00000000" w:rsidR="00000000" w:rsidRPr="00000000">
        <w:rPr>
          <w:rFonts w:ascii="Open Sans" w:cs="Open Sans" w:eastAsia="Open Sans" w:hAnsi="Open Sans"/>
          <w:b w:val="1"/>
          <w:rtl w:val="0"/>
        </w:rPr>
        <w:t xml:space="preserve">Zur kostenlosen Anmeldung: </w:t>
      </w:r>
      <w:hyperlink r:id="rId8">
        <w:r w:rsidDel="00000000" w:rsidR="00000000" w:rsidRPr="00000000">
          <w:rPr>
            <w:rFonts w:ascii="Open Sans" w:cs="Open Sans" w:eastAsia="Open Sans" w:hAnsi="Open Sans"/>
            <w:color w:val="1155cc"/>
            <w:u w:val="single"/>
            <w:rtl w:val="0"/>
          </w:rPr>
          <w:t xml:space="preserve">http://bit.ly/HHIS-Newsletter</w:t>
        </w:r>
      </w:hyperlink>
      <w:r w:rsidDel="00000000" w:rsidR="00000000" w:rsidRPr="00000000">
        <w:rPr>
          <w:rtl w:val="0"/>
        </w:rPr>
      </w:r>
    </w:p>
    <w:p w:rsidR="00000000" w:rsidDel="00000000" w:rsidP="00000000" w:rsidRDefault="00000000" w:rsidRPr="00000000" w14:paraId="00000015">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Hinter dem HHIS stehen als Veranstalter die </w:t>
      </w:r>
      <w:r w:rsidDel="00000000" w:rsidR="00000000" w:rsidRPr="00000000">
        <w:rPr>
          <w:rFonts w:ascii="Open Sans" w:cs="Open Sans" w:eastAsia="Open Sans" w:hAnsi="Open Sans"/>
          <w:highlight w:val="white"/>
          <w:rtl w:val="0"/>
        </w:rPr>
        <w:t xml:space="preserve">Behörde für Wirtschaft und Innovation (</w:t>
      </w:r>
      <w:r w:rsidDel="00000000" w:rsidR="00000000" w:rsidRPr="00000000">
        <w:rPr>
          <w:rFonts w:ascii="Open Sans" w:cs="Open Sans" w:eastAsia="Open Sans" w:hAnsi="Open Sans"/>
          <w:b w:val="1"/>
          <w:rtl w:val="0"/>
        </w:rPr>
        <w:t xml:space="preserve">BWI</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white"/>
          <w:rtl w:val="0"/>
        </w:rPr>
        <w:t xml:space="preserve">Hamburgische Investitions- und Förderbank</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IFB Hamburg</w:t>
      </w:r>
      <w:r w:rsidDel="00000000" w:rsidR="00000000" w:rsidRPr="00000000">
        <w:rPr>
          <w:rFonts w:ascii="Open Sans" w:cs="Open Sans" w:eastAsia="Open Sans" w:hAnsi="Open Sans"/>
          <w:rtl w:val="0"/>
        </w:rPr>
        <w:t xml:space="preserve">) und </w:t>
      </w:r>
      <w:r w:rsidDel="00000000" w:rsidR="00000000" w:rsidRPr="00000000">
        <w:rPr>
          <w:rFonts w:ascii="Open Sans" w:cs="Open Sans" w:eastAsia="Open Sans" w:hAnsi="Open Sans"/>
          <w:b w:val="1"/>
          <w:rtl w:val="0"/>
        </w:rPr>
        <w:t xml:space="preserve">Hamburg Innovation GmbH</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7">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HHIS ist die</w:t>
      </w:r>
      <w:r w:rsidDel="00000000" w:rsidR="00000000" w:rsidRPr="00000000">
        <w:rPr>
          <w:rFonts w:ascii="Open Sans" w:cs="Open Sans" w:eastAsia="Open Sans" w:hAnsi="Open Sans"/>
          <w:b w:val="1"/>
          <w:rtl w:val="0"/>
        </w:rPr>
        <w:t xml:space="preserve"> Plattform für Transfer Innovation</w:t>
      </w:r>
      <w:r w:rsidDel="00000000" w:rsidR="00000000" w:rsidRPr="00000000">
        <w:rPr>
          <w:rFonts w:ascii="Open Sans" w:cs="Open Sans" w:eastAsia="Open Sans" w:hAnsi="Open Sans"/>
          <w:rtl w:val="0"/>
        </w:rPr>
        <w:t xml:space="preserve"> und Brückenbauer zwischen Forschung, Wirtschaft, Politik und Gesellschaft. Als Szenetreff für Innovationsakteure liegt der Fokus des HHIS auf der Stärkung des Innovationsstandortes Hamburg durch die Vernetzung von Visionären, Gründern und Zukunftsgestaltern. Der Summit besteht aus einer Conference mit Workshopangeboten in der Academy, Expo und jedes zweite Jahr gibt es eine Awardverleihung (HHIA). Über den Tag verteilt lockt die Veranstaltung so jedes Jahr rund 1.500 Besucher an.</w:t>
      </w:r>
      <w:r w:rsidDel="00000000" w:rsidR="00000000" w:rsidRPr="00000000">
        <w:rPr>
          <w:rtl w:val="0"/>
        </w:rPr>
      </w:r>
    </w:p>
    <w:p w:rsidR="00000000" w:rsidDel="00000000" w:rsidP="00000000" w:rsidRDefault="00000000" w:rsidRPr="00000000" w14:paraId="00000019">
      <w:pPr>
        <w:spacing w:after="0" w:line="276" w:lineRule="auto"/>
        <w:jc w:val="both"/>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rPr>
      </w:pPr>
      <w:bookmarkStart w:colFirst="0" w:colLast="0" w:name="_30j0zll" w:id="0"/>
      <w:bookmarkEnd w:id="0"/>
      <w:r w:rsidDel="00000000" w:rsidR="00000000" w:rsidRPr="00000000">
        <w:rPr>
          <w:rFonts w:ascii="Open Sans" w:cs="Open Sans" w:eastAsia="Open Sans" w:hAnsi="Open Sans"/>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u w:val="none"/>
          <w:shd w:fill="auto" w:val="clear"/>
          <w:vertAlign w:val="baseline"/>
        </w:rPr>
      </w:pPr>
      <w:r w:rsidDel="00000000" w:rsidR="00000000" w:rsidRPr="00000000">
        <w:rPr>
          <w:rFonts w:ascii="Open Sans" w:cs="Open Sans" w:eastAsia="Open Sans" w:hAnsi="Open Sans"/>
          <w:b w:val="1"/>
          <w:i w:val="0"/>
          <w:smallCaps w:val="0"/>
          <w:strike w:val="0"/>
          <w:u w:val="none"/>
          <w:shd w:fill="auto" w:val="clear"/>
          <w:vertAlign w:val="baseline"/>
          <w:rtl w:val="0"/>
        </w:rPr>
        <w:t xml:space="preserve">Kontakt zum Veranstalter: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u w:val="none"/>
          <w:shd w:fill="auto" w:val="clear"/>
          <w:vertAlign w:val="baseline"/>
        </w:rPr>
      </w:pPr>
      <w:r w:rsidDel="00000000" w:rsidR="00000000" w:rsidRPr="00000000">
        <w:rPr>
          <w:rFonts w:ascii="Open Sans" w:cs="Open Sans" w:eastAsia="Open Sans" w:hAnsi="Open Sans"/>
          <w:b w:val="1"/>
          <w:i w:val="0"/>
          <w:smallCaps w:val="0"/>
          <w:strike w:val="0"/>
          <w:u w:val="none"/>
          <w:shd w:fill="auto" w:val="clear"/>
          <w:vertAlign w:val="baseline"/>
          <w:rtl w:val="0"/>
        </w:rPr>
        <w:t xml:space="preserve">Projektleitung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u w:val="none"/>
          <w:shd w:fill="auto" w:val="clear"/>
          <w:vertAlign w:val="baseline"/>
        </w:rPr>
      </w:pPr>
      <w:r w:rsidDel="00000000" w:rsidR="00000000" w:rsidRPr="00000000">
        <w:rPr>
          <w:rFonts w:ascii="Open Sans" w:cs="Open Sans" w:eastAsia="Open Sans" w:hAnsi="Open Sans"/>
          <w:b w:val="1"/>
          <w:i w:val="0"/>
          <w:smallCaps w:val="0"/>
          <w:strike w:val="0"/>
          <w:u w:val="none"/>
          <w:shd w:fill="auto" w:val="clear"/>
          <w:vertAlign w:val="baseline"/>
          <w:rtl w:val="0"/>
        </w:rPr>
        <w:t xml:space="preserve">Anette Eberhardt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u w:val="none"/>
          <w:shd w:fill="auto" w:val="clear"/>
          <w:vertAlign w:val="baseline"/>
        </w:rPr>
      </w:pPr>
      <w:r w:rsidDel="00000000" w:rsidR="00000000" w:rsidRPr="00000000">
        <w:rPr>
          <w:rFonts w:ascii="Open Sans" w:cs="Open Sans" w:eastAsia="Open Sans" w:hAnsi="Open Sans"/>
          <w:i w:val="0"/>
          <w:smallCaps w:val="0"/>
          <w:strike w:val="0"/>
          <w:u w:val="none"/>
          <w:shd w:fill="auto" w:val="clear"/>
          <w:vertAlign w:val="baseline"/>
          <w:rtl w:val="0"/>
        </w:rPr>
        <w:t xml:space="preserve">Telefon: +49 </w:t>
      </w:r>
      <w:r w:rsidDel="00000000" w:rsidR="00000000" w:rsidRPr="00000000">
        <w:rPr>
          <w:rFonts w:ascii="Open Sans" w:cs="Open Sans" w:eastAsia="Open Sans" w:hAnsi="Open Sans"/>
          <w:rtl w:val="0"/>
        </w:rPr>
        <w:t xml:space="preserve">175 247 99 88</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u w:val="none"/>
          <w:shd w:fill="auto" w:val="clear"/>
          <w:vertAlign w:val="baseline"/>
        </w:rPr>
      </w:pPr>
      <w:r w:rsidDel="00000000" w:rsidR="00000000" w:rsidRPr="00000000">
        <w:rPr>
          <w:rFonts w:ascii="Open Sans" w:cs="Open Sans" w:eastAsia="Open Sans" w:hAnsi="Open Sans"/>
          <w:i w:val="0"/>
          <w:smallCaps w:val="0"/>
          <w:strike w:val="0"/>
          <w:u w:val="none"/>
          <w:shd w:fill="auto" w:val="clear"/>
          <w:vertAlign w:val="baseline"/>
          <w:rtl w:val="0"/>
        </w:rPr>
        <w:t xml:space="preserve">E-Mail: </w:t>
      </w:r>
      <w:hyperlink r:id="rId9">
        <w:r w:rsidDel="00000000" w:rsidR="00000000" w:rsidRPr="00000000">
          <w:rPr>
            <w:rFonts w:ascii="Open Sans" w:cs="Open Sans" w:eastAsia="Open Sans" w:hAnsi="Open Sans"/>
            <w:i w:val="0"/>
            <w:smallCaps w:val="0"/>
            <w:strike w:val="0"/>
            <w:u w:val="single"/>
            <w:shd w:fill="auto" w:val="clear"/>
            <w:vertAlign w:val="baseline"/>
            <w:rtl w:val="0"/>
          </w:rPr>
          <w:t xml:space="preserve">eberhardt@hamburg-innovation-summit.de</w:t>
        </w:r>
      </w:hyperlink>
      <w:r w:rsidDel="00000000" w:rsidR="00000000" w:rsidRPr="00000000">
        <w:rPr>
          <w:rFonts w:ascii="Open Sans" w:cs="Open Sans" w:eastAsia="Open Sans" w:hAnsi="Open Sans"/>
          <w:i w:val="0"/>
          <w:smallCaps w:val="0"/>
          <w:strike w:val="0"/>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u w:val="none"/>
          <w:shd w:fill="auto" w:val="clear"/>
          <w:vertAlign w:val="baseline"/>
        </w:rPr>
      </w:pPr>
      <w:r w:rsidDel="00000000" w:rsidR="00000000" w:rsidRPr="00000000">
        <w:rPr>
          <w:rFonts w:ascii="Open Sans" w:cs="Open Sans" w:eastAsia="Open Sans" w:hAnsi="Open Sans"/>
          <w:b w:val="1"/>
          <w:i w:val="0"/>
          <w:smallCaps w:val="0"/>
          <w:strike w:val="0"/>
          <w:u w:val="none"/>
          <w:shd w:fill="auto" w:val="clear"/>
          <w:vertAlign w:val="baseline"/>
          <w:rtl w:val="0"/>
        </w:rPr>
        <w:t xml:space="preserve">Marketing &amp; Kommunikation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u w:val="none"/>
          <w:shd w:fill="auto" w:val="clear"/>
          <w:vertAlign w:val="baseline"/>
        </w:rPr>
      </w:pPr>
      <w:r w:rsidDel="00000000" w:rsidR="00000000" w:rsidRPr="00000000">
        <w:rPr>
          <w:rFonts w:ascii="Open Sans" w:cs="Open Sans" w:eastAsia="Open Sans" w:hAnsi="Open Sans"/>
          <w:b w:val="1"/>
          <w:rtl w:val="0"/>
        </w:rPr>
        <w:t xml:space="preserve">Roxanna Diercks</w:t>
      </w:r>
      <w:r w:rsidDel="00000000" w:rsidR="00000000" w:rsidRPr="00000000">
        <w:rPr>
          <w:rFonts w:ascii="Open Sans" w:cs="Open Sans" w:eastAsia="Open Sans" w:hAnsi="Open Sans"/>
          <w:b w:val="1"/>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i w:val="0"/>
          <w:smallCaps w:val="0"/>
          <w:strike w:val="0"/>
          <w:u w:val="none"/>
          <w:shd w:fill="auto" w:val="clear"/>
          <w:vertAlign w:val="baseline"/>
          <w:rtl w:val="0"/>
        </w:rPr>
        <w:t xml:space="preserve">Telefon:  +49 </w:t>
      </w:r>
      <w:r w:rsidDel="00000000" w:rsidR="00000000" w:rsidRPr="00000000">
        <w:rPr>
          <w:rFonts w:ascii="Open Sans" w:cs="Open Sans" w:eastAsia="Open Sans" w:hAnsi="Open Sans"/>
          <w:rtl w:val="0"/>
        </w:rPr>
        <w:t xml:space="preserve">160 788 1786</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i w:val="0"/>
          <w:smallCaps w:val="0"/>
          <w:strike w:val="0"/>
          <w:u w:val="none"/>
          <w:shd w:fill="auto" w:val="clear"/>
          <w:vertAlign w:val="baseline"/>
          <w:rtl w:val="0"/>
        </w:rPr>
        <w:t xml:space="preserve">E-Mail: </w:t>
      </w:r>
      <w:hyperlink r:id="rId10">
        <w:r w:rsidDel="00000000" w:rsidR="00000000" w:rsidRPr="00000000">
          <w:rPr>
            <w:rFonts w:ascii="Open Sans" w:cs="Open Sans" w:eastAsia="Open Sans" w:hAnsi="Open Sans"/>
            <w:u w:val="single"/>
            <w:rtl w:val="0"/>
          </w:rPr>
          <w:t xml:space="preserve">diercks@hamburg-innovation-summit.de</w:t>
        </w:r>
      </w:hyperlink>
      <w:r w:rsidDel="00000000" w:rsidR="00000000" w:rsidRPr="00000000">
        <w:rPr>
          <w:rtl w:val="0"/>
        </w:rPr>
      </w:r>
    </w:p>
    <w:sectPr>
      <w:pgSz w:h="16838" w:w="11906" w:orient="portrait"/>
      <w:pgMar w:bottom="550.9842519685049" w:top="992.125984251968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iercks@hamburg-innovation-summit.de" TargetMode="External"/><Relationship Id="rId9" Type="http://schemas.openxmlformats.org/officeDocument/2006/relationships/hyperlink" Target="mailto:eberhardt@hamburg-innovation-summit.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amburg-innovation-summit.de/goes-hybrid" TargetMode="External"/><Relationship Id="rId8" Type="http://schemas.openxmlformats.org/officeDocument/2006/relationships/hyperlink" Target="http://bit.ly/HHIS-Newsle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