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6C37C5CB" w:rsidR="009B77EB" w:rsidRPr="00440404" w:rsidRDefault="00440404" w:rsidP="00440404">
      <w:pPr>
        <w:pStyle w:val="berschrift2"/>
        <w:rPr>
          <w:rFonts w:hint="eastAsia"/>
          <w:lang w:eastAsia="zh-CN"/>
        </w:rPr>
      </w:pPr>
      <w:r w:rsidRPr="00440404">
        <w:rPr>
          <w:rFonts w:hint="eastAsia"/>
          <w:lang w:eastAsia="zh-CN"/>
        </w:rPr>
        <w:t xml:space="preserve">Norbert Hönninger </w:t>
      </w:r>
      <w:r w:rsidRPr="00440404">
        <w:rPr>
          <w:rFonts w:hint="eastAsia"/>
          <w:b w:val="0"/>
          <w:lang w:eastAsia="zh-CN"/>
        </w:rPr>
        <w:t>庆祝加入</w:t>
      </w:r>
      <w:r w:rsidRPr="00440404">
        <w:rPr>
          <w:rFonts w:hint="eastAsia"/>
          <w:lang w:eastAsia="zh-CN"/>
        </w:rPr>
        <w:t xml:space="preserve"> LAUDA 40 </w:t>
      </w:r>
      <w:r w:rsidRPr="00440404">
        <w:rPr>
          <w:rFonts w:hint="eastAsia"/>
          <w:b w:val="0"/>
          <w:lang w:eastAsia="zh-CN"/>
        </w:rPr>
        <w:t>周年</w:t>
      </w:r>
    </w:p>
    <w:p w14:paraId="09FBA23A" w14:textId="3E169B82" w:rsidR="009B77EB" w:rsidRPr="00440404" w:rsidRDefault="00440404" w:rsidP="00440404">
      <w:pPr>
        <w:pStyle w:val="berschrift3"/>
        <w:rPr>
          <w:rFonts w:asciiTheme="minorEastAsia" w:eastAsiaTheme="minorEastAsia" w:hAnsiTheme="minorEastAsia" w:hint="eastAsia"/>
          <w:lang w:eastAsia="zh-CN"/>
        </w:rPr>
      </w:pPr>
      <w:r w:rsidRPr="00440404">
        <w:rPr>
          <w:rFonts w:asciiTheme="minorEastAsia" w:eastAsiaTheme="minorEastAsia" w:hAnsiTheme="minorEastAsia" w:hint="eastAsia"/>
          <w:lang w:eastAsia="zh-CN"/>
        </w:rPr>
        <w:t>值得信赖的工作</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5FA1412A" w14:textId="46D44074" w:rsidR="005B00FA" w:rsidRPr="00430787" w:rsidRDefault="00960B94" w:rsidP="00430787">
      <w:pPr>
        <w:rPr>
          <w:lang w:val="de-DE" w:eastAsia="zh-CN"/>
        </w:rPr>
      </w:pPr>
      <w:r w:rsidRPr="00F34C51">
        <w:rPr>
          <w:rFonts w:hint="eastAsia"/>
          <w:lang w:val="de-DE" w:eastAsia="zh-CN"/>
        </w:rPr>
        <w:t>Lauda-Königshofen</w:t>
      </w:r>
      <w:r w:rsidR="00430787" w:rsidRPr="00471A8B">
        <w:rPr>
          <w:rFonts w:ascii="Microsoft YaHei" w:eastAsia="Noto Sans SC Light" w:hAnsi="Microsoft YaHei" w:cs="Microsoft YaHei" w:hint="eastAsia"/>
          <w:lang w:val="de-DE" w:eastAsia="zh-CN"/>
        </w:rPr>
        <w:t>，</w:t>
      </w:r>
      <w:r w:rsidR="00430787" w:rsidRPr="00430787">
        <w:rPr>
          <w:lang w:val="de-DE" w:eastAsia="zh-CN"/>
        </w:rPr>
        <w:t xml:space="preserve">2025 </w:t>
      </w:r>
      <w:r w:rsidR="00430787" w:rsidRPr="00471A8B">
        <w:rPr>
          <w:rFonts w:ascii="Microsoft YaHei" w:eastAsia="Noto Sans SC Light" w:hAnsi="Microsoft YaHei" w:cs="Microsoft YaHei" w:hint="eastAsia"/>
          <w:lang w:val="de-DE" w:eastAsia="zh-CN"/>
        </w:rPr>
        <w:t>年</w:t>
      </w:r>
      <w:r w:rsidR="00430787" w:rsidRPr="00430787">
        <w:rPr>
          <w:lang w:val="de-DE" w:eastAsia="zh-CN"/>
        </w:rPr>
        <w:t xml:space="preserve"> 6 </w:t>
      </w:r>
      <w:r w:rsidR="00430787" w:rsidRPr="00471A8B">
        <w:rPr>
          <w:rFonts w:ascii="Microsoft YaHei" w:eastAsia="Noto Sans SC Light" w:hAnsi="Microsoft YaHei" w:cs="Microsoft YaHei" w:hint="eastAsia"/>
          <w:lang w:val="de-DE" w:eastAsia="zh-CN"/>
        </w:rPr>
        <w:t>月</w:t>
      </w:r>
      <w:r w:rsidR="00430787" w:rsidRPr="00430787">
        <w:rPr>
          <w:lang w:val="de-DE" w:eastAsia="zh-CN"/>
        </w:rPr>
        <w:t xml:space="preserve"> 18 </w:t>
      </w:r>
      <w:r w:rsidR="00430787" w:rsidRPr="00471A8B">
        <w:rPr>
          <w:rFonts w:ascii="Microsoft YaHei" w:eastAsia="Noto Sans SC Light" w:hAnsi="Microsoft YaHei" w:cs="Microsoft YaHei" w:hint="eastAsia"/>
          <w:lang w:val="de-DE" w:eastAsia="zh-CN"/>
        </w:rPr>
        <w:t>日</w:t>
      </w:r>
      <w:r w:rsidR="00430787" w:rsidRPr="00430787">
        <w:rPr>
          <w:lang w:val="de-DE" w:eastAsia="zh-CN"/>
        </w:rPr>
        <w:t xml:space="preserve"> </w:t>
      </w:r>
      <w:r w:rsidR="00684DF7">
        <w:rPr>
          <w:lang w:val="de-DE" w:eastAsia="zh-CN"/>
        </w:rPr>
        <w:t>–</w:t>
      </w:r>
      <w:r w:rsidR="00430787" w:rsidRPr="00430787">
        <w:rPr>
          <w:lang w:val="de-DE" w:eastAsia="zh-CN"/>
        </w:rPr>
        <w:t xml:space="preserve"> LAUDA DR.R. WOBSER GMBH &amp; CO.KG </w:t>
      </w:r>
      <w:r w:rsidR="00430787" w:rsidRPr="00471A8B">
        <w:rPr>
          <w:rFonts w:ascii="Microsoft YaHei" w:eastAsia="Noto Sans SC Light" w:hAnsi="Microsoft YaHei" w:cs="Microsoft YaHei" w:hint="eastAsia"/>
          <w:lang w:val="de-DE" w:eastAsia="zh-CN"/>
        </w:rPr>
        <w:t>公司对诺伯特</w:t>
      </w:r>
      <w:r w:rsidR="00430787" w:rsidRPr="00430787">
        <w:rPr>
          <w:lang w:val="de-DE" w:eastAsia="zh-CN"/>
        </w:rPr>
        <w:t>-</w:t>
      </w:r>
      <w:r w:rsidR="00430787" w:rsidRPr="00471A8B">
        <w:rPr>
          <w:rFonts w:ascii="Microsoft YaHei" w:eastAsia="Noto Sans SC Light" w:hAnsi="Microsoft YaHei" w:cs="Microsoft YaHei" w:hint="eastAsia"/>
          <w:lang w:val="de-DE" w:eastAsia="zh-CN"/>
        </w:rPr>
        <w:t>霍宁格（</w:t>
      </w:r>
      <w:r w:rsidR="00430787" w:rsidRPr="00430787">
        <w:rPr>
          <w:lang w:val="de-DE" w:eastAsia="zh-CN"/>
        </w:rPr>
        <w:t>Norbert Hönninger</w:t>
      </w:r>
      <w:r w:rsidR="00430787" w:rsidRPr="00471A8B">
        <w:rPr>
          <w:rFonts w:ascii="Microsoft YaHei" w:eastAsia="Noto Sans SC Light" w:hAnsi="Microsoft YaHei" w:cs="Microsoft YaHei" w:hint="eastAsia"/>
          <w:lang w:val="de-DE" w:eastAsia="zh-CN"/>
        </w:rPr>
        <w:t>）加入公司</w:t>
      </w:r>
      <w:r w:rsidR="00430787" w:rsidRPr="00430787">
        <w:rPr>
          <w:lang w:val="de-DE" w:eastAsia="zh-CN"/>
        </w:rPr>
        <w:t xml:space="preserve"> 40 </w:t>
      </w:r>
      <w:r w:rsidR="00430787" w:rsidRPr="00471A8B">
        <w:rPr>
          <w:rFonts w:ascii="Microsoft YaHei" w:eastAsia="Noto Sans SC Light" w:hAnsi="Microsoft YaHei" w:cs="Microsoft YaHei" w:hint="eastAsia"/>
          <w:lang w:val="de-DE" w:eastAsia="zh-CN"/>
        </w:rPr>
        <w:t>周年表示祝贺。在颁奖仪式上，公司董事总经理、管理团队、工会和劳达</w:t>
      </w:r>
      <w:r w:rsidR="00430787" w:rsidRPr="00430787">
        <w:rPr>
          <w:lang w:val="de-DE" w:eastAsia="zh-CN"/>
        </w:rPr>
        <w:t>-</w:t>
      </w:r>
      <w:r w:rsidR="00430787" w:rsidRPr="00471A8B">
        <w:rPr>
          <w:rFonts w:ascii="Microsoft YaHei" w:eastAsia="Noto Sans SC Light" w:hAnsi="Microsoft YaHei" w:cs="Microsoft YaHei" w:hint="eastAsia"/>
          <w:lang w:val="de-DE" w:eastAsia="zh-CN"/>
        </w:rPr>
        <w:t>柯尼希霍芬市市长共同表彰了这位长期服务于公司的员工四十年来为公司发展做出的杰出贡献。</w:t>
      </w:r>
      <w:r w:rsidR="00430787" w:rsidRPr="00430787">
        <w:rPr>
          <w:lang w:val="de-DE" w:eastAsia="zh-CN"/>
        </w:rPr>
        <w:br/>
      </w:r>
      <w:r w:rsidR="00430787" w:rsidRPr="00430787">
        <w:rPr>
          <w:lang w:val="de-DE" w:eastAsia="zh-CN"/>
        </w:rPr>
        <w:br/>
      </w:r>
      <w:r w:rsidR="00430787" w:rsidRPr="00471A8B">
        <w:rPr>
          <w:rFonts w:ascii="Microsoft YaHei" w:eastAsia="Noto Sans SC Light" w:hAnsi="Microsoft YaHei" w:cs="Microsoft YaHei" w:hint="eastAsia"/>
          <w:lang w:val="de-DE" w:eastAsia="zh-CN"/>
        </w:rPr>
        <w:t>诺贝特</w:t>
      </w:r>
      <w:r w:rsidR="00430787" w:rsidRPr="00430787">
        <w:rPr>
          <w:lang w:val="de-DE" w:eastAsia="zh-CN"/>
        </w:rPr>
        <w:t>-</w:t>
      </w:r>
      <w:r w:rsidR="00430787" w:rsidRPr="00471A8B">
        <w:rPr>
          <w:rFonts w:ascii="Microsoft YaHei" w:eastAsia="Noto Sans SC Light" w:hAnsi="Microsoft YaHei" w:cs="Microsoft YaHei" w:hint="eastAsia"/>
          <w:lang w:val="de-DE" w:eastAsia="zh-CN"/>
        </w:rPr>
        <w:t>霍宁格于</w:t>
      </w:r>
      <w:r w:rsidR="00430787" w:rsidRPr="00430787">
        <w:rPr>
          <w:lang w:val="de-DE" w:eastAsia="zh-CN"/>
        </w:rPr>
        <w:t>1985</w:t>
      </w:r>
      <w:r w:rsidR="00430787" w:rsidRPr="00471A8B">
        <w:rPr>
          <w:rFonts w:ascii="Microsoft YaHei" w:eastAsia="Noto Sans SC Light" w:hAnsi="Microsoft YaHei" w:cs="Microsoft YaHei" w:hint="eastAsia"/>
          <w:lang w:val="de-DE" w:eastAsia="zh-CN"/>
        </w:rPr>
        <w:t>年</w:t>
      </w:r>
      <w:r w:rsidR="00430787" w:rsidRPr="00430787">
        <w:rPr>
          <w:lang w:val="de-DE" w:eastAsia="zh-CN"/>
        </w:rPr>
        <w:t>6</w:t>
      </w:r>
      <w:r w:rsidR="00430787" w:rsidRPr="00471A8B">
        <w:rPr>
          <w:rFonts w:ascii="Microsoft YaHei" w:eastAsia="Noto Sans SC Light" w:hAnsi="Microsoft YaHei" w:cs="Microsoft YaHei" w:hint="eastAsia"/>
          <w:lang w:val="de-DE" w:eastAsia="zh-CN"/>
        </w:rPr>
        <w:t>月</w:t>
      </w:r>
      <w:r w:rsidR="00430787" w:rsidRPr="00430787">
        <w:rPr>
          <w:lang w:val="de-DE" w:eastAsia="zh-CN"/>
        </w:rPr>
        <w:t>1</w:t>
      </w:r>
      <w:r w:rsidR="00430787" w:rsidRPr="00471A8B">
        <w:rPr>
          <w:rFonts w:ascii="Microsoft YaHei" w:eastAsia="Noto Sans SC Light" w:hAnsi="Microsoft YaHei" w:cs="Microsoft YaHei" w:hint="eastAsia"/>
          <w:lang w:val="de-DE" w:eastAsia="zh-CN"/>
        </w:rPr>
        <w:t>日开始在</w:t>
      </w:r>
      <w:r w:rsidR="00430787" w:rsidRPr="00430787">
        <w:rPr>
          <w:lang w:val="de-DE" w:eastAsia="zh-CN"/>
        </w:rPr>
        <w:t>LAUDA</w:t>
      </w:r>
      <w:r w:rsidR="00430787" w:rsidRPr="00471A8B">
        <w:rPr>
          <w:rFonts w:ascii="Microsoft YaHei" w:eastAsia="Noto Sans SC Light" w:hAnsi="Microsoft YaHei" w:cs="Microsoft YaHei" w:hint="eastAsia"/>
          <w:lang w:val="de-DE" w:eastAsia="zh-CN"/>
        </w:rPr>
        <w:t>的职业生涯，最初从事客户专用制冷恒温器的预装配工作。经过一段时间的制冷预装配工作后，他于</w:t>
      </w:r>
      <w:r w:rsidR="00430787" w:rsidRPr="00430787">
        <w:rPr>
          <w:lang w:val="de-DE" w:eastAsia="zh-CN"/>
        </w:rPr>
        <w:t>1987</w:t>
      </w:r>
      <w:r w:rsidR="00430787" w:rsidRPr="00471A8B">
        <w:rPr>
          <w:rFonts w:ascii="Microsoft YaHei" w:eastAsia="Noto Sans SC Light" w:hAnsi="Microsoft YaHei" w:cs="Microsoft YaHei" w:hint="eastAsia"/>
          <w:lang w:val="de-DE" w:eastAsia="zh-CN"/>
        </w:rPr>
        <w:t>年</w:t>
      </w:r>
      <w:r w:rsidR="00430787" w:rsidRPr="00430787">
        <w:rPr>
          <w:lang w:val="de-DE" w:eastAsia="zh-CN"/>
        </w:rPr>
        <w:t>11</w:t>
      </w:r>
      <w:r w:rsidR="00430787" w:rsidRPr="00471A8B">
        <w:rPr>
          <w:rFonts w:ascii="Microsoft YaHei" w:eastAsia="Noto Sans SC Light" w:hAnsi="Microsoft YaHei" w:cs="Microsoft YaHei" w:hint="eastAsia"/>
          <w:lang w:val="de-DE" w:eastAsia="zh-CN"/>
        </w:rPr>
        <w:t>月转入运营物流部门，在那里一干就是</w:t>
      </w:r>
      <w:r w:rsidR="00430787" w:rsidRPr="00430787">
        <w:rPr>
          <w:lang w:val="de-DE" w:eastAsia="zh-CN"/>
        </w:rPr>
        <w:t>35</w:t>
      </w:r>
      <w:r w:rsidR="00430787" w:rsidRPr="00471A8B">
        <w:rPr>
          <w:rFonts w:ascii="Microsoft YaHei" w:eastAsia="Noto Sans SC Light" w:hAnsi="Microsoft YaHei" w:cs="Microsoft YaHei" w:hint="eastAsia"/>
          <w:lang w:val="de-DE" w:eastAsia="zh-CN"/>
        </w:rPr>
        <w:t>年。</w:t>
      </w:r>
      <w:r w:rsidR="00430787" w:rsidRPr="00430787">
        <w:rPr>
          <w:lang w:val="de-DE" w:eastAsia="zh-CN"/>
        </w:rPr>
        <w:t xml:space="preserve">1986 </w:t>
      </w:r>
      <w:r w:rsidR="00430787" w:rsidRPr="00471A8B">
        <w:rPr>
          <w:rFonts w:ascii="Microsoft YaHei" w:eastAsia="Noto Sans SC Light" w:hAnsi="Microsoft YaHei" w:cs="Microsoft YaHei" w:hint="eastAsia"/>
          <w:lang w:val="de-DE" w:eastAsia="zh-CN"/>
        </w:rPr>
        <w:t>年至</w:t>
      </w:r>
      <w:r w:rsidR="00430787" w:rsidRPr="00430787">
        <w:rPr>
          <w:lang w:val="de-DE" w:eastAsia="zh-CN"/>
        </w:rPr>
        <w:t xml:space="preserve"> 1989 </w:t>
      </w:r>
      <w:r w:rsidR="00430787" w:rsidRPr="00471A8B">
        <w:rPr>
          <w:rFonts w:ascii="Microsoft YaHei" w:eastAsia="Noto Sans SC Light" w:hAnsi="Microsoft YaHei" w:cs="Microsoft YaHei" w:hint="eastAsia"/>
          <w:lang w:val="de-DE" w:eastAsia="zh-CN"/>
        </w:rPr>
        <w:t>年，他一边工作一边参加了机械工程和工具制造硕士学校的学习。在担任生产主管期间，他负责制定和优化生产计划，并全面管理生产订单。特别是在冠状病毒大流行期间，他以极大的责任心应对了零部件供应方面的严峻挑战。</w:t>
      </w:r>
      <w:r w:rsidR="00430787" w:rsidRPr="00430787">
        <w:rPr>
          <w:lang w:val="de-DE" w:eastAsia="zh-CN"/>
        </w:rPr>
        <w:br/>
      </w:r>
      <w:r w:rsidR="00430787" w:rsidRPr="00430787">
        <w:rPr>
          <w:lang w:val="de-DE" w:eastAsia="zh-CN"/>
        </w:rPr>
        <w:br/>
        <w:t>LAUDA</w:t>
      </w:r>
      <w:r w:rsidR="00430787" w:rsidRPr="00471A8B">
        <w:rPr>
          <w:rFonts w:ascii="Microsoft YaHei" w:eastAsia="Noto Sans SC Light" w:hAnsi="Microsoft YaHei" w:cs="Microsoft YaHei" w:hint="eastAsia"/>
          <w:lang w:val="de-DE" w:eastAsia="zh-CN"/>
        </w:rPr>
        <w:t>总裁兼首席执行官</w:t>
      </w:r>
      <w:r w:rsidR="00430787" w:rsidRPr="00430787">
        <w:rPr>
          <w:lang w:val="de-DE" w:eastAsia="zh-CN"/>
        </w:rPr>
        <w:t>Gunther Wobser</w:t>
      </w:r>
      <w:r w:rsidR="00430787" w:rsidRPr="00471A8B">
        <w:rPr>
          <w:rFonts w:ascii="Microsoft YaHei" w:eastAsia="Noto Sans SC Light" w:hAnsi="Microsoft YaHei" w:cs="Microsoft YaHei" w:hint="eastAsia"/>
          <w:lang w:val="de-DE" w:eastAsia="zh-CN"/>
        </w:rPr>
        <w:t>博士在致辞中对这位周年纪念者所取得的特殊成就表示敬意：</w:t>
      </w:r>
      <w:r w:rsidR="00430787" w:rsidRPr="00430787">
        <w:rPr>
          <w:lang w:eastAsia="zh-CN"/>
        </w:rPr>
        <w:t>"Norbert Hönninger</w:t>
      </w:r>
      <w:r w:rsidR="00430787" w:rsidRPr="00471A8B">
        <w:rPr>
          <w:rFonts w:ascii="Microsoft YaHei" w:eastAsia="Noto Sans SC Light" w:hAnsi="Microsoft YaHei" w:cs="Microsoft YaHei" w:hint="eastAsia"/>
          <w:lang w:eastAsia="zh-CN"/>
        </w:rPr>
        <w:t>以其深思熟虑的方法和远见卓识塑造了</w:t>
      </w:r>
      <w:r w:rsidR="00430787" w:rsidRPr="00430787">
        <w:rPr>
          <w:lang w:eastAsia="zh-CN"/>
        </w:rPr>
        <w:t>LAUDA</w:t>
      </w:r>
      <w:r w:rsidR="00430787" w:rsidRPr="00471A8B">
        <w:rPr>
          <w:rFonts w:ascii="Microsoft YaHei" w:eastAsia="Noto Sans SC Light" w:hAnsi="Microsoft YaHei" w:cs="Microsoft YaHei" w:hint="eastAsia"/>
          <w:lang w:eastAsia="zh-CN"/>
        </w:rPr>
        <w:t>四十多年。我们庆祝他的周年纪念日，这表明了长期员工对我们家族企业的价值。他的持续发展和奉献精神使他成为我们的榜样</w:t>
      </w:r>
      <w:r w:rsidR="00430787" w:rsidRPr="00430787">
        <w:rPr>
          <w:lang w:eastAsia="zh-CN"/>
        </w:rPr>
        <w:t>"</w:t>
      </w:r>
      <w:r w:rsidR="00430787" w:rsidRPr="00471A8B">
        <w:rPr>
          <w:rFonts w:ascii="Microsoft YaHei" w:eastAsia="Noto Sans SC Light" w:hAnsi="Microsoft YaHei" w:cs="Microsoft YaHei" w:hint="eastAsia"/>
          <w:lang w:eastAsia="zh-CN"/>
        </w:rPr>
        <w:t>。</w:t>
      </w:r>
      <w:r w:rsidR="00430787" w:rsidRPr="00471A8B">
        <w:rPr>
          <w:rFonts w:ascii="Microsoft YaHei" w:eastAsia="Noto Sans SC Light" w:hAnsi="Microsoft YaHei" w:cs="Microsoft YaHei"/>
          <w:lang w:eastAsia="zh-CN"/>
        </w:rPr>
        <w:t>沃布瑟博士向霍宁格颁发了</w:t>
      </w:r>
      <w:r w:rsidR="00430787" w:rsidRPr="000A25BC">
        <w:rPr>
          <w:rFonts w:eastAsia="Noto Sans SC Light" w:cs="Microsoft YaHei"/>
          <w:lang w:eastAsia="zh-CN"/>
        </w:rPr>
        <w:t>LAUDA</w:t>
      </w:r>
      <w:r w:rsidR="000A25BC">
        <w:rPr>
          <w:rFonts w:ascii="Microsoft YaHei" w:eastAsia="Noto Sans SC Light" w:hAnsi="Microsoft YaHei" w:cs="Microsoft YaHei"/>
          <w:lang w:eastAsia="zh-CN"/>
        </w:rPr>
        <w:t xml:space="preserve"> </w:t>
      </w:r>
      <w:r w:rsidR="00430787" w:rsidRPr="00471A8B">
        <w:rPr>
          <w:rFonts w:ascii="Microsoft YaHei" w:eastAsia="Noto Sans SC Light" w:hAnsi="Microsoft YaHei" w:cs="Microsoft YaHei"/>
          <w:lang w:eastAsia="zh-CN"/>
        </w:rPr>
        <w:t>荣誉证书和工商会荣誉证书。</w:t>
      </w:r>
      <w:r w:rsidR="00430787" w:rsidRPr="00430787">
        <w:rPr>
          <w:lang w:val="de-DE" w:eastAsia="zh-CN"/>
        </w:rPr>
        <w:br/>
      </w:r>
      <w:r w:rsidR="00430787" w:rsidRPr="00430787">
        <w:rPr>
          <w:lang w:val="de-DE" w:eastAsia="zh-CN"/>
        </w:rPr>
        <w:br/>
      </w:r>
      <w:r w:rsidR="00430787" w:rsidRPr="00471A8B">
        <w:rPr>
          <w:rFonts w:ascii="Microsoft YaHei" w:eastAsia="Noto Sans SC Light" w:hAnsi="Microsoft YaHei" w:cs="Microsoft YaHei" w:hint="eastAsia"/>
          <w:lang w:val="de-DE" w:eastAsia="zh-CN"/>
        </w:rPr>
        <w:t>劳达</w:t>
      </w:r>
      <w:r w:rsidR="00430787" w:rsidRPr="00430787">
        <w:rPr>
          <w:lang w:val="de-DE" w:eastAsia="zh-CN"/>
        </w:rPr>
        <w:t>-</w:t>
      </w:r>
      <w:r w:rsidR="00430787" w:rsidRPr="00471A8B">
        <w:rPr>
          <w:rFonts w:ascii="Microsoft YaHei" w:eastAsia="Noto Sans SC Light" w:hAnsi="Microsoft YaHei" w:cs="Microsoft YaHei" w:hint="eastAsia"/>
          <w:lang w:val="de-DE" w:eastAsia="zh-CN"/>
        </w:rPr>
        <w:t>克尼希霍芬镇镇长卢卡斯</w:t>
      </w:r>
      <w:r w:rsidR="00430787" w:rsidRPr="00430787">
        <w:rPr>
          <w:lang w:val="de-DE" w:eastAsia="zh-CN"/>
        </w:rPr>
        <w:t>-</w:t>
      </w:r>
      <w:r w:rsidR="00430787" w:rsidRPr="00471A8B">
        <w:rPr>
          <w:rFonts w:ascii="Microsoft YaHei" w:eastAsia="Noto Sans SC Light" w:hAnsi="Microsoft YaHei" w:cs="Microsoft YaHei" w:hint="eastAsia"/>
          <w:lang w:val="de-DE" w:eastAsia="zh-CN"/>
        </w:rPr>
        <w:t>布劳恩博士强调了这些工作和生活成就的社会意义，并称赞周年纪念活动是可靠的象征。他强调，雇主和雇员之间的相互信任在困难时期尤为重要。诺贝特</w:t>
      </w:r>
      <w:r w:rsidR="00430787" w:rsidRPr="00430787">
        <w:rPr>
          <w:lang w:val="de-DE" w:eastAsia="zh-CN"/>
        </w:rPr>
        <w:t>-</w:t>
      </w:r>
      <w:r w:rsidR="00430787" w:rsidRPr="00471A8B">
        <w:rPr>
          <w:rFonts w:ascii="Microsoft YaHei" w:eastAsia="Noto Sans SC Light" w:hAnsi="Microsoft YaHei" w:cs="Microsoft YaHei" w:hint="eastAsia"/>
          <w:lang w:val="de-DE" w:eastAsia="zh-CN"/>
        </w:rPr>
        <w:t>霍宁格四十多年来一直保持着稳定性和专业能力，是忠诚的核心员工的代表，这在当时和现在都是非常宝贵的。布劳恩博士转达了巴登一符腾堡州州长温弗里德</w:t>
      </w:r>
      <w:r w:rsidR="00430787" w:rsidRPr="00430787">
        <w:rPr>
          <w:lang w:val="de-DE" w:eastAsia="zh-CN"/>
        </w:rPr>
        <w:t>-</w:t>
      </w:r>
      <w:r w:rsidR="00430787" w:rsidRPr="00471A8B">
        <w:rPr>
          <w:rFonts w:ascii="Microsoft YaHei" w:eastAsia="Noto Sans SC Light" w:hAnsi="Microsoft YaHei" w:cs="Microsoft YaHei" w:hint="eastAsia"/>
          <w:lang w:val="de-DE" w:eastAsia="zh-CN"/>
        </w:rPr>
        <w:t>克雷奇曼（</w:t>
      </w:r>
      <w:r w:rsidR="00430787" w:rsidRPr="00430787">
        <w:rPr>
          <w:lang w:val="de-DE" w:eastAsia="zh-CN"/>
        </w:rPr>
        <w:t>Winfried Kretschmann</w:t>
      </w:r>
      <w:r w:rsidR="00430787" w:rsidRPr="00471A8B">
        <w:rPr>
          <w:rFonts w:ascii="Microsoft YaHei" w:eastAsia="Noto Sans SC Light" w:hAnsi="Microsoft YaHei" w:cs="Microsoft YaHei" w:hint="eastAsia"/>
          <w:lang w:val="de-DE" w:eastAsia="zh-CN"/>
        </w:rPr>
        <w:t>）的祝贺和荣誉证书。</w:t>
      </w:r>
      <w:r w:rsidR="00430787" w:rsidRPr="00430787">
        <w:rPr>
          <w:lang w:val="de-DE" w:eastAsia="zh-CN"/>
        </w:rPr>
        <w:br/>
      </w:r>
      <w:r w:rsidR="00430787" w:rsidRPr="00430787">
        <w:rPr>
          <w:lang w:val="de-DE" w:eastAsia="zh-CN"/>
        </w:rPr>
        <w:br/>
      </w:r>
      <w:r w:rsidR="00430787" w:rsidRPr="00471A8B">
        <w:rPr>
          <w:rFonts w:ascii="Microsoft YaHei" w:eastAsia="Noto Sans SC Light" w:hAnsi="Microsoft YaHei" w:cs="Microsoft YaHei" w:hint="eastAsia"/>
          <w:lang w:val="de-DE" w:eastAsia="zh-CN"/>
        </w:rPr>
        <w:t>全球生产总监克里斯托夫</w:t>
      </w:r>
      <w:r w:rsidR="00430787" w:rsidRPr="00430787">
        <w:rPr>
          <w:lang w:val="de-DE" w:eastAsia="zh-CN"/>
        </w:rPr>
        <w:t>-</w:t>
      </w:r>
      <w:r w:rsidR="00430787" w:rsidRPr="00471A8B">
        <w:rPr>
          <w:rFonts w:ascii="Microsoft YaHei" w:eastAsia="Noto Sans SC Light" w:hAnsi="Microsoft YaHei" w:cs="Microsoft YaHei" w:hint="eastAsia"/>
          <w:lang w:val="de-DE" w:eastAsia="zh-CN"/>
        </w:rPr>
        <w:t>鲍曼（</w:t>
      </w:r>
      <w:r w:rsidR="00430787" w:rsidRPr="00430787">
        <w:rPr>
          <w:lang w:val="de-DE" w:eastAsia="zh-CN"/>
        </w:rPr>
        <w:t>Christoph Baumann</w:t>
      </w:r>
      <w:r w:rsidR="00430787" w:rsidRPr="00471A8B">
        <w:rPr>
          <w:rFonts w:ascii="Microsoft YaHei" w:eastAsia="Noto Sans SC Light" w:hAnsi="Microsoft YaHei" w:cs="Microsoft YaHei" w:hint="eastAsia"/>
          <w:lang w:val="de-DE" w:eastAsia="zh-CN"/>
        </w:rPr>
        <w:t>）强调了这位欢庆者对公司的持久影响：</w:t>
      </w:r>
      <w:r w:rsidR="00430787" w:rsidRPr="00430787">
        <w:rPr>
          <w:lang w:val="de-DE" w:eastAsia="zh-CN"/>
        </w:rPr>
        <w:t>"</w:t>
      </w:r>
      <w:r w:rsidR="00430787" w:rsidRPr="00471A8B">
        <w:rPr>
          <w:rFonts w:ascii="Microsoft YaHei" w:eastAsia="Noto Sans SC Light" w:hAnsi="Microsoft YaHei" w:cs="Microsoft YaHei" w:hint="eastAsia"/>
          <w:lang w:val="de-DE" w:eastAsia="zh-CN"/>
        </w:rPr>
        <w:t>诺贝特</w:t>
      </w:r>
      <w:r w:rsidR="00430787" w:rsidRPr="00430787">
        <w:rPr>
          <w:lang w:val="de-DE" w:eastAsia="zh-CN"/>
        </w:rPr>
        <w:t>-</w:t>
      </w:r>
      <w:r w:rsidR="00430787" w:rsidRPr="00471A8B">
        <w:rPr>
          <w:rFonts w:ascii="Microsoft YaHei" w:eastAsia="Noto Sans SC Light" w:hAnsi="Microsoft YaHei" w:cs="Microsoft YaHei" w:hint="eastAsia"/>
          <w:lang w:val="de-DE" w:eastAsia="zh-CN"/>
        </w:rPr>
        <w:t>霍宁格取得了令人印象深刻的业绩，并在刘达的发展过程中发挥了决定性的作用。多年来，他始终沉着冷静、高瞻远瞩，是公司的核心支柱</w:t>
      </w:r>
      <w:r w:rsidR="00430787" w:rsidRPr="00430787">
        <w:rPr>
          <w:lang w:val="de-DE" w:eastAsia="zh-CN"/>
        </w:rPr>
        <w:t>"</w:t>
      </w:r>
      <w:r w:rsidR="00430787" w:rsidRPr="00471A8B">
        <w:rPr>
          <w:rFonts w:ascii="Microsoft YaHei" w:eastAsia="Noto Sans SC Light" w:hAnsi="Microsoft YaHei" w:cs="Microsoft YaHei" w:hint="eastAsia"/>
          <w:lang w:val="de-DE" w:eastAsia="zh-CN"/>
        </w:rPr>
        <w:t>。</w:t>
      </w:r>
      <w:r w:rsidR="00430787" w:rsidRPr="00430787">
        <w:rPr>
          <w:lang w:val="de-DE" w:eastAsia="zh-CN"/>
        </w:rPr>
        <w:br/>
      </w:r>
      <w:r w:rsidR="00430787" w:rsidRPr="00430787">
        <w:rPr>
          <w:lang w:val="de-DE" w:eastAsia="zh-CN"/>
        </w:rPr>
        <w:br/>
      </w:r>
      <w:r w:rsidR="00430787" w:rsidRPr="00471A8B">
        <w:rPr>
          <w:rFonts w:ascii="Microsoft YaHei" w:eastAsia="Noto Sans SC Light" w:hAnsi="Microsoft YaHei" w:cs="Microsoft YaHei" w:hint="eastAsia"/>
          <w:lang w:val="de-DE" w:eastAsia="zh-CN"/>
        </w:rPr>
        <w:t>劳资委员会主席埃尔马</w:t>
      </w:r>
      <w:r w:rsidR="00430787" w:rsidRPr="00430787">
        <w:rPr>
          <w:lang w:val="de-DE" w:eastAsia="zh-CN"/>
        </w:rPr>
        <w:t>-</w:t>
      </w:r>
      <w:r w:rsidR="00430787" w:rsidRPr="00471A8B">
        <w:rPr>
          <w:rFonts w:ascii="Microsoft YaHei" w:eastAsia="Noto Sans SC Light" w:hAnsi="Microsoft YaHei" w:cs="Microsoft YaHei" w:hint="eastAsia"/>
          <w:lang w:val="de-DE" w:eastAsia="zh-CN"/>
        </w:rPr>
        <w:t>莫尔（</w:t>
      </w:r>
      <w:r w:rsidR="00430787" w:rsidRPr="00430787">
        <w:rPr>
          <w:lang w:val="de-DE" w:eastAsia="zh-CN"/>
        </w:rPr>
        <w:t>Elmar Mohr</w:t>
      </w:r>
      <w:r w:rsidR="00430787" w:rsidRPr="00471A8B">
        <w:rPr>
          <w:rFonts w:ascii="Microsoft YaHei" w:eastAsia="Noto Sans SC Light" w:hAnsi="Microsoft YaHei" w:cs="Microsoft YaHei" w:hint="eastAsia"/>
          <w:lang w:val="de-DE" w:eastAsia="zh-CN"/>
        </w:rPr>
        <w:t>）提到了</w:t>
      </w:r>
      <w:r w:rsidR="00430787" w:rsidRPr="00430787">
        <w:rPr>
          <w:lang w:val="de-DE" w:eastAsia="zh-CN"/>
        </w:rPr>
        <w:t>1985</w:t>
      </w:r>
      <w:r w:rsidR="00430787" w:rsidRPr="00471A8B">
        <w:rPr>
          <w:rFonts w:ascii="Microsoft YaHei" w:eastAsia="Noto Sans SC Light" w:hAnsi="Microsoft YaHei" w:cs="Microsoft YaHei" w:hint="eastAsia"/>
          <w:lang w:val="de-DE" w:eastAsia="zh-CN"/>
        </w:rPr>
        <w:t>年发生的重大社会事件，并对诺贝特</w:t>
      </w:r>
      <w:r w:rsidR="00430787" w:rsidRPr="00430787">
        <w:rPr>
          <w:lang w:val="de-DE" w:eastAsia="zh-CN"/>
        </w:rPr>
        <w:t>-</w:t>
      </w:r>
      <w:r w:rsidR="00430787" w:rsidRPr="00471A8B">
        <w:rPr>
          <w:rFonts w:ascii="Microsoft YaHei" w:eastAsia="Noto Sans SC Light" w:hAnsi="Microsoft YaHei" w:cs="Microsoft YaHei" w:hint="eastAsia"/>
          <w:lang w:val="de-DE" w:eastAsia="zh-CN"/>
        </w:rPr>
        <w:t>霍宁格从生产控制站起步到整个职业生涯的不断发展表示敬意。莫尔强调了诺贝特</w:t>
      </w:r>
      <w:r w:rsidR="00430787" w:rsidRPr="00430787">
        <w:rPr>
          <w:lang w:val="de-DE" w:eastAsia="zh-CN"/>
        </w:rPr>
        <w:t>-</w:t>
      </w:r>
      <w:r w:rsidR="00430787" w:rsidRPr="00471A8B">
        <w:rPr>
          <w:rFonts w:ascii="Microsoft YaHei" w:eastAsia="Noto Sans SC Light" w:hAnsi="Microsoft YaHei" w:cs="Microsoft YaHei" w:hint="eastAsia"/>
          <w:lang w:val="de-DE" w:eastAsia="zh-CN"/>
        </w:rPr>
        <w:t>霍宁格的谨慎态度和有条不紊的工作方式，并转达了</w:t>
      </w:r>
      <w:r w:rsidR="00430787" w:rsidRPr="00430787">
        <w:rPr>
          <w:lang w:val="de-DE" w:eastAsia="zh-CN"/>
        </w:rPr>
        <w:t xml:space="preserve"> IG Metall </w:t>
      </w:r>
      <w:r w:rsidR="00430787" w:rsidRPr="00471A8B">
        <w:rPr>
          <w:rFonts w:ascii="Microsoft YaHei" w:eastAsia="Noto Sans SC Light" w:hAnsi="Microsoft YaHei" w:cs="Microsoft YaHei" w:hint="eastAsia"/>
          <w:lang w:val="de-DE" w:eastAsia="zh-CN"/>
        </w:rPr>
        <w:t>和全体员工的问候。</w:t>
      </w:r>
      <w:r w:rsidR="00430787" w:rsidRPr="00430787">
        <w:rPr>
          <w:lang w:val="de-DE" w:eastAsia="zh-CN"/>
        </w:rPr>
        <w:br/>
      </w:r>
      <w:r w:rsidR="00430787" w:rsidRPr="00430787">
        <w:rPr>
          <w:lang w:val="de-DE" w:eastAsia="zh-CN"/>
        </w:rPr>
        <w:br/>
      </w:r>
      <w:r w:rsidR="00430787" w:rsidRPr="00471A8B">
        <w:rPr>
          <w:rFonts w:ascii="Microsoft YaHei" w:eastAsia="Noto Sans SC Light" w:hAnsi="Microsoft YaHei" w:cs="Microsoft YaHei" w:hint="eastAsia"/>
          <w:lang w:val="de-DE" w:eastAsia="zh-CN"/>
        </w:rPr>
        <w:t>自</w:t>
      </w:r>
      <w:r w:rsidR="00430787" w:rsidRPr="00430787">
        <w:rPr>
          <w:lang w:val="de-DE" w:eastAsia="zh-CN"/>
        </w:rPr>
        <w:t xml:space="preserve"> 2024 </w:t>
      </w:r>
      <w:r w:rsidR="00430787" w:rsidRPr="00471A8B">
        <w:rPr>
          <w:rFonts w:ascii="Microsoft YaHei" w:eastAsia="Noto Sans SC Light" w:hAnsi="Microsoft YaHei" w:cs="Microsoft YaHei" w:hint="eastAsia"/>
          <w:lang w:val="de-DE" w:eastAsia="zh-CN"/>
        </w:rPr>
        <w:t>年</w:t>
      </w:r>
      <w:r w:rsidR="00430787" w:rsidRPr="00430787">
        <w:rPr>
          <w:lang w:val="de-DE" w:eastAsia="zh-CN"/>
        </w:rPr>
        <w:t xml:space="preserve"> 11 </w:t>
      </w:r>
      <w:r w:rsidR="00430787" w:rsidRPr="00471A8B">
        <w:rPr>
          <w:rFonts w:ascii="Microsoft YaHei" w:eastAsia="Noto Sans SC Light" w:hAnsi="Microsoft YaHei" w:cs="Microsoft YaHei" w:hint="eastAsia"/>
          <w:lang w:val="de-DE" w:eastAsia="zh-CN"/>
        </w:rPr>
        <w:t>月</w:t>
      </w:r>
      <w:r w:rsidR="00430787" w:rsidRPr="00430787">
        <w:rPr>
          <w:lang w:val="de-DE" w:eastAsia="zh-CN"/>
        </w:rPr>
        <w:t xml:space="preserve"> 1 </w:t>
      </w:r>
      <w:r w:rsidR="00430787" w:rsidRPr="00471A8B">
        <w:rPr>
          <w:rFonts w:ascii="Microsoft YaHei" w:eastAsia="Noto Sans SC Light" w:hAnsi="Microsoft YaHei" w:cs="Microsoft YaHei" w:hint="eastAsia"/>
          <w:lang w:val="de-DE" w:eastAsia="zh-CN"/>
        </w:rPr>
        <w:t>日起，这位欢庆者进入了部分退休的释放阶段。这位热爱钓鱼和徒步旅行的人将于</w:t>
      </w:r>
      <w:r w:rsidR="00430787" w:rsidRPr="00430787">
        <w:rPr>
          <w:lang w:val="de-DE" w:eastAsia="zh-CN"/>
        </w:rPr>
        <w:t xml:space="preserve"> 2026 </w:t>
      </w:r>
      <w:r w:rsidR="00430787" w:rsidRPr="00471A8B">
        <w:rPr>
          <w:rFonts w:ascii="Microsoft YaHei" w:eastAsia="Noto Sans SC Light" w:hAnsi="Microsoft YaHei" w:cs="Microsoft YaHei" w:hint="eastAsia"/>
          <w:lang w:val="de-DE" w:eastAsia="zh-CN"/>
        </w:rPr>
        <w:t>年</w:t>
      </w:r>
      <w:r w:rsidR="00430787" w:rsidRPr="00430787">
        <w:rPr>
          <w:lang w:val="de-DE" w:eastAsia="zh-CN"/>
        </w:rPr>
        <w:t xml:space="preserve"> 10 </w:t>
      </w:r>
      <w:r w:rsidR="00430787" w:rsidRPr="00471A8B">
        <w:rPr>
          <w:rFonts w:ascii="Microsoft YaHei" w:eastAsia="Noto Sans SC Light" w:hAnsi="Microsoft YaHei" w:cs="Microsoft YaHei" w:hint="eastAsia"/>
          <w:lang w:val="de-DE" w:eastAsia="zh-CN"/>
        </w:rPr>
        <w:t>月</w:t>
      </w:r>
      <w:r w:rsidR="00430787" w:rsidRPr="00430787">
        <w:rPr>
          <w:lang w:val="de-DE" w:eastAsia="zh-CN"/>
        </w:rPr>
        <w:t xml:space="preserve"> 31 </w:t>
      </w:r>
      <w:r w:rsidR="00430787" w:rsidRPr="00471A8B">
        <w:rPr>
          <w:rFonts w:ascii="Microsoft YaHei" w:eastAsia="Noto Sans SC Light" w:hAnsi="Microsoft YaHei" w:cs="Microsoft YaHei" w:hint="eastAsia"/>
          <w:lang w:val="de-DE" w:eastAsia="zh-CN"/>
        </w:rPr>
        <w:t>日正式退休，届时他将有更多时间从事自己的爱好。</w:t>
      </w:r>
    </w:p>
    <w:p w14:paraId="1A5754FE" w14:textId="77777777" w:rsidR="003B79CC" w:rsidRPr="006D7488" w:rsidRDefault="003B79CC" w:rsidP="003B79CC">
      <w:pPr>
        <w:rPr>
          <w:rFonts w:ascii="Brandon Grotesque Office Light" w:hAnsi="Brandon Grotesque Office Light"/>
          <w:lang w:val="de-DE" w:eastAsia="zh-CN"/>
        </w:rPr>
      </w:pPr>
    </w:p>
    <w:p w14:paraId="2364552A" w14:textId="77777777" w:rsidR="003B79CC" w:rsidRDefault="003B79CC" w:rsidP="003B79CC">
      <w:pPr>
        <w:pStyle w:val="Untertitel"/>
        <w:spacing w:line="240" w:lineRule="auto"/>
        <w:rPr>
          <w:b/>
          <w:lang w:val="de-DE"/>
        </w:rPr>
      </w:pPr>
      <w:r>
        <w:rPr>
          <w:b/>
          <w:noProof/>
          <w:lang w:val="de-DE"/>
        </w:rPr>
        <w:lastRenderedPageBreak/>
        <w:drawing>
          <wp:inline distT="0" distB="0" distL="0" distR="0" wp14:anchorId="50CCB6A5" wp14:editId="5887B97F">
            <wp:extent cx="3599498" cy="2171065"/>
            <wp:effectExtent l="0" t="0" r="1270" b="635"/>
            <wp:docPr id="1189163845" name="Grafik 1" descr="Ein Bild, das Kleidung, Person, Mann,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ann, Lächeln enthält.&#10;&#10;KI-generierte Inhalte können fehlerhaft sei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526"/>
                    <a:stretch/>
                  </pic:blipFill>
                  <pic:spPr bwMode="auto">
                    <a:xfrm>
                      <a:off x="0" y="0"/>
                      <a:ext cx="3600001" cy="2171368"/>
                    </a:xfrm>
                    <a:prstGeom prst="rect">
                      <a:avLst/>
                    </a:prstGeom>
                    <a:noFill/>
                    <a:ln>
                      <a:noFill/>
                    </a:ln>
                    <a:extLst>
                      <a:ext uri="{53640926-AAD7-44D8-BBD7-CCE9431645EC}">
                        <a14:shadowObscured xmlns:a14="http://schemas.microsoft.com/office/drawing/2010/main"/>
                      </a:ext>
                    </a:extLst>
                  </pic:spPr>
                </pic:pic>
              </a:graphicData>
            </a:graphic>
          </wp:inline>
        </w:drawing>
      </w:r>
    </w:p>
    <w:p w14:paraId="5B23EB45" w14:textId="77777777" w:rsidR="003B79CC" w:rsidRDefault="003B79CC" w:rsidP="003B79CC">
      <w:pPr>
        <w:pStyle w:val="Untertitel"/>
        <w:rPr>
          <w:b/>
          <w:lang w:val="de-DE"/>
        </w:rPr>
      </w:pPr>
    </w:p>
    <w:p w14:paraId="1B5E316C" w14:textId="125E690C" w:rsidR="00317D35" w:rsidRDefault="002C296C" w:rsidP="002C296C">
      <w:pPr>
        <w:pStyle w:val="Untertitel"/>
        <w:ind w:right="2974"/>
        <w:rPr>
          <w:bCs/>
          <w:lang w:eastAsia="zh-CN"/>
        </w:rPr>
      </w:pPr>
      <w:r w:rsidRPr="00471A8B">
        <w:rPr>
          <w:rFonts w:ascii="Microsoft YaHei" w:eastAsia="Noto Sans SC Light" w:hAnsi="Microsoft YaHei" w:cs="Microsoft YaHei" w:hint="eastAsia"/>
          <w:b/>
          <w:bCs/>
          <w:lang w:eastAsia="zh-CN"/>
        </w:rPr>
        <w:t>图片：</w:t>
      </w:r>
      <w:r w:rsidRPr="002C296C">
        <w:rPr>
          <w:bCs/>
          <w:lang w:eastAsia="zh-CN"/>
        </w:rPr>
        <w:t xml:space="preserve"> LAUDA</w:t>
      </w:r>
      <w:r w:rsidRPr="00471A8B">
        <w:rPr>
          <w:rFonts w:ascii="Microsoft YaHei" w:eastAsia="Noto Sans SC Light" w:hAnsi="Microsoft YaHei" w:cs="Microsoft YaHei" w:hint="eastAsia"/>
          <w:bCs/>
          <w:lang w:eastAsia="zh-CN"/>
        </w:rPr>
        <w:t>首席执行官兼总裁冈瑟</w:t>
      </w:r>
      <w:r w:rsidRPr="002C296C">
        <w:rPr>
          <w:bCs/>
          <w:lang w:eastAsia="zh-CN"/>
        </w:rPr>
        <w:t>-</w:t>
      </w:r>
      <w:r w:rsidRPr="00471A8B">
        <w:rPr>
          <w:rFonts w:ascii="Microsoft YaHei" w:eastAsia="Noto Sans SC Light" w:hAnsi="Microsoft YaHei" w:cs="Microsoft YaHei" w:hint="eastAsia"/>
          <w:bCs/>
          <w:lang w:eastAsia="zh-CN"/>
        </w:rPr>
        <w:t>沃布瑟博士（右二）向服务</w:t>
      </w:r>
      <w:r w:rsidRPr="002C296C">
        <w:rPr>
          <w:bCs/>
          <w:lang w:eastAsia="zh-CN"/>
        </w:rPr>
        <w:t>40</w:t>
      </w:r>
      <w:r w:rsidRPr="00471A8B">
        <w:rPr>
          <w:rFonts w:ascii="Microsoft YaHei" w:eastAsia="Noto Sans SC Light" w:hAnsi="Microsoft YaHei" w:cs="Microsoft YaHei" w:hint="eastAsia"/>
          <w:bCs/>
          <w:lang w:eastAsia="zh-CN"/>
        </w:rPr>
        <w:t>年的诺伯特</w:t>
      </w:r>
      <w:r w:rsidRPr="002C296C">
        <w:rPr>
          <w:bCs/>
          <w:lang w:eastAsia="zh-CN"/>
        </w:rPr>
        <w:t>-</w:t>
      </w:r>
      <w:r w:rsidRPr="00471A8B">
        <w:rPr>
          <w:rFonts w:ascii="Microsoft YaHei" w:eastAsia="Noto Sans SC Light" w:hAnsi="Microsoft YaHei" w:cs="Microsoft YaHei" w:hint="eastAsia"/>
          <w:bCs/>
          <w:lang w:eastAsia="zh-CN"/>
        </w:rPr>
        <w:t>霍宁格（中）表示敬意。以下人员（从左到右）也向他表示了祝贺和问候：卢卡斯</w:t>
      </w:r>
      <w:r w:rsidRPr="002C296C">
        <w:rPr>
          <w:bCs/>
          <w:lang w:eastAsia="zh-CN"/>
        </w:rPr>
        <w:t>-</w:t>
      </w:r>
      <w:r w:rsidRPr="00471A8B">
        <w:rPr>
          <w:rFonts w:ascii="Microsoft YaHei" w:eastAsia="Noto Sans SC Light" w:hAnsi="Microsoft YaHei" w:cs="Microsoft YaHei" w:hint="eastAsia"/>
          <w:bCs/>
          <w:lang w:eastAsia="zh-CN"/>
        </w:rPr>
        <w:t>布劳恩博士（劳达</w:t>
      </w:r>
      <w:r w:rsidRPr="002C296C">
        <w:rPr>
          <w:bCs/>
          <w:lang w:eastAsia="zh-CN"/>
        </w:rPr>
        <w:t>-</w:t>
      </w:r>
      <w:r w:rsidRPr="00471A8B">
        <w:rPr>
          <w:rFonts w:ascii="Microsoft YaHei" w:eastAsia="Noto Sans SC Light" w:hAnsi="Microsoft YaHei" w:cs="Microsoft YaHei" w:hint="eastAsia"/>
          <w:bCs/>
          <w:lang w:eastAsia="zh-CN"/>
        </w:rPr>
        <w:t>克尼希霍芬镇镇长）、工作委员会主席埃尔马</w:t>
      </w:r>
      <w:r w:rsidRPr="002C296C">
        <w:rPr>
          <w:bCs/>
          <w:lang w:eastAsia="zh-CN"/>
        </w:rPr>
        <w:t>-</w:t>
      </w:r>
      <w:r w:rsidRPr="00471A8B">
        <w:rPr>
          <w:rFonts w:ascii="Microsoft YaHei" w:eastAsia="Noto Sans SC Light" w:hAnsi="Microsoft YaHei" w:cs="Microsoft YaHei" w:hint="eastAsia"/>
          <w:bCs/>
          <w:lang w:eastAsia="zh-CN"/>
        </w:rPr>
        <w:t>莫尔（</w:t>
      </w:r>
      <w:r w:rsidRPr="002C296C">
        <w:rPr>
          <w:bCs/>
          <w:lang w:eastAsia="zh-CN"/>
        </w:rPr>
        <w:t>Elmar Mohr</w:t>
      </w:r>
      <w:r w:rsidRPr="00471A8B">
        <w:rPr>
          <w:rFonts w:ascii="Microsoft YaHei" w:eastAsia="Noto Sans SC Light" w:hAnsi="Microsoft YaHei" w:cs="Microsoft YaHei" w:hint="eastAsia"/>
          <w:bCs/>
          <w:lang w:eastAsia="zh-CN"/>
        </w:rPr>
        <w:t>）和克里斯托夫</w:t>
      </w:r>
      <w:r w:rsidRPr="002C296C">
        <w:rPr>
          <w:bCs/>
          <w:lang w:eastAsia="zh-CN"/>
        </w:rPr>
        <w:t>-</w:t>
      </w:r>
      <w:r w:rsidRPr="00471A8B">
        <w:rPr>
          <w:rFonts w:ascii="Microsoft YaHei" w:eastAsia="Noto Sans SC Light" w:hAnsi="Microsoft YaHei" w:cs="Microsoft YaHei" w:hint="eastAsia"/>
          <w:bCs/>
          <w:lang w:eastAsia="zh-CN"/>
        </w:rPr>
        <w:t>鲍曼（</w:t>
      </w:r>
      <w:r w:rsidRPr="002C296C">
        <w:rPr>
          <w:bCs/>
          <w:lang w:eastAsia="zh-CN"/>
        </w:rPr>
        <w:t>Christoph Baumann</w:t>
      </w:r>
      <w:r w:rsidRPr="00471A8B">
        <w:rPr>
          <w:rFonts w:ascii="Microsoft YaHei" w:eastAsia="Noto Sans SC Light" w:hAnsi="Microsoft YaHei" w:cs="Microsoft YaHei" w:hint="eastAsia"/>
          <w:bCs/>
          <w:lang w:eastAsia="zh-CN"/>
        </w:rPr>
        <w:t>）（全球生产总监）。</w:t>
      </w:r>
      <w:r w:rsidRPr="002C296C">
        <w:rPr>
          <w:rFonts w:ascii="Brandon Grotesque Office Light" w:hAnsi="Brandon Grotesque Office Light" w:cs="Brandon Grotesque Office Light"/>
          <w:bCs/>
          <w:lang w:eastAsia="zh-CN"/>
        </w:rPr>
        <w:t>©</w:t>
      </w:r>
      <w:r w:rsidRPr="002C296C">
        <w:rPr>
          <w:bCs/>
          <w:lang w:eastAsia="zh-CN"/>
        </w:rPr>
        <w:t xml:space="preserve"> LAUDA</w:t>
      </w:r>
    </w:p>
    <w:p w14:paraId="0CB41A22" w14:textId="77777777" w:rsidR="002C296C" w:rsidRPr="003B79CC" w:rsidRDefault="002C296C" w:rsidP="002C296C">
      <w:pPr>
        <w:pStyle w:val="Untertitel"/>
        <w:ind w:right="2974"/>
        <w:rPr>
          <w:lang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7B9E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5F5937" w:rsidRDefault="00466199" w:rsidP="00193402">
      <w:pPr>
        <w:rPr>
          <w:rFonts w:ascii="Brandon Grotesque Office Light" w:eastAsia="Noto Sans SC Light" w:hAnsi="Brandon Grotesque Office Light"/>
          <w:b/>
          <w:bCs/>
          <w:lang w:eastAsia="zh-CN"/>
        </w:rPr>
      </w:pPr>
      <w:bookmarkStart w:id="0" w:name="_Hlk101425681"/>
      <w:r w:rsidRPr="005F5937">
        <w:rPr>
          <w:rFonts w:ascii="Noto Sans SC Medium" w:eastAsia="Noto Sans SC Medium" w:hAnsi="Noto Sans SC Medium" w:hint="eastAsia"/>
          <w:bCs/>
          <w:lang w:eastAsia="zh-CN"/>
        </w:rPr>
        <w:t>我们是</w:t>
      </w:r>
      <w:r w:rsidRPr="005F5937">
        <w:rPr>
          <w:rFonts w:ascii="Brandon Grotesque Office Light" w:eastAsia="Noto Sans SC Light" w:hAnsi="Brandon Grotesque Office Light" w:hint="eastAsia"/>
          <w:b/>
          <w:lang w:val="de-DE" w:eastAsia="zh-CN"/>
        </w:rPr>
        <w:t xml:space="preserve"> LAUDA</w:t>
      </w:r>
      <w:r w:rsidRPr="005F5937">
        <w:rPr>
          <w:rFonts w:ascii="Brandon Grotesque Office Light" w:eastAsia="Noto Sans SC Light" w:hAnsi="Brandon Grotesque Office Light" w:hint="eastAsia"/>
          <w:lang w:val="de-DE" w:eastAsia="zh-CN"/>
        </w:rPr>
        <w:t xml:space="preserve"> </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b/>
          <w:lang w:val="de-DE" w:eastAsia="zh-CN"/>
        </w:rPr>
        <w:t xml:space="preserve"> </w:t>
      </w:r>
      <w:r w:rsidRPr="005F5937">
        <w:rPr>
          <w:rFonts w:ascii="Brandon Grotesque Office Light" w:eastAsia="Noto Sans SC Light" w:hAnsi="Brandon Grotesque Office Light" w:hint="eastAsia"/>
          <w:lang w:eastAsia="zh-CN"/>
        </w:rPr>
        <w:t>精确温度控制领域的世界市场领导者。我们的温度控制仪器和设备是许多重要应用的核心</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lang w:eastAsia="zh-CN"/>
        </w:rPr>
        <w:t>为更美好的未来作出贡献。作为全方位服务供应商，我们在研究、生产和质量控制中保证最佳温度。我们是电动汽车、氢气、化学、制药</w:t>
      </w:r>
      <w:r w:rsidRPr="005F5937">
        <w:rPr>
          <w:rFonts w:ascii="Brandon Grotesque Office Light" w:eastAsia="Noto Sans SC Light" w:hAnsi="Brandon Grotesque Office Light" w:hint="eastAsia"/>
          <w:lang w:eastAsia="zh-CN"/>
        </w:rPr>
        <w:t>/</w:t>
      </w:r>
      <w:r w:rsidRPr="005F5937">
        <w:rPr>
          <w:rFonts w:ascii="Brandon Grotesque Office Light" w:eastAsia="Noto Sans SC Light" w:hAnsi="Brandon Grotesque Office Light" w:hint="eastAsia"/>
          <w:lang w:eastAsia="zh-CN"/>
        </w:rPr>
        <w:t>生物技术、半导体和医疗技术领域的可靠合作伙伴。凭借专业的建议和创新的解决方案，近</w:t>
      </w:r>
      <w:r w:rsidRPr="005F5937">
        <w:rPr>
          <w:rFonts w:ascii="Brandon Grotesque Office Light" w:eastAsia="Noto Sans SC Light" w:hAnsi="Brandon Grotesque Office Light" w:hint="eastAsia"/>
          <w:lang w:eastAsia="zh-CN"/>
        </w:rPr>
        <w:t xml:space="preserve"> 70 </w:t>
      </w:r>
      <w:r w:rsidRPr="005F5937">
        <w:rPr>
          <w:rFonts w:ascii="Brandon Grotesque Office Light" w:eastAsia="Noto Sans SC Light" w:hAnsi="Brandon Grotesque Office Light" w:hint="eastAsia"/>
          <w:lang w:eastAsia="zh-CN"/>
        </w:rPr>
        <w:t>年来，我们每天都以崭新面貌支持世界各地的客户。</w:t>
      </w:r>
      <w:r w:rsidRPr="005F5937">
        <w:rPr>
          <w:rFonts w:ascii="Brandon Grotesque Office Light" w:eastAsia="Noto Sans SC Light" w:hAnsi="Brandon Grotesque Office Light" w:hint="eastAsia"/>
          <w:lang w:eastAsia="zh-CN"/>
        </w:rPr>
        <w:t xml:space="preserve"> </w:t>
      </w:r>
    </w:p>
    <w:p w14:paraId="5C16A8C4" w14:textId="77777777" w:rsidR="00466199" w:rsidRPr="00867076" w:rsidRDefault="00466199" w:rsidP="00193402">
      <w:pPr>
        <w:pStyle w:val="Untertitel"/>
        <w:spacing w:line="260" w:lineRule="exact"/>
        <w:rPr>
          <w:lang w:eastAsia="zh-CN"/>
        </w:rPr>
      </w:pPr>
    </w:p>
    <w:p w14:paraId="6C5544A3"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193402">
      <w:pPr>
        <w:pStyle w:val="Untertitel"/>
        <w:spacing w:line="260" w:lineRule="exact"/>
        <w:rPr>
          <w:lang w:eastAsia="zh-CN"/>
        </w:rPr>
      </w:pPr>
    </w:p>
    <w:p w14:paraId="4132986A" w14:textId="77777777" w:rsidR="00466199" w:rsidRPr="005F5937" w:rsidRDefault="00466199" w:rsidP="00193402">
      <w:pPr>
        <w:rPr>
          <w:rFonts w:ascii="Noto Sans SC Medium" w:eastAsia="Noto Sans SC Medium" w:hAnsi="Noto Sans SC Medium"/>
          <w:bCs/>
          <w:lang w:eastAsia="zh-CN"/>
        </w:rPr>
      </w:pPr>
      <w:r w:rsidRPr="005F5937">
        <w:rPr>
          <w:rFonts w:ascii="Noto Sans SC Medium" w:eastAsia="Noto Sans SC Medium" w:hAnsi="Noto Sans SC Medium" w:hint="eastAsia"/>
          <w:bCs/>
          <w:lang w:eastAsia="zh-CN"/>
        </w:rPr>
        <w:t>新闻联络人</w:t>
      </w:r>
    </w:p>
    <w:bookmarkEnd w:id="0"/>
    <w:p w14:paraId="4D0DE24A" w14:textId="77777777" w:rsidR="00466199" w:rsidRPr="005F5937" w:rsidRDefault="00466199" w:rsidP="00193402">
      <w:pPr>
        <w:rPr>
          <w:rFonts w:ascii="Brandon Grotesque Office Light" w:eastAsia="Noto Sans SC Light" w:hAnsi="Brandon Grotesque Office Light"/>
          <w:bCs/>
          <w:lang w:eastAsia="zh-CN"/>
        </w:rPr>
      </w:pPr>
      <w:r w:rsidRPr="005F5937">
        <w:rPr>
          <w:rFonts w:ascii="Brandon Grotesque Office Light" w:eastAsia="Noto Sans SC Light" w:hAnsi="Brandon Grotesque Office Light" w:hint="eastAsia"/>
          <w:lang w:eastAsia="zh-CN"/>
        </w:rPr>
        <w:t>我们非常愿意向媒体提供有关我们公司、</w:t>
      </w:r>
      <w:r w:rsidRPr="005F5937">
        <w:rPr>
          <w:rFonts w:ascii="Brandon Grotesque Office Light" w:eastAsia="Noto Sans SC Light" w:hAnsi="Brandon Grotesque Office Light" w:hint="eastAsia"/>
          <w:lang w:eastAsia="zh-CN"/>
        </w:rPr>
        <w:t xml:space="preserve">LAUDA FabrikGalerie </w:t>
      </w:r>
      <w:r w:rsidRPr="005F5937">
        <w:rPr>
          <w:rFonts w:ascii="Brandon Grotesque Office Light" w:eastAsia="Noto Sans SC Light" w:hAnsi="Brandon Grotesque Office Light" w:hint="eastAsia"/>
          <w:lang w:eastAsia="zh-CN"/>
        </w:rPr>
        <w:t>以及我们促进创新、数字化和创意管理项目的信息稿。我们期待与您进行开诚布公的交流</w:t>
      </w:r>
      <w:r w:rsidRPr="005F5937">
        <w:rPr>
          <w:rFonts w:ascii="Brandon Grotesque Office Light" w:eastAsia="Noto Sans SC Light" w:hAnsi="Brandon Grotesque Office Light" w:hint="eastAsia"/>
          <w:lang w:eastAsia="zh-CN"/>
        </w:rPr>
        <w:t xml:space="preserve"> - </w:t>
      </w:r>
      <w:r w:rsidRPr="005F5937">
        <w:rPr>
          <w:rFonts w:ascii="Brandon Grotesque Office Light" w:eastAsia="Noto Sans SC Light" w:hAnsi="Brandon Grotesque Office Light" w:hint="eastAsia"/>
          <w:lang w:eastAsia="zh-CN"/>
        </w:rPr>
        <w:t>联系我们！</w:t>
      </w:r>
    </w:p>
    <w:p w14:paraId="28AF0B2C" w14:textId="77777777" w:rsidR="00466199" w:rsidRPr="00867076" w:rsidRDefault="00466199" w:rsidP="00193402">
      <w:pPr>
        <w:pStyle w:val="Untertitel"/>
        <w:spacing w:line="260" w:lineRule="exact"/>
        <w:rPr>
          <w:lang w:eastAsia="zh-CN"/>
        </w:rPr>
      </w:pPr>
    </w:p>
    <w:p w14:paraId="5E4C6C1A" w14:textId="77777777" w:rsidR="00466199" w:rsidRPr="005F5937" w:rsidRDefault="00466199" w:rsidP="00193402">
      <w:pPr>
        <w:rPr>
          <w:rFonts w:ascii="Brandon Grotesque Office Light" w:eastAsia="Noto Sans SC Light" w:hAnsi="Brandon Grotesque Office Light"/>
          <w:b/>
          <w:lang w:eastAsia="zh-CN"/>
        </w:rPr>
      </w:pPr>
      <w:r w:rsidRPr="005F5937">
        <w:rPr>
          <w:rFonts w:ascii="Brandon Grotesque Office Light" w:eastAsia="Noto Sans SC Light" w:hAnsi="Brandon Grotesque Office Light" w:hint="eastAsia"/>
          <w:lang w:eastAsia="zh-CN"/>
        </w:rPr>
        <w:t>CHRISTOPH MUHR</w:t>
      </w:r>
    </w:p>
    <w:p w14:paraId="34DC0879"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企业公关部门负责人</w:t>
      </w:r>
    </w:p>
    <w:p w14:paraId="783DDA6D"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电话</w:t>
      </w:r>
      <w:r w:rsidRPr="005F5937">
        <w:rPr>
          <w:rFonts w:ascii="Brandon Grotesque Office Light" w:eastAsia="Noto Sans SC Light" w:hAnsi="Brandon Grotesque Office Light" w:hint="eastAsia"/>
          <w:lang w:eastAsia="zh-CN"/>
        </w:rPr>
        <w:t xml:space="preserve"> + 49 (0) 9343 503-349</w:t>
      </w:r>
    </w:p>
    <w:bookmarkStart w:id="1" w:name="_Hlk157792837"/>
    <w:p w14:paraId="77F18AF2" w14:textId="77777777" w:rsidR="00466199" w:rsidRPr="005F5937" w:rsidRDefault="00466199" w:rsidP="00193402">
      <w:pPr>
        <w:rPr>
          <w:rFonts w:ascii="Brandon Grotesque Office Light" w:eastAsia="Noto Sans SC Light" w:hAnsi="Brandon Grotesque Office Light"/>
          <w:color w:val="516068" w:themeColor="text1"/>
          <w:u w:val="single"/>
          <w:lang w:eastAsia="zh-CN"/>
        </w:rPr>
      </w:pPr>
      <w:r w:rsidRPr="005F5937">
        <w:rPr>
          <w:rFonts w:ascii="Calibri Light" w:hAnsi="Calibri Light" w:hint="eastAsia"/>
        </w:rPr>
        <w:fldChar w:fldCharType="begin"/>
      </w:r>
      <w:r w:rsidRPr="005F5937">
        <w:rPr>
          <w:rFonts w:eastAsia="Noto Sans SC Light" w:hint="eastAsia"/>
          <w:lang w:eastAsia="zh-CN"/>
        </w:rPr>
        <w:instrText>HYPERLINK "mailto:christoph.muhr@lauda.de"</w:instrText>
      </w:r>
      <w:r w:rsidRPr="005F5937">
        <w:rPr>
          <w:rFonts w:ascii="Calibri Light" w:hAnsi="Calibri Light" w:hint="eastAsia"/>
        </w:rPr>
      </w:r>
      <w:r w:rsidRPr="005F5937">
        <w:rPr>
          <w:rFonts w:ascii="Calibri Light" w:hAnsi="Calibri Light" w:hint="eastAsia"/>
        </w:rPr>
        <w:fldChar w:fldCharType="separate"/>
      </w:r>
      <w:r w:rsidRPr="005F5937">
        <w:rPr>
          <w:rStyle w:val="Hyperlink"/>
          <w:rFonts w:ascii="Brandon Grotesque Office Light" w:eastAsia="Noto Sans SC Light" w:hAnsi="Brandon Grotesque Office Light" w:hint="eastAsia"/>
          <w:color w:val="516068" w:themeColor="text1"/>
          <w:lang w:eastAsia="zh-CN"/>
        </w:rPr>
        <w:t>christoph.muhr@lauda.de</w:t>
      </w:r>
      <w:r w:rsidRPr="005F5937">
        <w:rPr>
          <w:rStyle w:val="Hyperlink"/>
          <w:rFonts w:ascii="Brandon Grotesque Office Light" w:eastAsia="Noto Sans SC Light" w:hAnsi="Brandon Grotesque Office Light" w:hint="eastAsia"/>
          <w:color w:val="516068" w:themeColor="text1"/>
          <w:lang w:eastAsia="zh-CN"/>
        </w:rPr>
        <w:fldChar w:fldCharType="end"/>
      </w:r>
    </w:p>
    <w:bookmarkEnd w:id="1"/>
    <w:p w14:paraId="086C4FCB" w14:textId="77777777" w:rsidR="00466199" w:rsidRDefault="00466199" w:rsidP="00193402">
      <w:pPr>
        <w:rPr>
          <w:lang w:eastAsia="zh-CN"/>
        </w:rPr>
      </w:pPr>
    </w:p>
    <w:p w14:paraId="3E3DC52F" w14:textId="77777777" w:rsidR="00466199" w:rsidRDefault="00466199" w:rsidP="00193402">
      <w:pPr>
        <w:rPr>
          <w:lang w:eastAsia="zh-CN"/>
        </w:rPr>
      </w:pPr>
    </w:p>
    <w:p w14:paraId="3A8AD824" w14:textId="5A839DF6" w:rsidR="00246D13" w:rsidRPr="008137A0" w:rsidRDefault="00466199" w:rsidP="00193402">
      <w:pPr>
        <w:spacing w:line="216" w:lineRule="auto"/>
        <w:jc w:val="center"/>
        <w:rPr>
          <w:sz w:val="16"/>
          <w:szCs w:val="16"/>
          <w:lang w:eastAsia="zh-CN"/>
        </w:rPr>
      </w:pPr>
      <w:r w:rsidRPr="005F5937">
        <w:rPr>
          <w:rFonts w:ascii="Brandon Grotesque Office Light" w:eastAsia="Noto Sans SC Light" w:hAnsi="Brandon Grotesque Office Light" w:hint="eastAsia"/>
          <w:sz w:val="16"/>
          <w:lang w:eastAsia="zh-CN"/>
        </w:rPr>
        <w:t>LAUDA DR.R. WOBSER GMBH &amp; CO.KG, Laudaplatz 1, 97922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，德国两合公司：所在地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HRA 560069</w:t>
      </w:r>
      <w:r w:rsidRPr="005F5937">
        <w:rPr>
          <w:rFonts w:ascii="Brandon Grotesque Office Light" w:eastAsia="Noto Sans SC Light" w:hAnsi="Brandon Grotesque Office Light" w:hint="eastAsia"/>
          <w:sz w:val="16"/>
          <w:lang w:eastAsia="zh-CN"/>
        </w:rPr>
        <w:t>个人责任合伙人：</w:t>
      </w:r>
      <w:r w:rsidRPr="005F5937">
        <w:rPr>
          <w:rFonts w:ascii="Brandon Grotesque Office Light" w:eastAsia="Noto Sans SC Light" w:hAnsi="Brandon Grotesque Office Light" w:hint="eastAsia"/>
          <w:sz w:val="16"/>
          <w:lang w:eastAsia="zh-CN"/>
        </w:rPr>
        <w:t xml:space="preserve">LAUDA DR.R. WOBSER </w:t>
      </w:r>
      <w:proofErr w:type="spellStart"/>
      <w:r w:rsidRPr="005F5937">
        <w:rPr>
          <w:rFonts w:ascii="Brandon Grotesque Office Light" w:eastAsia="Noto Sans SC Light" w:hAnsi="Brandon Grotesque Office Light" w:hint="eastAsia"/>
          <w:sz w:val="16"/>
          <w:lang w:eastAsia="zh-CN"/>
        </w:rPr>
        <w:t>Verwaltungs</w:t>
      </w:r>
      <w:proofErr w:type="spellEnd"/>
      <w:r w:rsidRPr="005F5937">
        <w:rPr>
          <w:rFonts w:ascii="Brandon Grotesque Office Light" w:eastAsia="Noto Sans SC Light" w:hAnsi="Brandon Grotesque Office Light" w:hint="eastAsia"/>
          <w:sz w:val="16"/>
          <w:lang w:eastAsia="zh-CN"/>
        </w:rPr>
        <w:t>-GmbH</w:t>
      </w:r>
      <w:r w:rsidRPr="005F5937">
        <w:rPr>
          <w:rFonts w:ascii="Brandon Grotesque Office Light" w:eastAsia="Noto Sans SC Light" w:hAnsi="Brandon Grotesque Office Light" w:hint="eastAsia"/>
          <w:sz w:val="16"/>
          <w:lang w:eastAsia="zh-CN"/>
        </w:rPr>
        <w:t>，所在地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HRB 560226</w:t>
      </w:r>
      <w:r w:rsidRPr="005F5937">
        <w:rPr>
          <w:rFonts w:ascii="Brandon Grotesque Office Light" w:eastAsia="Noto Sans SC Light" w:hAnsi="Brandon Grotesque Office Light" w:hint="eastAsia"/>
          <w:sz w:val="16"/>
          <w:lang w:eastAsia="zh-CN"/>
        </w:rPr>
        <w:t>常务董事：</w:t>
      </w:r>
      <w:r w:rsidRPr="005F5937">
        <w:rPr>
          <w:rFonts w:eastAsia="Noto Sans SC Light"/>
          <w:sz w:val="16"/>
          <w:lang w:eastAsia="zh-CN"/>
        </w:rPr>
        <w:t xml:space="preserve">Gunther Wobser </w:t>
      </w:r>
      <w:r w:rsidRPr="005F5937">
        <w:rPr>
          <w:rFonts w:eastAsia="Noto Sans SC Light"/>
          <w:sz w:val="16"/>
          <w:lang w:eastAsia="zh-CN"/>
        </w:rPr>
        <w:t>博士</w:t>
      </w:r>
      <w:r w:rsidR="008137A0" w:rsidRPr="005F5937">
        <w:rPr>
          <w:rFonts w:eastAsia="Noto Sans SC Light"/>
          <w:sz w:val="16"/>
          <w:lang w:eastAsia="zh-CN"/>
        </w:rPr>
        <w:t xml:space="preserve"> (</w:t>
      </w:r>
      <w:r w:rsidRPr="005F5937">
        <w:rPr>
          <w:rFonts w:eastAsia="Noto Sans SC Light"/>
          <w:sz w:val="16"/>
          <w:lang w:eastAsia="zh-CN"/>
        </w:rPr>
        <w:t>董事长</w:t>
      </w:r>
      <w:r w:rsidRPr="005F5937">
        <w:rPr>
          <w:rFonts w:eastAsia="Noto Sans SC Light"/>
          <w:sz w:val="16"/>
          <w:lang w:eastAsia="zh-CN"/>
        </w:rPr>
        <w:t>/</w:t>
      </w:r>
      <w:r w:rsidRPr="005F5937">
        <w:rPr>
          <w:rFonts w:eastAsia="Noto Sans SC Light"/>
          <w:sz w:val="16"/>
          <w:lang w:eastAsia="zh-CN"/>
        </w:rPr>
        <w:t>总裁兼</w:t>
      </w:r>
      <w:r w:rsidRPr="005F5937">
        <w:rPr>
          <w:rFonts w:eastAsia="Noto Sans SC Light"/>
          <w:sz w:val="16"/>
          <w:lang w:eastAsia="zh-CN"/>
        </w:rPr>
        <w:t xml:space="preserve"> </w:t>
      </w:r>
      <w:proofErr w:type="gramStart"/>
      <w:r w:rsidRPr="005F5937">
        <w:rPr>
          <w:rFonts w:eastAsia="Noto Sans SC Light"/>
          <w:sz w:val="16"/>
          <w:lang w:eastAsia="zh-CN"/>
        </w:rPr>
        <w:t>CEO</w:t>
      </w:r>
      <w:r w:rsidR="008137A0" w:rsidRPr="005F5937">
        <w:rPr>
          <w:rFonts w:eastAsia="Noto Sans SC Light"/>
          <w:sz w:val="16"/>
          <w:lang w:eastAsia="zh-CN"/>
        </w:rPr>
        <w:t>)</w:t>
      </w:r>
      <w:r w:rsidRPr="005F5937">
        <w:rPr>
          <w:rFonts w:eastAsia="Noto Sans SC Light"/>
          <w:sz w:val="16"/>
          <w:lang w:eastAsia="zh-CN"/>
        </w:rPr>
        <w:t>，</w:t>
      </w:r>
      <w:proofErr w:type="gramEnd"/>
      <w:r w:rsidRPr="005F5937">
        <w:rPr>
          <w:rFonts w:eastAsia="Noto Sans SC Light"/>
          <w:sz w:val="16"/>
          <w:lang w:eastAsia="zh-CN"/>
        </w:rPr>
        <w:t xml:space="preserve">Mario Englert </w:t>
      </w:r>
      <w:r w:rsidRPr="005F5937">
        <w:rPr>
          <w:rFonts w:eastAsia="Noto Sans SC Light"/>
          <w:sz w:val="16"/>
          <w:lang w:eastAsia="zh-CN"/>
        </w:rPr>
        <w:t>博士</w:t>
      </w:r>
      <w:r w:rsidRPr="005F5937">
        <w:rPr>
          <w:rFonts w:eastAsia="Noto Sans SC Light"/>
          <w:sz w:val="16"/>
          <w:lang w:eastAsia="zh-CN"/>
        </w:rPr>
        <w:t xml:space="preserve"> (CFO)</w:t>
      </w:r>
      <w:r w:rsidRPr="005F5937">
        <w:rPr>
          <w:rFonts w:eastAsia="Noto Sans SC Light"/>
          <w:sz w:val="16"/>
          <w:lang w:eastAsia="zh-CN"/>
        </w:rPr>
        <w:t>，</w:t>
      </w:r>
      <w:r w:rsidRPr="005F5937">
        <w:rPr>
          <w:rFonts w:eastAsia="Noto Sans SC Light"/>
          <w:sz w:val="16"/>
          <w:lang w:eastAsia="zh-CN"/>
        </w:rPr>
        <w:t xml:space="preserve">Marc Stricker </w:t>
      </w:r>
      <w:r w:rsidRPr="005F5937">
        <w:rPr>
          <w:rFonts w:eastAsia="Noto Sans SC Light"/>
          <w:sz w:val="16"/>
          <w:lang w:eastAsia="zh-CN"/>
        </w:rPr>
        <w:t>博士</w:t>
      </w:r>
      <w:r w:rsidRPr="005F5937">
        <w:rPr>
          <w:rFonts w:eastAsia="Noto Sans SC Light"/>
          <w:sz w:val="16"/>
          <w:lang w:eastAsia="zh-CN"/>
        </w:rPr>
        <w:t xml:space="preserve"> (COO)</w:t>
      </w:r>
    </w:p>
    <w:sectPr w:rsidR="00246D13" w:rsidRPr="008137A0"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25BC"/>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3402"/>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96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B79CC"/>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0787"/>
    <w:rsid w:val="0043253D"/>
    <w:rsid w:val="00432B2D"/>
    <w:rsid w:val="004336B6"/>
    <w:rsid w:val="00435C9F"/>
    <w:rsid w:val="00436BEF"/>
    <w:rsid w:val="00437772"/>
    <w:rsid w:val="00440404"/>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A8B"/>
    <w:rsid w:val="00471D9B"/>
    <w:rsid w:val="0047201A"/>
    <w:rsid w:val="0047242F"/>
    <w:rsid w:val="00472A54"/>
    <w:rsid w:val="00473DDA"/>
    <w:rsid w:val="00477087"/>
    <w:rsid w:val="00477A40"/>
    <w:rsid w:val="004805E6"/>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1B76"/>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6854"/>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5937"/>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4423"/>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4DF7"/>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16F6D"/>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5FC3"/>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7D0F"/>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3356"/>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C47"/>
    <w:rsid w:val="00B44D50"/>
    <w:rsid w:val="00B51022"/>
    <w:rsid w:val="00B55377"/>
    <w:rsid w:val="00B573CB"/>
    <w:rsid w:val="00B57B7B"/>
    <w:rsid w:val="00B60AEC"/>
    <w:rsid w:val="00B61FDC"/>
    <w:rsid w:val="00B62BE9"/>
    <w:rsid w:val="00B62D21"/>
    <w:rsid w:val="00B64212"/>
    <w:rsid w:val="00B65E13"/>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26FA"/>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75A"/>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0C7"/>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C6C3D"/>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80508870">
      <w:bodyDiv w:val="1"/>
      <w:marLeft w:val="0"/>
      <w:marRight w:val="0"/>
      <w:marTop w:val="0"/>
      <w:marBottom w:val="0"/>
      <w:divBdr>
        <w:top w:val="none" w:sz="0" w:space="0" w:color="auto"/>
        <w:left w:val="none" w:sz="0" w:space="0" w:color="auto"/>
        <w:bottom w:val="none" w:sz="0" w:space="0" w:color="auto"/>
        <w:right w:val="none" w:sz="0" w:space="0" w:color="auto"/>
      </w:divBdr>
      <w:divsChild>
        <w:div w:id="1971472537">
          <w:marLeft w:val="0"/>
          <w:marRight w:val="0"/>
          <w:marTop w:val="0"/>
          <w:marBottom w:val="0"/>
          <w:divBdr>
            <w:top w:val="single" w:sz="6" w:space="12" w:color="CDD7E1"/>
            <w:left w:val="single" w:sz="6" w:space="12" w:color="CDD7E1"/>
            <w:bottom w:val="single" w:sz="6" w:space="12" w:color="CDD7E1"/>
            <w:right w:val="single" w:sz="6" w:space="12" w:color="CDD7E1"/>
          </w:divBdr>
          <w:divsChild>
            <w:div w:id="2065518520">
              <w:marLeft w:val="0"/>
              <w:marRight w:val="0"/>
              <w:marTop w:val="0"/>
              <w:marBottom w:val="0"/>
              <w:divBdr>
                <w:top w:val="single" w:sz="2" w:space="0" w:color="E5E7EB"/>
                <w:left w:val="single" w:sz="2" w:space="0" w:color="E5E7EB"/>
                <w:bottom w:val="single" w:sz="2" w:space="0" w:color="E5E7EB"/>
                <w:right w:val="single" w:sz="2" w:space="0" w:color="E5E7EB"/>
              </w:divBdr>
              <w:divsChild>
                <w:div w:id="765878836">
                  <w:marLeft w:val="0"/>
                  <w:marRight w:val="0"/>
                  <w:marTop w:val="0"/>
                  <w:marBottom w:val="0"/>
                  <w:divBdr>
                    <w:top w:val="single" w:sz="2" w:space="0" w:color="E5E7EB"/>
                    <w:left w:val="single" w:sz="2" w:space="0" w:color="E5E7EB"/>
                    <w:bottom w:val="single" w:sz="2" w:space="0" w:color="E5E7EB"/>
                    <w:right w:val="single" w:sz="2" w:space="0" w:color="E5E7EB"/>
                  </w:divBdr>
                  <w:divsChild>
                    <w:div w:id="1398358298">
                      <w:marLeft w:val="0"/>
                      <w:marRight w:val="0"/>
                      <w:marTop w:val="0"/>
                      <w:marBottom w:val="0"/>
                      <w:divBdr>
                        <w:top w:val="single" w:sz="2" w:space="12" w:color="auto"/>
                        <w:left w:val="single" w:sz="2" w:space="12" w:color="auto"/>
                        <w:bottom w:val="single" w:sz="2" w:space="12" w:color="auto"/>
                        <w:right w:val="single" w:sz="2" w:space="12" w:color="auto"/>
                      </w:divBdr>
                      <w:divsChild>
                        <w:div w:id="102968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68269515">
      <w:bodyDiv w:val="1"/>
      <w:marLeft w:val="0"/>
      <w:marRight w:val="0"/>
      <w:marTop w:val="0"/>
      <w:marBottom w:val="0"/>
      <w:divBdr>
        <w:top w:val="none" w:sz="0" w:space="0" w:color="auto"/>
        <w:left w:val="none" w:sz="0" w:space="0" w:color="auto"/>
        <w:bottom w:val="none" w:sz="0" w:space="0" w:color="auto"/>
        <w:right w:val="none" w:sz="0" w:space="0" w:color="auto"/>
      </w:divBdr>
      <w:divsChild>
        <w:div w:id="875190834">
          <w:marLeft w:val="0"/>
          <w:marRight w:val="0"/>
          <w:marTop w:val="0"/>
          <w:marBottom w:val="0"/>
          <w:divBdr>
            <w:top w:val="single" w:sz="6" w:space="12" w:color="CDD7E1"/>
            <w:left w:val="single" w:sz="6" w:space="12" w:color="CDD7E1"/>
            <w:bottom w:val="single" w:sz="6" w:space="12" w:color="CDD7E1"/>
            <w:right w:val="single" w:sz="6" w:space="12" w:color="CDD7E1"/>
          </w:divBdr>
          <w:divsChild>
            <w:div w:id="1362437674">
              <w:marLeft w:val="0"/>
              <w:marRight w:val="0"/>
              <w:marTop w:val="0"/>
              <w:marBottom w:val="0"/>
              <w:divBdr>
                <w:top w:val="single" w:sz="2" w:space="0" w:color="E5E7EB"/>
                <w:left w:val="single" w:sz="2" w:space="0" w:color="E5E7EB"/>
                <w:bottom w:val="single" w:sz="2" w:space="0" w:color="E5E7EB"/>
                <w:right w:val="single" w:sz="2" w:space="0" w:color="E5E7EB"/>
              </w:divBdr>
              <w:divsChild>
                <w:div w:id="2015299767">
                  <w:marLeft w:val="0"/>
                  <w:marRight w:val="0"/>
                  <w:marTop w:val="0"/>
                  <w:marBottom w:val="0"/>
                  <w:divBdr>
                    <w:top w:val="single" w:sz="2" w:space="0" w:color="E5E7EB"/>
                    <w:left w:val="single" w:sz="2" w:space="0" w:color="E5E7EB"/>
                    <w:bottom w:val="single" w:sz="2" w:space="0" w:color="E5E7EB"/>
                    <w:right w:val="single" w:sz="2" w:space="0" w:color="E5E7EB"/>
                  </w:divBdr>
                  <w:divsChild>
                    <w:div w:id="894203372">
                      <w:marLeft w:val="0"/>
                      <w:marRight w:val="0"/>
                      <w:marTop w:val="0"/>
                      <w:marBottom w:val="0"/>
                      <w:divBdr>
                        <w:top w:val="single" w:sz="2" w:space="12" w:color="auto"/>
                        <w:left w:val="single" w:sz="2" w:space="12" w:color="auto"/>
                        <w:bottom w:val="single" w:sz="2" w:space="12" w:color="auto"/>
                        <w:right w:val="single" w:sz="2" w:space="12" w:color="auto"/>
                      </w:divBdr>
                      <w:divsChild>
                        <w:div w:id="1241014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1802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Norbert Hönninger 庆祝加入 LAUDA 40 周年</dc:title>
  <dc:subject>LAUDA 新闻稿</dc:subject>
  <dc:creator>Christoph Muhr</dc:creator>
  <cp:lastModifiedBy>Christoph Muhr</cp:lastModifiedBy>
  <cp:lastPrinted>2023-03-14T15:14:00Z</cp:lastPrinted>
  <dcterms:created xsi:type="dcterms:W3CDTF">2024-04-18T10:54:00Z</dcterms:created>
  <dcterms:modified xsi:type="dcterms:W3CDTF">2025-06-18T09:15:00Z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