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306173C9" w14:textId="77EE0726" w:rsidR="009E6BD5" w:rsidRPr="00B07396" w:rsidRDefault="00867D4A" w:rsidP="00DF0E00">
      <w:pPr>
        <w:pStyle w:val="Kopfzeile"/>
        <w:spacing w:after="60"/>
        <w:jc w:val="right"/>
        <w:rPr>
          <w:b/>
        </w:rPr>
      </w:pPr>
      <w:r w:rsidRPr="00480318">
        <w:t>Schwäbisch Hall</w:t>
      </w:r>
      <w:r w:rsidR="00663976" w:rsidRPr="00B07396">
        <w:t>,</w:t>
      </w:r>
      <w:r w:rsidR="001E2C53" w:rsidRPr="00B07396">
        <w:t xml:space="preserve"> </w:t>
      </w:r>
      <w:r w:rsidR="00351062">
        <w:t>28</w:t>
      </w:r>
      <w:r w:rsidR="00480318">
        <w:t>.1</w:t>
      </w:r>
      <w:r w:rsidR="004F577B">
        <w:t>0</w:t>
      </w:r>
      <w:r w:rsidR="003504B4" w:rsidRPr="00B07396">
        <w:t>.</w:t>
      </w:r>
      <w:r w:rsidR="00A8087D" w:rsidRPr="00B07396">
        <w:t>202</w:t>
      </w:r>
      <w:r w:rsidR="00B705A5" w:rsidRPr="00B07396">
        <w:t>5</w:t>
      </w:r>
    </w:p>
    <w:p w14:paraId="5130E8C5" w14:textId="77777777" w:rsidR="007D6615" w:rsidRPr="00B07396" w:rsidRDefault="007D6615" w:rsidP="004C3045">
      <w:pPr>
        <w:spacing w:after="160"/>
        <w:rPr>
          <w:rFonts w:eastAsiaTheme="minorHAnsi" w:cs="Arial"/>
          <w:b/>
          <w:bCs/>
          <w:sz w:val="28"/>
          <w:szCs w:val="28"/>
        </w:rPr>
      </w:pPr>
    </w:p>
    <w:p w14:paraId="1F122B7E" w14:textId="55FED8E7" w:rsidR="00E90DDA" w:rsidRPr="00351062" w:rsidRDefault="00425F1D" w:rsidP="00351062">
      <w:pPr>
        <w:spacing w:after="240" w:line="360" w:lineRule="auto"/>
        <w:rPr>
          <w:rFonts w:eastAsiaTheme="minorHAnsi" w:cs="Arial"/>
          <w:b/>
          <w:bCs/>
          <w:sz w:val="31"/>
          <w:szCs w:val="31"/>
        </w:rPr>
      </w:pPr>
      <w:r w:rsidRPr="00351062">
        <w:rPr>
          <w:rFonts w:eastAsiaTheme="minorHAnsi" w:cs="Arial"/>
          <w:b/>
          <w:bCs/>
          <w:sz w:val="31"/>
          <w:szCs w:val="31"/>
        </w:rPr>
        <w:t xml:space="preserve">OPTIMA </w:t>
      </w:r>
      <w:r w:rsidR="00351062" w:rsidRPr="00351062">
        <w:rPr>
          <w:rFonts w:eastAsiaTheme="minorHAnsi" w:cs="Arial"/>
          <w:b/>
          <w:bCs/>
          <w:sz w:val="31"/>
          <w:szCs w:val="31"/>
        </w:rPr>
        <w:t>Niederlassung in den USA feiert 40-jähriges Bestehen</w:t>
      </w:r>
      <w:r w:rsidRPr="00351062">
        <w:rPr>
          <w:rFonts w:eastAsiaTheme="minorHAnsi" w:cs="Arial"/>
          <w:b/>
          <w:bCs/>
          <w:sz w:val="31"/>
          <w:szCs w:val="31"/>
        </w:rPr>
        <w:t xml:space="preserve"> </w:t>
      </w:r>
    </w:p>
    <w:p w14:paraId="5694C824" w14:textId="6FBCEF07" w:rsidR="00351062" w:rsidRPr="00351062" w:rsidRDefault="00351062" w:rsidP="00351062">
      <w:pPr>
        <w:spacing w:after="240" w:line="360" w:lineRule="auto"/>
        <w:rPr>
          <w:rFonts w:eastAsiaTheme="minorHAnsi" w:cs="Arial"/>
          <w:sz w:val="28"/>
          <w:szCs w:val="28"/>
        </w:rPr>
      </w:pPr>
      <w:r w:rsidRPr="00351062">
        <w:rPr>
          <w:rFonts w:eastAsiaTheme="minorHAnsi" w:cs="Arial"/>
          <w:sz w:val="28"/>
          <w:szCs w:val="28"/>
        </w:rPr>
        <w:t xml:space="preserve">Die </w:t>
      </w:r>
      <w:r w:rsidR="00185E80" w:rsidRPr="00185E80">
        <w:rPr>
          <w:rFonts w:eastAsiaTheme="minorHAnsi" w:cs="Arial"/>
          <w:sz w:val="28"/>
          <w:szCs w:val="28"/>
        </w:rPr>
        <w:t xml:space="preserve">OPTIMA </w:t>
      </w:r>
      <w:proofErr w:type="spellStart"/>
      <w:r w:rsidR="00185E80" w:rsidRPr="00185E80">
        <w:rPr>
          <w:rFonts w:eastAsiaTheme="minorHAnsi" w:cs="Arial"/>
          <w:sz w:val="28"/>
          <w:szCs w:val="28"/>
        </w:rPr>
        <w:t>machinery</w:t>
      </w:r>
      <w:proofErr w:type="spellEnd"/>
      <w:r w:rsidR="00185E80" w:rsidRPr="00185E80">
        <w:rPr>
          <w:rFonts w:eastAsiaTheme="minorHAnsi" w:cs="Arial"/>
          <w:sz w:val="28"/>
          <w:szCs w:val="28"/>
        </w:rPr>
        <w:t xml:space="preserve"> USA Corporation</w:t>
      </w:r>
      <w:r w:rsidRPr="00351062">
        <w:rPr>
          <w:rFonts w:eastAsiaTheme="minorHAnsi" w:cs="Arial"/>
          <w:sz w:val="28"/>
          <w:szCs w:val="28"/>
        </w:rPr>
        <w:t xml:space="preserve">, eine Tochtergesellschaft der deutschen OPTIMA </w:t>
      </w:r>
      <w:proofErr w:type="spellStart"/>
      <w:r w:rsidRPr="00351062">
        <w:rPr>
          <w:rFonts w:eastAsiaTheme="minorHAnsi" w:cs="Arial"/>
          <w:sz w:val="28"/>
          <w:szCs w:val="28"/>
        </w:rPr>
        <w:t>Packaging</w:t>
      </w:r>
      <w:proofErr w:type="spellEnd"/>
      <w:r w:rsidRPr="00351062">
        <w:rPr>
          <w:rFonts w:eastAsiaTheme="minorHAnsi" w:cs="Arial"/>
          <w:sz w:val="28"/>
          <w:szCs w:val="28"/>
        </w:rPr>
        <w:t xml:space="preserve"> Group, feiert ihr 40-jähriges Bestehen in den USA. Gegründet im Jahr 1985 in Green Bay, Wisconsin, hat sich das Unternehmen von einem kleinen Zwei-Personen-Büro zu einem führenden Anbieter von Verpackungs- und Abfülltechnologien mit über 200 Mitarbeitenden in den USA und Puerto Rico entwickelt.</w:t>
      </w:r>
    </w:p>
    <w:p w14:paraId="24CF0351" w14:textId="1AB5D8A6" w:rsidR="00351062" w:rsidRPr="00351062" w:rsidRDefault="00351062" w:rsidP="00351062">
      <w:pPr>
        <w:spacing w:after="240" w:line="360" w:lineRule="auto"/>
        <w:rPr>
          <w:rFonts w:eastAsiaTheme="minorHAnsi" w:cs="Arial"/>
          <w:bCs/>
          <w:sz w:val="22"/>
        </w:rPr>
      </w:pPr>
      <w:r w:rsidRPr="00351062">
        <w:rPr>
          <w:rFonts w:eastAsiaTheme="minorHAnsi" w:cs="Arial"/>
          <w:bCs/>
          <w:sz w:val="22"/>
        </w:rPr>
        <w:t xml:space="preserve">„Die 40-jährige Präsenz von OPTIMA in den USA unterstreicht unser starkes Engagement für den Markt und unsere Kunden“, sagt Ulrich Unterriker, </w:t>
      </w:r>
      <w:r>
        <w:rPr>
          <w:rFonts w:eastAsiaTheme="minorHAnsi" w:cs="Arial"/>
          <w:bCs/>
          <w:sz w:val="22"/>
        </w:rPr>
        <w:t>Geschäftsführer</w:t>
      </w:r>
      <w:r w:rsidRPr="00351062">
        <w:rPr>
          <w:rFonts w:eastAsiaTheme="minorHAnsi" w:cs="Arial"/>
          <w:bCs/>
          <w:sz w:val="22"/>
        </w:rPr>
        <w:t xml:space="preserve"> der </w:t>
      </w:r>
      <w:r w:rsidR="00185E80" w:rsidRPr="00185E80">
        <w:rPr>
          <w:rFonts w:eastAsiaTheme="minorHAnsi" w:cs="Arial"/>
          <w:bCs/>
          <w:sz w:val="22"/>
        </w:rPr>
        <w:t xml:space="preserve">OPTIMA </w:t>
      </w:r>
      <w:proofErr w:type="spellStart"/>
      <w:r w:rsidR="00185E80" w:rsidRPr="00185E80">
        <w:rPr>
          <w:rFonts w:eastAsiaTheme="minorHAnsi" w:cs="Arial"/>
          <w:bCs/>
          <w:sz w:val="22"/>
        </w:rPr>
        <w:t>machinery</w:t>
      </w:r>
      <w:proofErr w:type="spellEnd"/>
      <w:r w:rsidR="00185E80" w:rsidRPr="00185E80">
        <w:rPr>
          <w:rFonts w:eastAsiaTheme="minorHAnsi" w:cs="Arial"/>
          <w:bCs/>
          <w:sz w:val="22"/>
        </w:rPr>
        <w:t xml:space="preserve"> USA Corporation</w:t>
      </w:r>
      <w:r w:rsidRPr="00351062">
        <w:rPr>
          <w:rFonts w:eastAsiaTheme="minorHAnsi" w:cs="Arial"/>
          <w:bCs/>
          <w:sz w:val="22"/>
        </w:rPr>
        <w:t>. „Unser Team steht für technische Kompetenz, Verlässlichkeit und langfristige Partnerschaften – Werte, die uns bis heute auszeichnen.“</w:t>
      </w:r>
    </w:p>
    <w:p w14:paraId="34BF0608" w14:textId="3B0E2301" w:rsidR="00351062" w:rsidRPr="00351062" w:rsidRDefault="00351062" w:rsidP="00351062">
      <w:pPr>
        <w:spacing w:after="240" w:line="360" w:lineRule="auto"/>
        <w:rPr>
          <w:rFonts w:eastAsiaTheme="minorHAnsi" w:cs="Arial"/>
          <w:bCs/>
          <w:sz w:val="22"/>
        </w:rPr>
      </w:pPr>
      <w:r w:rsidRPr="00351062">
        <w:rPr>
          <w:rFonts w:eastAsiaTheme="minorHAnsi" w:cs="Arial"/>
          <w:bCs/>
          <w:sz w:val="22"/>
        </w:rPr>
        <w:t xml:space="preserve">Die Aktivitäten von OPTIMA in den USA reichen bis in die späten 1970er-Jahre zurück, als die ersten Windelverpackungsmaschinen das Interesse großer amerikanischer Hersteller weckten. Die steigende Nachfrage nach lokalem Service und Support führte schließlich am 28. Oktober 1985 zur Gründung der </w:t>
      </w:r>
      <w:r w:rsidR="00185E80" w:rsidRPr="00185E80">
        <w:rPr>
          <w:rFonts w:eastAsiaTheme="minorHAnsi" w:cs="Arial"/>
          <w:bCs/>
          <w:sz w:val="22"/>
          <w:lang w:val="en-US"/>
        </w:rPr>
        <w:t>OPTIMA machinery USA Corporation</w:t>
      </w:r>
      <w:r w:rsidRPr="00351062">
        <w:rPr>
          <w:rFonts w:eastAsiaTheme="minorHAnsi" w:cs="Arial"/>
          <w:bCs/>
          <w:sz w:val="22"/>
        </w:rPr>
        <w:t>.</w:t>
      </w:r>
    </w:p>
    <w:p w14:paraId="1F571EF3" w14:textId="6F016E2B" w:rsidR="00351062" w:rsidRPr="00351062" w:rsidRDefault="00351062" w:rsidP="00351062">
      <w:pPr>
        <w:spacing w:after="240" w:line="360" w:lineRule="auto"/>
        <w:rPr>
          <w:rFonts w:eastAsiaTheme="minorHAnsi" w:cs="Arial"/>
          <w:bCs/>
          <w:sz w:val="22"/>
        </w:rPr>
      </w:pPr>
      <w:r w:rsidRPr="00351062">
        <w:rPr>
          <w:rFonts w:eastAsiaTheme="minorHAnsi" w:cs="Arial"/>
          <w:bCs/>
          <w:sz w:val="22"/>
        </w:rPr>
        <w:t xml:space="preserve">Seitdem hat das Unternehmen seine Präsenz und sein Leistungsspektrum kontinuierlich ausgebaut. Heute vertritt die </w:t>
      </w:r>
      <w:r w:rsidR="00185E80" w:rsidRPr="00185E80">
        <w:rPr>
          <w:rFonts w:eastAsiaTheme="minorHAnsi" w:cs="Arial"/>
          <w:bCs/>
          <w:sz w:val="22"/>
        </w:rPr>
        <w:t xml:space="preserve">OPTIMA </w:t>
      </w:r>
      <w:proofErr w:type="spellStart"/>
      <w:r w:rsidR="00185E80" w:rsidRPr="00185E80">
        <w:rPr>
          <w:rFonts w:eastAsiaTheme="minorHAnsi" w:cs="Arial"/>
          <w:bCs/>
          <w:sz w:val="22"/>
        </w:rPr>
        <w:t>machinery</w:t>
      </w:r>
      <w:proofErr w:type="spellEnd"/>
      <w:r w:rsidR="00185E80" w:rsidRPr="00185E80">
        <w:rPr>
          <w:rFonts w:eastAsiaTheme="minorHAnsi" w:cs="Arial"/>
          <w:bCs/>
          <w:sz w:val="22"/>
        </w:rPr>
        <w:t xml:space="preserve"> USA Corporation </w:t>
      </w:r>
      <w:r w:rsidRPr="00351062">
        <w:rPr>
          <w:rFonts w:eastAsiaTheme="minorHAnsi" w:cs="Arial"/>
          <w:bCs/>
          <w:sz w:val="22"/>
        </w:rPr>
        <w:t xml:space="preserve">alle vier Geschäftsbereiche der OPTIMA Gruppe – </w:t>
      </w:r>
      <w:proofErr w:type="spellStart"/>
      <w:r w:rsidRPr="00351062">
        <w:rPr>
          <w:rFonts w:eastAsiaTheme="minorHAnsi" w:cs="Arial"/>
          <w:bCs/>
          <w:sz w:val="22"/>
        </w:rPr>
        <w:t>Pharma</w:t>
      </w:r>
      <w:proofErr w:type="spellEnd"/>
      <w:r w:rsidRPr="00351062">
        <w:rPr>
          <w:rFonts w:eastAsiaTheme="minorHAnsi" w:cs="Arial"/>
          <w:bCs/>
          <w:sz w:val="22"/>
        </w:rPr>
        <w:t>, Consumer, Nonwovens und Life Science – und bietet Kunden in ganz Nordamerika maßgeschneiderte Lösungen für leistungsstarke Verpackungs- und Abfüllsysteme.</w:t>
      </w:r>
    </w:p>
    <w:p w14:paraId="6C4B1309" w14:textId="699E9DDB" w:rsidR="00351062" w:rsidRPr="00351062" w:rsidRDefault="00351062" w:rsidP="00351062">
      <w:pPr>
        <w:spacing w:after="240" w:line="360" w:lineRule="auto"/>
        <w:rPr>
          <w:rFonts w:eastAsiaTheme="minorHAnsi" w:cs="Arial"/>
          <w:bCs/>
          <w:sz w:val="22"/>
        </w:rPr>
      </w:pPr>
      <w:r w:rsidRPr="00351062">
        <w:rPr>
          <w:rFonts w:eastAsiaTheme="minorHAnsi" w:cs="Arial"/>
          <w:bCs/>
          <w:sz w:val="22"/>
        </w:rPr>
        <w:t xml:space="preserve">Dr. Stefan König, CEO der OPTIMA Gruppe, gratuliert der US-Tochter zu diesem Jubiläum: „Der Erfolg der </w:t>
      </w:r>
      <w:r w:rsidR="00185E80" w:rsidRPr="00185E80">
        <w:rPr>
          <w:rFonts w:eastAsiaTheme="minorHAnsi" w:cs="Arial"/>
          <w:bCs/>
          <w:sz w:val="22"/>
        </w:rPr>
        <w:t xml:space="preserve">OPTIMA </w:t>
      </w:r>
      <w:proofErr w:type="spellStart"/>
      <w:r w:rsidR="00185E80" w:rsidRPr="00185E80">
        <w:rPr>
          <w:rFonts w:eastAsiaTheme="minorHAnsi" w:cs="Arial"/>
          <w:bCs/>
          <w:sz w:val="22"/>
        </w:rPr>
        <w:t>machinery</w:t>
      </w:r>
      <w:proofErr w:type="spellEnd"/>
      <w:r w:rsidR="00185E80" w:rsidRPr="00185E80">
        <w:rPr>
          <w:rFonts w:eastAsiaTheme="minorHAnsi" w:cs="Arial"/>
          <w:bCs/>
          <w:sz w:val="22"/>
        </w:rPr>
        <w:t xml:space="preserve"> USA Corporation </w:t>
      </w:r>
      <w:r w:rsidRPr="00351062">
        <w:rPr>
          <w:rFonts w:eastAsiaTheme="minorHAnsi" w:cs="Arial"/>
          <w:bCs/>
          <w:sz w:val="22"/>
        </w:rPr>
        <w:t>über vier Jahrzehnte hinweg ist ein Beleg für das Engagement der Mitarbeitenden und das Vertrauen unserer Kunden. Der US-Markt bleibt ein zentraler Baustein unserer globalen Strategie.“</w:t>
      </w:r>
    </w:p>
    <w:p w14:paraId="17263A68" w14:textId="6C2C4E2F" w:rsidR="00351062" w:rsidRDefault="00351062" w:rsidP="00351062">
      <w:pPr>
        <w:spacing w:after="240" w:line="360" w:lineRule="auto"/>
        <w:rPr>
          <w:rFonts w:eastAsiaTheme="minorHAnsi" w:cs="Arial"/>
          <w:bCs/>
          <w:sz w:val="22"/>
        </w:rPr>
      </w:pPr>
      <w:r w:rsidRPr="00351062">
        <w:rPr>
          <w:rFonts w:eastAsiaTheme="minorHAnsi" w:cs="Arial"/>
          <w:bCs/>
          <w:sz w:val="22"/>
        </w:rPr>
        <w:t xml:space="preserve">Mit weiteren Investitionen in Technologie, Service und Mitarbeitende ist die </w:t>
      </w:r>
      <w:r w:rsidR="00185E80" w:rsidRPr="00185E80">
        <w:rPr>
          <w:rFonts w:eastAsiaTheme="minorHAnsi" w:cs="Arial"/>
          <w:bCs/>
          <w:sz w:val="22"/>
        </w:rPr>
        <w:t xml:space="preserve">OPTIMA </w:t>
      </w:r>
      <w:proofErr w:type="spellStart"/>
      <w:r w:rsidR="00185E80" w:rsidRPr="00185E80">
        <w:rPr>
          <w:rFonts w:eastAsiaTheme="minorHAnsi" w:cs="Arial"/>
          <w:bCs/>
          <w:sz w:val="22"/>
        </w:rPr>
        <w:t>machinery</w:t>
      </w:r>
      <w:proofErr w:type="spellEnd"/>
      <w:r w:rsidR="00185E80" w:rsidRPr="00185E80">
        <w:rPr>
          <w:rFonts w:eastAsiaTheme="minorHAnsi" w:cs="Arial"/>
          <w:bCs/>
          <w:sz w:val="22"/>
        </w:rPr>
        <w:t xml:space="preserve"> USA Corporation </w:t>
      </w:r>
      <w:r w:rsidRPr="00351062">
        <w:rPr>
          <w:rFonts w:eastAsiaTheme="minorHAnsi" w:cs="Arial"/>
          <w:bCs/>
          <w:sz w:val="22"/>
        </w:rPr>
        <w:t>bestens aufgestellt, um das nächste Kapitel der Verpackungs- und Abfüllinnovation in Nordamerika zu gestalten.</w:t>
      </w:r>
    </w:p>
    <w:p w14:paraId="738EB547" w14:textId="77777777" w:rsidR="00351062" w:rsidRDefault="00351062" w:rsidP="00351062">
      <w:pPr>
        <w:rPr>
          <w:rFonts w:cs="Arial"/>
          <w:szCs w:val="20"/>
        </w:rPr>
      </w:pPr>
      <w:r>
        <w:rPr>
          <w:rFonts w:cs="Arial"/>
          <w:noProof/>
          <w:szCs w:val="20"/>
        </w:rPr>
        <w:lastRenderedPageBreak/>
        <w:drawing>
          <wp:inline distT="0" distB="0" distL="0" distR="0" wp14:anchorId="17A55101" wp14:editId="29407B16">
            <wp:extent cx="5295900" cy="2978943"/>
            <wp:effectExtent l="0" t="0" r="0" b="0"/>
            <wp:docPr id="1507305796" name="Grafik 2" descr="Ein Bild, das draußen, Himmel, Baum, Gr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05796" name="Grafik 2" descr="Ein Bild, das draußen, Himmel, Baum, Gras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440" cy="3007372"/>
                    </a:xfrm>
                    <a:prstGeom prst="rect">
                      <a:avLst/>
                    </a:prstGeom>
                    <a:noFill/>
                  </pic:spPr>
                </pic:pic>
              </a:graphicData>
            </a:graphic>
          </wp:inline>
        </w:drawing>
      </w:r>
    </w:p>
    <w:p w14:paraId="09F465A6" w14:textId="0CE7A215" w:rsidR="00351062" w:rsidRPr="00351062" w:rsidRDefault="00351062" w:rsidP="00351062">
      <w:pPr>
        <w:spacing w:after="240"/>
        <w:rPr>
          <w:rFonts w:cs="Arial"/>
          <w:szCs w:val="20"/>
        </w:rPr>
      </w:pPr>
      <w:r>
        <w:rPr>
          <w:rFonts w:cs="Arial"/>
          <w:szCs w:val="20"/>
        </w:rPr>
        <w:t>Die Firmenzentrale in den USA in Green Bay, Wisconsin</w:t>
      </w:r>
      <w:r w:rsidRPr="00977376">
        <w:rPr>
          <w:rFonts w:cs="Arial"/>
          <w:szCs w:val="20"/>
        </w:rPr>
        <w:t xml:space="preserve">. </w:t>
      </w:r>
      <w:r w:rsidRPr="00B705A5">
        <w:rPr>
          <w:rFonts w:cs="Arial"/>
          <w:szCs w:val="20"/>
        </w:rPr>
        <w:t>(Foto: OPTIMA)</w:t>
      </w:r>
    </w:p>
    <w:p w14:paraId="0BA39740" w14:textId="5C36828E" w:rsidR="00B8261A" w:rsidRDefault="00351062" w:rsidP="00CB38A6">
      <w:pPr>
        <w:pStyle w:val="Listenabsatz"/>
        <w:spacing w:after="120" w:line="240" w:lineRule="auto"/>
        <w:ind w:left="0"/>
        <w:rPr>
          <w:rFonts w:cs="Arial"/>
          <w:szCs w:val="20"/>
        </w:rPr>
      </w:pPr>
      <w:r>
        <w:rPr>
          <w:rFonts w:ascii="Arial" w:hAnsi="Arial" w:cs="Arial"/>
          <w:b/>
          <w:noProof/>
          <w:sz w:val="16"/>
          <w:szCs w:val="16"/>
        </w:rPr>
        <w:drawing>
          <wp:inline distT="0" distB="0" distL="0" distR="0" wp14:anchorId="47A75787" wp14:editId="01165B9C">
            <wp:extent cx="2059781" cy="2571750"/>
            <wp:effectExtent l="0" t="0" r="0" b="0"/>
            <wp:docPr id="21035311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629" cy="2575305"/>
                    </a:xfrm>
                    <a:prstGeom prst="rect">
                      <a:avLst/>
                    </a:prstGeom>
                    <a:noFill/>
                    <a:ln>
                      <a:noFill/>
                    </a:ln>
                  </pic:spPr>
                </pic:pic>
              </a:graphicData>
            </a:graphic>
          </wp:inline>
        </w:drawing>
      </w:r>
      <w:r w:rsidR="00CB38A6">
        <w:rPr>
          <w:rFonts w:cs="Arial"/>
          <w:szCs w:val="20"/>
        </w:rPr>
        <w:br/>
      </w:r>
      <w:r w:rsidRPr="00351062">
        <w:rPr>
          <w:rFonts w:cs="Arial"/>
          <w:szCs w:val="20"/>
        </w:rPr>
        <w:t xml:space="preserve">Ulrich Unterriker, Geschäftsführer der </w:t>
      </w:r>
      <w:r w:rsidR="00185E80" w:rsidRPr="00185E80">
        <w:rPr>
          <w:rFonts w:cs="Arial"/>
          <w:szCs w:val="20"/>
          <w:lang w:val="en-US"/>
        </w:rPr>
        <w:t>OPTIMA machinery USA Corporation</w:t>
      </w:r>
      <w:r w:rsidRPr="00977376">
        <w:rPr>
          <w:rFonts w:cs="Arial"/>
          <w:szCs w:val="20"/>
        </w:rPr>
        <w:t xml:space="preserve">. </w:t>
      </w:r>
      <w:r w:rsidRPr="00B705A5">
        <w:rPr>
          <w:rFonts w:cs="Arial"/>
          <w:szCs w:val="20"/>
        </w:rPr>
        <w:t>(Foto: OPTIMA)</w:t>
      </w:r>
    </w:p>
    <w:p w14:paraId="6D95FA3D" w14:textId="77777777" w:rsidR="00CB38A6" w:rsidRDefault="00CB38A6" w:rsidP="00CB38A6">
      <w:pPr>
        <w:pStyle w:val="Listenabsatz"/>
        <w:spacing w:after="120" w:line="240" w:lineRule="auto"/>
        <w:ind w:left="0"/>
        <w:rPr>
          <w:rFonts w:cs="Arial"/>
          <w:szCs w:val="20"/>
        </w:rPr>
      </w:pPr>
    </w:p>
    <w:p w14:paraId="25EC88E0" w14:textId="77777777" w:rsidR="00CB38A6" w:rsidRPr="00CB38A6" w:rsidRDefault="00CB38A6" w:rsidP="00CB38A6">
      <w:pPr>
        <w:pStyle w:val="Listenabsatz"/>
        <w:spacing w:after="120" w:line="240" w:lineRule="auto"/>
        <w:ind w:left="0"/>
        <w:rPr>
          <w:rFonts w:ascii="Arial" w:hAnsi="Arial" w:cs="Arial"/>
          <w:b/>
          <w:sz w:val="16"/>
          <w:szCs w:val="16"/>
        </w:rPr>
      </w:pPr>
    </w:p>
    <w:p w14:paraId="373705EC" w14:textId="77777777" w:rsidR="00B07396" w:rsidRPr="00B8261A" w:rsidRDefault="00B07396" w:rsidP="00B07396">
      <w:pPr>
        <w:pStyle w:val="Listenabsatz"/>
        <w:spacing w:after="120" w:line="276" w:lineRule="auto"/>
        <w:ind w:left="0"/>
        <w:jc w:val="both"/>
        <w:rPr>
          <w:rFonts w:ascii="Arial" w:hAnsi="Arial" w:cs="Arial"/>
          <w:b/>
          <w:sz w:val="20"/>
          <w:szCs w:val="20"/>
        </w:rPr>
      </w:pPr>
      <w:bookmarkStart w:id="1" w:name="_Hlk209507686"/>
      <w:r w:rsidRPr="00B8261A">
        <w:rPr>
          <w:rFonts w:ascii="Arial" w:hAnsi="Arial" w:cs="Arial"/>
          <w:b/>
          <w:sz w:val="20"/>
          <w:szCs w:val="20"/>
        </w:rPr>
        <w:t xml:space="preserve">Über OPTIMA </w:t>
      </w:r>
    </w:p>
    <w:p w14:paraId="54EB074C" w14:textId="77777777" w:rsidR="00B07396" w:rsidRPr="00B8261A" w:rsidRDefault="00B07396" w:rsidP="00B07396">
      <w:pPr>
        <w:jc w:val="both"/>
        <w:rPr>
          <w:rFonts w:eastAsia="Calibri" w:cs="Arial"/>
          <w:szCs w:val="20"/>
          <w:lang w:eastAsia="en-US"/>
        </w:rPr>
      </w:pPr>
      <w:bookmarkStart w:id="2" w:name="_Hlk207807689"/>
      <w:r w:rsidRPr="00B8261A">
        <w:rPr>
          <w:rFonts w:eastAsia="Calibri" w:cs="Arial"/>
          <w:szCs w:val="20"/>
          <w:lang w:eastAsia="en-US"/>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75534E92" w14:textId="2D41BF65" w:rsidR="002E3D7E" w:rsidRDefault="00B07396" w:rsidP="00CB38A6">
      <w:pPr>
        <w:jc w:val="both"/>
        <w:rPr>
          <w:rFonts w:eastAsia="Calibri" w:cs="Arial"/>
          <w:szCs w:val="20"/>
          <w:lang w:eastAsia="en-US"/>
        </w:rPr>
      </w:pPr>
      <w:r w:rsidRPr="00B8261A">
        <w:rPr>
          <w:rFonts w:eastAsia="Calibri" w:cs="Arial"/>
          <w:szCs w:val="20"/>
          <w:lang w:eastAsia="en-US"/>
        </w:rPr>
        <w:t>3.400 Experten tragen am Hauptsitz in Schwäbisch Hall sowie an über 20 Standorten im In- und Ausland zum weltweiten Erfolg von Optima bei. Die gemeinsame Mission „</w:t>
      </w:r>
      <w:proofErr w:type="spellStart"/>
      <w:r w:rsidRPr="00B8261A">
        <w:rPr>
          <w:rFonts w:eastAsia="Calibri" w:cs="Arial"/>
          <w:szCs w:val="20"/>
          <w:lang w:eastAsia="en-US"/>
        </w:rPr>
        <w:t>We</w:t>
      </w:r>
      <w:proofErr w:type="spellEnd"/>
      <w:r w:rsidRPr="00B8261A">
        <w:rPr>
          <w:rFonts w:eastAsia="Calibri" w:cs="Arial"/>
          <w:szCs w:val="20"/>
          <w:lang w:eastAsia="en-US"/>
        </w:rPr>
        <w:t xml:space="preserve"> care </w:t>
      </w:r>
      <w:proofErr w:type="spellStart"/>
      <w:r w:rsidRPr="00B8261A">
        <w:rPr>
          <w:rFonts w:eastAsia="Calibri" w:cs="Arial"/>
          <w:szCs w:val="20"/>
          <w:lang w:eastAsia="en-US"/>
        </w:rPr>
        <w:t>for</w:t>
      </w:r>
      <w:proofErr w:type="spellEnd"/>
      <w:r w:rsidRPr="00B8261A">
        <w:rPr>
          <w:rFonts w:eastAsia="Calibri" w:cs="Arial"/>
          <w:szCs w:val="20"/>
          <w:lang w:eastAsia="en-US"/>
        </w:rPr>
        <w:t xml:space="preserve"> </w:t>
      </w:r>
      <w:proofErr w:type="spellStart"/>
      <w:r w:rsidRPr="00B8261A">
        <w:rPr>
          <w:rFonts w:eastAsia="Calibri" w:cs="Arial"/>
          <w:szCs w:val="20"/>
          <w:lang w:eastAsia="en-US"/>
        </w:rPr>
        <w:t>people</w:t>
      </w:r>
      <w:proofErr w:type="spellEnd"/>
      <w:r w:rsidRPr="00B8261A">
        <w:rPr>
          <w:rFonts w:eastAsia="Calibri" w:cs="Arial"/>
          <w:szCs w:val="20"/>
          <w:lang w:eastAsia="en-US"/>
        </w:rPr>
        <w:t>“ steht dabei im Vordergrund.</w:t>
      </w:r>
      <w:bookmarkEnd w:id="2"/>
      <w:bookmarkEnd w:id="1"/>
    </w:p>
    <w:p w14:paraId="3A0938B8" w14:textId="77777777" w:rsidR="00CB38A6" w:rsidRPr="00CB38A6" w:rsidRDefault="00CB38A6" w:rsidP="00CB38A6">
      <w:pPr>
        <w:jc w:val="both"/>
        <w:rPr>
          <w:rFonts w:eastAsia="Calibri" w:cs="Arial"/>
          <w:szCs w:val="20"/>
          <w:lang w:eastAsia="en-US"/>
        </w:rPr>
      </w:pPr>
    </w:p>
    <w:p w14:paraId="1C259133" w14:textId="77777777" w:rsidR="00E90DDA" w:rsidRPr="00B8261A" w:rsidRDefault="00E90DDA" w:rsidP="00E90DDA">
      <w:pPr>
        <w:spacing w:line="360" w:lineRule="auto"/>
        <w:ind w:right="-142"/>
        <w:jc w:val="both"/>
        <w:rPr>
          <w:b/>
          <w:bCs/>
          <w:szCs w:val="32"/>
          <w:lang w:val="en-US"/>
        </w:rPr>
      </w:pPr>
      <w:proofErr w:type="spellStart"/>
      <w:r w:rsidRPr="00B8261A">
        <w:rPr>
          <w:b/>
          <w:bCs/>
          <w:szCs w:val="32"/>
          <w:lang w:val="en-US"/>
        </w:rPr>
        <w:t>Pressekontakt</w:t>
      </w:r>
      <w:proofErr w:type="spellEnd"/>
      <w:r w:rsidRPr="00B8261A">
        <w:rPr>
          <w:b/>
          <w:bCs/>
          <w:szCs w:val="32"/>
          <w:lang w:val="en-US"/>
        </w:rPr>
        <w:t>:</w:t>
      </w:r>
    </w:p>
    <w:p w14:paraId="684012B6" w14:textId="77777777" w:rsidR="00E90DDA" w:rsidRPr="00B8261A" w:rsidRDefault="00E90DDA" w:rsidP="00E90DDA">
      <w:pPr>
        <w:ind w:right="-142"/>
        <w:jc w:val="both"/>
        <w:rPr>
          <w:szCs w:val="32"/>
          <w:lang w:val="en-US"/>
        </w:rPr>
      </w:pPr>
      <w:r w:rsidRPr="00B8261A">
        <w:rPr>
          <w:szCs w:val="32"/>
          <w:lang w:val="en-US"/>
        </w:rPr>
        <w:t>OPTIMA packaging group GmbH</w:t>
      </w:r>
      <w:r w:rsidRPr="00B8261A">
        <w:rPr>
          <w:szCs w:val="32"/>
          <w:lang w:val="en-US"/>
        </w:rPr>
        <w:tab/>
      </w:r>
      <w:r w:rsidRPr="00B8261A">
        <w:rPr>
          <w:szCs w:val="32"/>
          <w:lang w:val="en-US"/>
        </w:rPr>
        <w:tab/>
      </w:r>
    </w:p>
    <w:p w14:paraId="7D1AD15D" w14:textId="77777777" w:rsidR="00E90DDA" w:rsidRPr="00B8261A" w:rsidRDefault="00E90DDA" w:rsidP="00E90DDA">
      <w:pPr>
        <w:ind w:right="-141"/>
        <w:jc w:val="both"/>
        <w:rPr>
          <w:szCs w:val="32"/>
          <w:lang w:val="en-US"/>
        </w:rPr>
      </w:pPr>
      <w:r w:rsidRPr="00B8261A">
        <w:rPr>
          <w:szCs w:val="32"/>
          <w:lang w:val="en-US"/>
        </w:rPr>
        <w:t>Denise Fiedler</w:t>
      </w:r>
      <w:r w:rsidRPr="00B8261A">
        <w:rPr>
          <w:szCs w:val="32"/>
          <w:lang w:val="en-US"/>
        </w:rPr>
        <w:tab/>
      </w:r>
      <w:r w:rsidRPr="00B8261A">
        <w:rPr>
          <w:szCs w:val="32"/>
          <w:lang w:val="en-US"/>
        </w:rPr>
        <w:tab/>
      </w:r>
      <w:r w:rsidRPr="00B8261A">
        <w:rPr>
          <w:szCs w:val="32"/>
          <w:lang w:val="en-US"/>
        </w:rPr>
        <w:tab/>
      </w:r>
    </w:p>
    <w:p w14:paraId="08DEE9A7" w14:textId="77777777" w:rsidR="00E90DDA" w:rsidRPr="00B8261A" w:rsidRDefault="00E90DDA" w:rsidP="00E90DDA">
      <w:pPr>
        <w:ind w:right="-141"/>
        <w:jc w:val="both"/>
        <w:rPr>
          <w:szCs w:val="32"/>
          <w:lang w:val="en-US"/>
        </w:rPr>
      </w:pPr>
      <w:r w:rsidRPr="00B8261A">
        <w:rPr>
          <w:szCs w:val="32"/>
          <w:lang w:val="en-US"/>
        </w:rPr>
        <w:t>Group Communications Manager</w:t>
      </w:r>
    </w:p>
    <w:p w14:paraId="26C2D9AD" w14:textId="129B1EEE" w:rsidR="00E90DDA" w:rsidRPr="00B8261A" w:rsidRDefault="00E90DDA" w:rsidP="00A96B90">
      <w:pPr>
        <w:jc w:val="both"/>
        <w:rPr>
          <w:rFonts w:cs="Arial"/>
          <w:color w:val="000000"/>
          <w:sz w:val="32"/>
          <w:szCs w:val="32"/>
          <w:lang w:val="en-US"/>
        </w:rPr>
      </w:pPr>
      <w:r w:rsidRPr="00B8261A">
        <w:rPr>
          <w:szCs w:val="32"/>
          <w:lang w:val="en-US"/>
        </w:rPr>
        <w:t>pr-group@optima-packaging.com</w:t>
      </w:r>
      <w:r w:rsidRPr="00B8261A">
        <w:rPr>
          <w:szCs w:val="32"/>
          <w:lang w:val="en-US"/>
        </w:rPr>
        <w:tab/>
      </w:r>
      <w:r w:rsidRPr="00B8261A">
        <w:rPr>
          <w:rFonts w:cs="Arial"/>
          <w:color w:val="000000"/>
          <w:sz w:val="32"/>
          <w:szCs w:val="32"/>
          <w:lang w:val="en-US"/>
        </w:rPr>
        <w:br/>
      </w:r>
      <w:r w:rsidRPr="00B8261A">
        <w:rPr>
          <w:szCs w:val="20"/>
          <w:lang w:val="en-US"/>
        </w:rPr>
        <w:t>www.optima-packaging.com</w:t>
      </w:r>
    </w:p>
    <w:sectPr w:rsidR="00E90DDA" w:rsidRPr="00B8261A" w:rsidSect="007216E3">
      <w:headerReference w:type="default" r:id="rId10"/>
      <w:footerReference w:type="default" r:id="rId11"/>
      <w:headerReference w:type="first" r:id="rId12"/>
      <w:footerReference w:type="first" r:id="rId13"/>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BE30" w14:textId="77777777" w:rsidR="00AA4579" w:rsidRDefault="00AA4579">
      <w:r>
        <w:separator/>
      </w:r>
    </w:p>
  </w:endnote>
  <w:endnote w:type="continuationSeparator" w:id="0">
    <w:p w14:paraId="6AF7DAA2" w14:textId="77777777" w:rsidR="00AA4579" w:rsidRDefault="00AA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shd w:val="clear" w:color="auto" w:fill="auto"/>
        </w:tcPr>
        <w:p w14:paraId="74E0BDA2" w14:textId="77777777" w:rsidR="00935A6A" w:rsidRPr="00366DD9" w:rsidRDefault="00945D60" w:rsidP="00366DD9">
          <w:pPr>
            <w:spacing w:line="160" w:lineRule="exact"/>
            <w:ind w:right="-169"/>
            <w:rPr>
              <w:b/>
              <w:sz w:val="12"/>
              <w:szCs w:val="12"/>
              <w:lang w:val="en-US"/>
            </w:rPr>
          </w:pPr>
          <w:r w:rsidRPr="00366DD9">
            <w:rPr>
              <w:b/>
              <w:sz w:val="12"/>
            </w:rPr>
            <w:t xml:space="preserve">OPTIMA </w:t>
          </w:r>
          <w:proofErr w:type="spellStart"/>
          <w:r w:rsidRPr="00366DD9">
            <w:rPr>
              <w:b/>
              <w:sz w:val="12"/>
            </w:rPr>
            <w:t>packaging</w:t>
          </w:r>
          <w:proofErr w:type="spellEnd"/>
          <w:r w:rsidRPr="00366DD9">
            <w:rPr>
              <w:b/>
              <w:sz w:val="12"/>
            </w:rPr>
            <w:t xml:space="preserve"> </w:t>
          </w:r>
          <w:proofErr w:type="spellStart"/>
          <w:r w:rsidRPr="00366DD9">
            <w:rPr>
              <w:b/>
              <w:sz w:val="12"/>
            </w:rPr>
            <w:t>group</w:t>
          </w:r>
          <w:proofErr w:type="spellEnd"/>
          <w:r w:rsidRPr="00366DD9">
            <w:rPr>
              <w:b/>
              <w:sz w:val="12"/>
            </w:rPr>
            <w:t xml:space="preserve"> GmbH</w:t>
          </w:r>
        </w:p>
      </w:tc>
      <w:tc>
        <w:tcPr>
          <w:tcW w:w="2160" w:type="dxa"/>
          <w:vMerge w:val="restart"/>
          <w:shd w:val="clear" w:color="auto" w:fill="auto"/>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 xml:space="preserve">Member </w:t>
          </w:r>
          <w:proofErr w:type="spellStart"/>
          <w:r w:rsidRPr="00366DD9">
            <w:rPr>
              <w:sz w:val="12"/>
              <w:szCs w:val="12"/>
            </w:rPr>
            <w:t>of</w:t>
          </w:r>
          <w:proofErr w:type="spellEnd"/>
        </w:p>
      </w:tc>
    </w:tr>
    <w:tr w:rsidR="00935A6A" w:rsidRPr="00366DD9" w14:paraId="4EB4332E" w14:textId="77777777" w:rsidTr="00366DD9">
      <w:trPr>
        <w:trHeight w:val="170"/>
      </w:trPr>
      <w:tc>
        <w:tcPr>
          <w:tcW w:w="2088" w:type="dxa"/>
          <w:shd w:val="clear" w:color="auto" w:fill="auto"/>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w:t>
          </w:r>
          <w:proofErr w:type="spellStart"/>
          <w:r>
            <w:rPr>
              <w:sz w:val="12"/>
              <w:szCs w:val="12"/>
            </w:rPr>
            <w:t>Leikam</w:t>
          </w:r>
          <w:proofErr w:type="spellEnd"/>
          <w:r>
            <w:rPr>
              <w:sz w:val="12"/>
              <w:szCs w:val="12"/>
            </w:rPr>
            <w:t>-Str. 25</w:t>
          </w:r>
        </w:p>
      </w:tc>
      <w:tc>
        <w:tcPr>
          <w:tcW w:w="1980" w:type="dxa"/>
          <w:shd w:val="clear" w:color="auto" w:fill="auto"/>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shd w:val="clear" w:color="auto" w:fill="auto"/>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shd w:val="clear" w:color="auto" w:fill="auto"/>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shd w:val="clear" w:color="auto" w:fill="auto"/>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shd w:val="clear" w:color="auto" w:fill="auto"/>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shd w:val="clear" w:color="auto" w:fill="auto"/>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shd w:val="clear" w:color="auto" w:fill="auto"/>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shd w:val="clear" w:color="auto" w:fill="auto"/>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shd w:val="clear" w:color="auto" w:fill="auto"/>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shd w:val="clear" w:color="auto" w:fill="auto"/>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shd w:val="clear" w:color="auto" w:fill="auto"/>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shd w:val="clear" w:color="auto" w:fill="auto"/>
          <w:vAlign w:val="center"/>
        </w:tcPr>
        <w:p w14:paraId="4AFF3ECF" w14:textId="0934EF02" w:rsidR="00935A6A" w:rsidRPr="00F31E3B" w:rsidRDefault="007B2B93"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shd w:val="clear" w:color="auto" w:fill="auto"/>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proofErr w:type="spellStart"/>
          <w:r w:rsidRPr="00366DD9">
            <w:rPr>
              <w:sz w:val="12"/>
              <w:szCs w:val="12"/>
            </w:rPr>
            <w:t>USt</w:t>
          </w:r>
          <w:proofErr w:type="spellEnd"/>
          <w:r w:rsidRPr="00366DD9">
            <w:rPr>
              <w:sz w:val="12"/>
              <w:szCs w:val="12"/>
            </w:rPr>
            <w:t>.-</w:t>
          </w:r>
          <w:proofErr w:type="spellStart"/>
          <w:r w:rsidRPr="00366DD9">
            <w:rPr>
              <w:sz w:val="12"/>
              <w:szCs w:val="12"/>
            </w:rPr>
            <w:t>Id</w:t>
          </w:r>
          <w:proofErr w:type="spellEnd"/>
          <w:r w:rsidRPr="00366DD9">
            <w:rPr>
              <w:sz w:val="12"/>
              <w:szCs w:val="12"/>
            </w:rPr>
            <w:t xml:space="preserve">-Nr. </w:t>
          </w:r>
          <w:r w:rsidR="00945D60" w:rsidRPr="00F31E3B">
            <w:rPr>
              <w:sz w:val="12"/>
            </w:rPr>
            <w:t>DE145209170</w:t>
          </w:r>
        </w:p>
      </w:tc>
      <w:tc>
        <w:tcPr>
          <w:tcW w:w="2160" w:type="dxa"/>
          <w:vMerge/>
          <w:shd w:val="clear" w:color="auto" w:fill="auto"/>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shd w:val="clear" w:color="auto" w:fill="auto"/>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shd w:val="clear" w:color="auto" w:fill="auto"/>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shd w:val="clear" w:color="auto" w:fill="auto"/>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shd w:val="clear" w:color="auto" w:fill="auto"/>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shd w:val="clear" w:color="auto" w:fill="auto"/>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shd w:val="clear" w:color="auto" w:fill="auto"/>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75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AF47" w14:textId="77777777" w:rsidR="00AA4579" w:rsidRDefault="00AA4579">
      <w:r>
        <w:separator/>
      </w:r>
    </w:p>
  </w:footnote>
  <w:footnote w:type="continuationSeparator" w:id="0">
    <w:p w14:paraId="23E064BC" w14:textId="77777777" w:rsidR="00AA4579" w:rsidRDefault="00AA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7728"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6704"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13478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5917"/>
    <w:rsid w:val="00010004"/>
    <w:rsid w:val="00010EA2"/>
    <w:rsid w:val="00013BEC"/>
    <w:rsid w:val="00015645"/>
    <w:rsid w:val="00017ACC"/>
    <w:rsid w:val="00021E35"/>
    <w:rsid w:val="00023384"/>
    <w:rsid w:val="0002442C"/>
    <w:rsid w:val="000305B9"/>
    <w:rsid w:val="000313CD"/>
    <w:rsid w:val="0003693C"/>
    <w:rsid w:val="00037156"/>
    <w:rsid w:val="0004056C"/>
    <w:rsid w:val="00052B99"/>
    <w:rsid w:val="00056C5C"/>
    <w:rsid w:val="00057345"/>
    <w:rsid w:val="000639A8"/>
    <w:rsid w:val="00063B43"/>
    <w:rsid w:val="000641A9"/>
    <w:rsid w:val="00066CA5"/>
    <w:rsid w:val="00074EE6"/>
    <w:rsid w:val="00080D50"/>
    <w:rsid w:val="00083505"/>
    <w:rsid w:val="00083BFD"/>
    <w:rsid w:val="00084576"/>
    <w:rsid w:val="000938F8"/>
    <w:rsid w:val="00095642"/>
    <w:rsid w:val="000A1404"/>
    <w:rsid w:val="000A27DE"/>
    <w:rsid w:val="000C0E61"/>
    <w:rsid w:val="000C79A9"/>
    <w:rsid w:val="000D094A"/>
    <w:rsid w:val="000D29BF"/>
    <w:rsid w:val="000D2EA0"/>
    <w:rsid w:val="000D3C99"/>
    <w:rsid w:val="000D7A60"/>
    <w:rsid w:val="000E08DF"/>
    <w:rsid w:val="000E3EBC"/>
    <w:rsid w:val="000F116C"/>
    <w:rsid w:val="000F58B5"/>
    <w:rsid w:val="001013EF"/>
    <w:rsid w:val="00104F61"/>
    <w:rsid w:val="00110210"/>
    <w:rsid w:val="0011121C"/>
    <w:rsid w:val="001140AA"/>
    <w:rsid w:val="00116089"/>
    <w:rsid w:val="001163B7"/>
    <w:rsid w:val="001168D7"/>
    <w:rsid w:val="00121649"/>
    <w:rsid w:val="00124C30"/>
    <w:rsid w:val="00124ECF"/>
    <w:rsid w:val="00125F38"/>
    <w:rsid w:val="00131ADA"/>
    <w:rsid w:val="00134EEF"/>
    <w:rsid w:val="00140FF2"/>
    <w:rsid w:val="001451CD"/>
    <w:rsid w:val="001475BF"/>
    <w:rsid w:val="001515B6"/>
    <w:rsid w:val="00154473"/>
    <w:rsid w:val="00164EBC"/>
    <w:rsid w:val="001655FB"/>
    <w:rsid w:val="001704D5"/>
    <w:rsid w:val="001707A4"/>
    <w:rsid w:val="00170B77"/>
    <w:rsid w:val="00170F3D"/>
    <w:rsid w:val="0017165F"/>
    <w:rsid w:val="00176183"/>
    <w:rsid w:val="00183480"/>
    <w:rsid w:val="00185E80"/>
    <w:rsid w:val="00191657"/>
    <w:rsid w:val="001930D5"/>
    <w:rsid w:val="00193E6E"/>
    <w:rsid w:val="001A0FEE"/>
    <w:rsid w:val="001A3F99"/>
    <w:rsid w:val="001A5551"/>
    <w:rsid w:val="001A6539"/>
    <w:rsid w:val="001C1B1F"/>
    <w:rsid w:val="001C2847"/>
    <w:rsid w:val="001C4EEB"/>
    <w:rsid w:val="001C52A1"/>
    <w:rsid w:val="001C6B4D"/>
    <w:rsid w:val="001D14C9"/>
    <w:rsid w:val="001D1874"/>
    <w:rsid w:val="001E0023"/>
    <w:rsid w:val="001E1D8D"/>
    <w:rsid w:val="001E2C53"/>
    <w:rsid w:val="001E39E7"/>
    <w:rsid w:val="001F30EA"/>
    <w:rsid w:val="00207CEB"/>
    <w:rsid w:val="002161FB"/>
    <w:rsid w:val="002178D6"/>
    <w:rsid w:val="00217AC3"/>
    <w:rsid w:val="00220039"/>
    <w:rsid w:val="00220130"/>
    <w:rsid w:val="002209DD"/>
    <w:rsid w:val="0022177C"/>
    <w:rsid w:val="00221E70"/>
    <w:rsid w:val="0023300A"/>
    <w:rsid w:val="00243C3D"/>
    <w:rsid w:val="00246B1A"/>
    <w:rsid w:val="00247314"/>
    <w:rsid w:val="002524D9"/>
    <w:rsid w:val="00252CDD"/>
    <w:rsid w:val="0025421C"/>
    <w:rsid w:val="00254EB5"/>
    <w:rsid w:val="002573D8"/>
    <w:rsid w:val="002613C9"/>
    <w:rsid w:val="002654DB"/>
    <w:rsid w:val="0026596D"/>
    <w:rsid w:val="00265D61"/>
    <w:rsid w:val="0027135E"/>
    <w:rsid w:val="00283A64"/>
    <w:rsid w:val="00284AA4"/>
    <w:rsid w:val="0028643F"/>
    <w:rsid w:val="00287B65"/>
    <w:rsid w:val="00291CDF"/>
    <w:rsid w:val="002927FC"/>
    <w:rsid w:val="00295F7A"/>
    <w:rsid w:val="0029602D"/>
    <w:rsid w:val="0029620D"/>
    <w:rsid w:val="00297EDE"/>
    <w:rsid w:val="002A4972"/>
    <w:rsid w:val="002A4AF9"/>
    <w:rsid w:val="002A506E"/>
    <w:rsid w:val="002A69BE"/>
    <w:rsid w:val="002A69E2"/>
    <w:rsid w:val="002B4BD1"/>
    <w:rsid w:val="002C16C3"/>
    <w:rsid w:val="002C4C0D"/>
    <w:rsid w:val="002D088F"/>
    <w:rsid w:val="002D0BC8"/>
    <w:rsid w:val="002D36EA"/>
    <w:rsid w:val="002D465E"/>
    <w:rsid w:val="002D61EF"/>
    <w:rsid w:val="002E3155"/>
    <w:rsid w:val="002E3D7E"/>
    <w:rsid w:val="002E4718"/>
    <w:rsid w:val="002E47CC"/>
    <w:rsid w:val="002E4F6E"/>
    <w:rsid w:val="002E5F93"/>
    <w:rsid w:val="002E6B82"/>
    <w:rsid w:val="002E7D8E"/>
    <w:rsid w:val="002F0521"/>
    <w:rsid w:val="002F2065"/>
    <w:rsid w:val="002F577B"/>
    <w:rsid w:val="00303EC5"/>
    <w:rsid w:val="00305940"/>
    <w:rsid w:val="0030720E"/>
    <w:rsid w:val="00311B63"/>
    <w:rsid w:val="003147C8"/>
    <w:rsid w:val="003147F2"/>
    <w:rsid w:val="00315C8F"/>
    <w:rsid w:val="003171A6"/>
    <w:rsid w:val="0031761D"/>
    <w:rsid w:val="0031776A"/>
    <w:rsid w:val="003220F0"/>
    <w:rsid w:val="00322DDD"/>
    <w:rsid w:val="003230F5"/>
    <w:rsid w:val="00324167"/>
    <w:rsid w:val="00324C2E"/>
    <w:rsid w:val="003265CC"/>
    <w:rsid w:val="0033063F"/>
    <w:rsid w:val="00331D2C"/>
    <w:rsid w:val="00333395"/>
    <w:rsid w:val="00335E32"/>
    <w:rsid w:val="00337813"/>
    <w:rsid w:val="003401F1"/>
    <w:rsid w:val="00341D62"/>
    <w:rsid w:val="003504B4"/>
    <w:rsid w:val="00350DE2"/>
    <w:rsid w:val="00351062"/>
    <w:rsid w:val="00351A15"/>
    <w:rsid w:val="00354711"/>
    <w:rsid w:val="00355D0F"/>
    <w:rsid w:val="00360DCD"/>
    <w:rsid w:val="0036111C"/>
    <w:rsid w:val="00363C48"/>
    <w:rsid w:val="003640CB"/>
    <w:rsid w:val="00365BB3"/>
    <w:rsid w:val="00366DD9"/>
    <w:rsid w:val="00373B7A"/>
    <w:rsid w:val="00375105"/>
    <w:rsid w:val="00375106"/>
    <w:rsid w:val="00375406"/>
    <w:rsid w:val="00376809"/>
    <w:rsid w:val="003772AE"/>
    <w:rsid w:val="00383B1D"/>
    <w:rsid w:val="00386B17"/>
    <w:rsid w:val="00386E40"/>
    <w:rsid w:val="00386E86"/>
    <w:rsid w:val="00390663"/>
    <w:rsid w:val="00394F00"/>
    <w:rsid w:val="00394F0C"/>
    <w:rsid w:val="003A0D12"/>
    <w:rsid w:val="003A2663"/>
    <w:rsid w:val="003A528E"/>
    <w:rsid w:val="003C1574"/>
    <w:rsid w:val="003C3384"/>
    <w:rsid w:val="003C3AD2"/>
    <w:rsid w:val="003C5DA2"/>
    <w:rsid w:val="003C6474"/>
    <w:rsid w:val="003D07A6"/>
    <w:rsid w:val="003D081B"/>
    <w:rsid w:val="003D0E98"/>
    <w:rsid w:val="003D4DA9"/>
    <w:rsid w:val="003D58CB"/>
    <w:rsid w:val="003E015E"/>
    <w:rsid w:val="003E1F21"/>
    <w:rsid w:val="003E2559"/>
    <w:rsid w:val="003E5C26"/>
    <w:rsid w:val="003F0AE7"/>
    <w:rsid w:val="003F1537"/>
    <w:rsid w:val="003F1E60"/>
    <w:rsid w:val="003F3164"/>
    <w:rsid w:val="003F501D"/>
    <w:rsid w:val="0040172C"/>
    <w:rsid w:val="00404DCD"/>
    <w:rsid w:val="004135FE"/>
    <w:rsid w:val="004144BF"/>
    <w:rsid w:val="00424461"/>
    <w:rsid w:val="00425F1D"/>
    <w:rsid w:val="004301FC"/>
    <w:rsid w:val="00430E71"/>
    <w:rsid w:val="004319A3"/>
    <w:rsid w:val="004339D2"/>
    <w:rsid w:val="00433BDD"/>
    <w:rsid w:val="00444463"/>
    <w:rsid w:val="00455CE9"/>
    <w:rsid w:val="004570FE"/>
    <w:rsid w:val="00462380"/>
    <w:rsid w:val="00464692"/>
    <w:rsid w:val="004659E0"/>
    <w:rsid w:val="00467C18"/>
    <w:rsid w:val="0047128F"/>
    <w:rsid w:val="00472584"/>
    <w:rsid w:val="004737A9"/>
    <w:rsid w:val="00473872"/>
    <w:rsid w:val="00480318"/>
    <w:rsid w:val="00482396"/>
    <w:rsid w:val="004829A5"/>
    <w:rsid w:val="00485B7C"/>
    <w:rsid w:val="004863CF"/>
    <w:rsid w:val="00486D81"/>
    <w:rsid w:val="0049591E"/>
    <w:rsid w:val="00495926"/>
    <w:rsid w:val="00497A98"/>
    <w:rsid w:val="00497ED0"/>
    <w:rsid w:val="004A1726"/>
    <w:rsid w:val="004A53FA"/>
    <w:rsid w:val="004C01D0"/>
    <w:rsid w:val="004C0D2E"/>
    <w:rsid w:val="004C18E9"/>
    <w:rsid w:val="004C191C"/>
    <w:rsid w:val="004C2794"/>
    <w:rsid w:val="004C3045"/>
    <w:rsid w:val="004C3DA6"/>
    <w:rsid w:val="004D2CE0"/>
    <w:rsid w:val="004D5480"/>
    <w:rsid w:val="004D6EF1"/>
    <w:rsid w:val="004D7DF5"/>
    <w:rsid w:val="004E0D87"/>
    <w:rsid w:val="004E66B1"/>
    <w:rsid w:val="004F0256"/>
    <w:rsid w:val="004F577B"/>
    <w:rsid w:val="004F6D0E"/>
    <w:rsid w:val="00500538"/>
    <w:rsid w:val="005007AC"/>
    <w:rsid w:val="0050187E"/>
    <w:rsid w:val="00504CAC"/>
    <w:rsid w:val="00507072"/>
    <w:rsid w:val="00515ABF"/>
    <w:rsid w:val="005230D9"/>
    <w:rsid w:val="00525FBE"/>
    <w:rsid w:val="00530FAF"/>
    <w:rsid w:val="0054026F"/>
    <w:rsid w:val="0054606E"/>
    <w:rsid w:val="00546CFD"/>
    <w:rsid w:val="00547957"/>
    <w:rsid w:val="00556DCD"/>
    <w:rsid w:val="00561806"/>
    <w:rsid w:val="00562285"/>
    <w:rsid w:val="005654FA"/>
    <w:rsid w:val="00570B97"/>
    <w:rsid w:val="00571267"/>
    <w:rsid w:val="0057289A"/>
    <w:rsid w:val="005741B3"/>
    <w:rsid w:val="005815F0"/>
    <w:rsid w:val="00581CA5"/>
    <w:rsid w:val="005846FC"/>
    <w:rsid w:val="00593671"/>
    <w:rsid w:val="00595649"/>
    <w:rsid w:val="0059711B"/>
    <w:rsid w:val="005A1B57"/>
    <w:rsid w:val="005A2881"/>
    <w:rsid w:val="005A2D2B"/>
    <w:rsid w:val="005A32A3"/>
    <w:rsid w:val="005A4110"/>
    <w:rsid w:val="005A45B3"/>
    <w:rsid w:val="005A71D4"/>
    <w:rsid w:val="005B1EB0"/>
    <w:rsid w:val="005B350C"/>
    <w:rsid w:val="005B4BF9"/>
    <w:rsid w:val="005B4F52"/>
    <w:rsid w:val="005C1736"/>
    <w:rsid w:val="005C1AD4"/>
    <w:rsid w:val="005C22E1"/>
    <w:rsid w:val="005C6BC9"/>
    <w:rsid w:val="005D284E"/>
    <w:rsid w:val="005E3D6A"/>
    <w:rsid w:val="005E6640"/>
    <w:rsid w:val="005F0E5B"/>
    <w:rsid w:val="005F7438"/>
    <w:rsid w:val="005F7A47"/>
    <w:rsid w:val="005F7CBD"/>
    <w:rsid w:val="00601352"/>
    <w:rsid w:val="006016A9"/>
    <w:rsid w:val="00602BFB"/>
    <w:rsid w:val="00606E38"/>
    <w:rsid w:val="00610043"/>
    <w:rsid w:val="00614111"/>
    <w:rsid w:val="0062402A"/>
    <w:rsid w:val="00624E72"/>
    <w:rsid w:val="0062566D"/>
    <w:rsid w:val="00630D05"/>
    <w:rsid w:val="006327E3"/>
    <w:rsid w:val="00635BF2"/>
    <w:rsid w:val="006438AD"/>
    <w:rsid w:val="00643D86"/>
    <w:rsid w:val="00646BE2"/>
    <w:rsid w:val="00646CAE"/>
    <w:rsid w:val="00653BA5"/>
    <w:rsid w:val="00663976"/>
    <w:rsid w:val="00671428"/>
    <w:rsid w:val="00671EC1"/>
    <w:rsid w:val="006724D3"/>
    <w:rsid w:val="00674687"/>
    <w:rsid w:val="00677A37"/>
    <w:rsid w:val="00681D1D"/>
    <w:rsid w:val="00682E1F"/>
    <w:rsid w:val="00683027"/>
    <w:rsid w:val="00686DFB"/>
    <w:rsid w:val="0069070F"/>
    <w:rsid w:val="00691373"/>
    <w:rsid w:val="006917F4"/>
    <w:rsid w:val="006928D6"/>
    <w:rsid w:val="00697647"/>
    <w:rsid w:val="006A2301"/>
    <w:rsid w:val="006A5EEE"/>
    <w:rsid w:val="006B1563"/>
    <w:rsid w:val="006B1D0A"/>
    <w:rsid w:val="006B3672"/>
    <w:rsid w:val="006B4D07"/>
    <w:rsid w:val="006B75A9"/>
    <w:rsid w:val="006C2B28"/>
    <w:rsid w:val="006C617C"/>
    <w:rsid w:val="006D185D"/>
    <w:rsid w:val="006D20AC"/>
    <w:rsid w:val="006D223B"/>
    <w:rsid w:val="006D359B"/>
    <w:rsid w:val="006D500A"/>
    <w:rsid w:val="006D5357"/>
    <w:rsid w:val="006D5BF0"/>
    <w:rsid w:val="006E4B17"/>
    <w:rsid w:val="006E5E17"/>
    <w:rsid w:val="006F1C3A"/>
    <w:rsid w:val="006F3826"/>
    <w:rsid w:val="006F7481"/>
    <w:rsid w:val="007044DF"/>
    <w:rsid w:val="007216E3"/>
    <w:rsid w:val="00721805"/>
    <w:rsid w:val="007245BB"/>
    <w:rsid w:val="0072660E"/>
    <w:rsid w:val="00727200"/>
    <w:rsid w:val="007336EA"/>
    <w:rsid w:val="007356AE"/>
    <w:rsid w:val="00735F88"/>
    <w:rsid w:val="00736C1B"/>
    <w:rsid w:val="007371D8"/>
    <w:rsid w:val="00743C23"/>
    <w:rsid w:val="00745066"/>
    <w:rsid w:val="00747EE0"/>
    <w:rsid w:val="0075209E"/>
    <w:rsid w:val="00752AD2"/>
    <w:rsid w:val="0075407E"/>
    <w:rsid w:val="00754899"/>
    <w:rsid w:val="00754DAC"/>
    <w:rsid w:val="00755083"/>
    <w:rsid w:val="007627C1"/>
    <w:rsid w:val="0077272B"/>
    <w:rsid w:val="0077400B"/>
    <w:rsid w:val="00775CD8"/>
    <w:rsid w:val="00776D27"/>
    <w:rsid w:val="007858A6"/>
    <w:rsid w:val="0078590E"/>
    <w:rsid w:val="00785D64"/>
    <w:rsid w:val="00786439"/>
    <w:rsid w:val="007912C1"/>
    <w:rsid w:val="007936A3"/>
    <w:rsid w:val="00793CA5"/>
    <w:rsid w:val="00793EAB"/>
    <w:rsid w:val="00795B7D"/>
    <w:rsid w:val="007A03EA"/>
    <w:rsid w:val="007A2A92"/>
    <w:rsid w:val="007B01D1"/>
    <w:rsid w:val="007B1330"/>
    <w:rsid w:val="007B2B93"/>
    <w:rsid w:val="007B3AA8"/>
    <w:rsid w:val="007B3F5B"/>
    <w:rsid w:val="007C003F"/>
    <w:rsid w:val="007C2328"/>
    <w:rsid w:val="007D39E1"/>
    <w:rsid w:val="007D6615"/>
    <w:rsid w:val="007D691E"/>
    <w:rsid w:val="007E5A5F"/>
    <w:rsid w:val="007E5EF3"/>
    <w:rsid w:val="007F2627"/>
    <w:rsid w:val="007F44E8"/>
    <w:rsid w:val="007F5584"/>
    <w:rsid w:val="008007D8"/>
    <w:rsid w:val="00800B8F"/>
    <w:rsid w:val="008041B0"/>
    <w:rsid w:val="008168DE"/>
    <w:rsid w:val="00820006"/>
    <w:rsid w:val="00824E00"/>
    <w:rsid w:val="0082539F"/>
    <w:rsid w:val="008260BF"/>
    <w:rsid w:val="00826A14"/>
    <w:rsid w:val="008344C9"/>
    <w:rsid w:val="00834DE4"/>
    <w:rsid w:val="0083508B"/>
    <w:rsid w:val="00835CA7"/>
    <w:rsid w:val="00836BBB"/>
    <w:rsid w:val="00840887"/>
    <w:rsid w:val="008425F7"/>
    <w:rsid w:val="008432CB"/>
    <w:rsid w:val="0084578A"/>
    <w:rsid w:val="00847D83"/>
    <w:rsid w:val="00850CFB"/>
    <w:rsid w:val="00853189"/>
    <w:rsid w:val="00854B57"/>
    <w:rsid w:val="008559C8"/>
    <w:rsid w:val="0085744D"/>
    <w:rsid w:val="00857C73"/>
    <w:rsid w:val="00861685"/>
    <w:rsid w:val="008621BC"/>
    <w:rsid w:val="00864300"/>
    <w:rsid w:val="0086506B"/>
    <w:rsid w:val="00867D4A"/>
    <w:rsid w:val="00871103"/>
    <w:rsid w:val="00873B9A"/>
    <w:rsid w:val="008774C9"/>
    <w:rsid w:val="0088008F"/>
    <w:rsid w:val="008808B8"/>
    <w:rsid w:val="00886996"/>
    <w:rsid w:val="00887A96"/>
    <w:rsid w:val="0089378A"/>
    <w:rsid w:val="00897A27"/>
    <w:rsid w:val="008A0FEE"/>
    <w:rsid w:val="008A1A9A"/>
    <w:rsid w:val="008A390D"/>
    <w:rsid w:val="008A3D94"/>
    <w:rsid w:val="008A528E"/>
    <w:rsid w:val="008A752B"/>
    <w:rsid w:val="008B1562"/>
    <w:rsid w:val="008C00BE"/>
    <w:rsid w:val="008C1DAE"/>
    <w:rsid w:val="008C2233"/>
    <w:rsid w:val="008C50F0"/>
    <w:rsid w:val="008C5873"/>
    <w:rsid w:val="008D0A19"/>
    <w:rsid w:val="008D7FE3"/>
    <w:rsid w:val="008E04DC"/>
    <w:rsid w:val="008E0F08"/>
    <w:rsid w:val="008E1573"/>
    <w:rsid w:val="008E1A2C"/>
    <w:rsid w:val="008E3CF7"/>
    <w:rsid w:val="008E3DC3"/>
    <w:rsid w:val="008E63DA"/>
    <w:rsid w:val="00900F12"/>
    <w:rsid w:val="00901D14"/>
    <w:rsid w:val="009045BA"/>
    <w:rsid w:val="00906B21"/>
    <w:rsid w:val="00911F42"/>
    <w:rsid w:val="0092101C"/>
    <w:rsid w:val="00922612"/>
    <w:rsid w:val="009253E4"/>
    <w:rsid w:val="009260C6"/>
    <w:rsid w:val="009263C2"/>
    <w:rsid w:val="00931F75"/>
    <w:rsid w:val="00935A6A"/>
    <w:rsid w:val="00936A2A"/>
    <w:rsid w:val="009402D7"/>
    <w:rsid w:val="00944B61"/>
    <w:rsid w:val="00944C44"/>
    <w:rsid w:val="009450EC"/>
    <w:rsid w:val="00945D60"/>
    <w:rsid w:val="009509BC"/>
    <w:rsid w:val="009532D0"/>
    <w:rsid w:val="00953495"/>
    <w:rsid w:val="00954F84"/>
    <w:rsid w:val="009569D5"/>
    <w:rsid w:val="00960B34"/>
    <w:rsid w:val="00962674"/>
    <w:rsid w:val="00966305"/>
    <w:rsid w:val="0096768D"/>
    <w:rsid w:val="00977302"/>
    <w:rsid w:val="00977376"/>
    <w:rsid w:val="00977694"/>
    <w:rsid w:val="00980541"/>
    <w:rsid w:val="00980BD5"/>
    <w:rsid w:val="00982410"/>
    <w:rsid w:val="009872A9"/>
    <w:rsid w:val="00990A72"/>
    <w:rsid w:val="009A13EE"/>
    <w:rsid w:val="009A50E1"/>
    <w:rsid w:val="009B11D2"/>
    <w:rsid w:val="009B1417"/>
    <w:rsid w:val="009B3BB6"/>
    <w:rsid w:val="009B4EC3"/>
    <w:rsid w:val="009B7A61"/>
    <w:rsid w:val="009B7FE2"/>
    <w:rsid w:val="009C2CB3"/>
    <w:rsid w:val="009C7047"/>
    <w:rsid w:val="009C7EE2"/>
    <w:rsid w:val="009D0D77"/>
    <w:rsid w:val="009D127A"/>
    <w:rsid w:val="009D18CE"/>
    <w:rsid w:val="009D2BD5"/>
    <w:rsid w:val="009D3003"/>
    <w:rsid w:val="009D3DC4"/>
    <w:rsid w:val="009D4F1F"/>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7AC9"/>
    <w:rsid w:val="00A27FC6"/>
    <w:rsid w:val="00A342CC"/>
    <w:rsid w:val="00A34310"/>
    <w:rsid w:val="00A36CD8"/>
    <w:rsid w:val="00A3709E"/>
    <w:rsid w:val="00A51AAE"/>
    <w:rsid w:val="00A52887"/>
    <w:rsid w:val="00A55F30"/>
    <w:rsid w:val="00A5701E"/>
    <w:rsid w:val="00A60FE2"/>
    <w:rsid w:val="00A614F0"/>
    <w:rsid w:val="00A62F2B"/>
    <w:rsid w:val="00A66925"/>
    <w:rsid w:val="00A70B5D"/>
    <w:rsid w:val="00A77FFB"/>
    <w:rsid w:val="00A8087D"/>
    <w:rsid w:val="00A812DB"/>
    <w:rsid w:val="00A81952"/>
    <w:rsid w:val="00A82D2D"/>
    <w:rsid w:val="00A8457E"/>
    <w:rsid w:val="00A86423"/>
    <w:rsid w:val="00A86729"/>
    <w:rsid w:val="00A87170"/>
    <w:rsid w:val="00A8771B"/>
    <w:rsid w:val="00A8790F"/>
    <w:rsid w:val="00A94A8F"/>
    <w:rsid w:val="00A96B90"/>
    <w:rsid w:val="00AA0121"/>
    <w:rsid w:val="00AA0BB8"/>
    <w:rsid w:val="00AA1B23"/>
    <w:rsid w:val="00AA337E"/>
    <w:rsid w:val="00AA33F8"/>
    <w:rsid w:val="00AA4579"/>
    <w:rsid w:val="00AA7985"/>
    <w:rsid w:val="00AB2A73"/>
    <w:rsid w:val="00AB3A34"/>
    <w:rsid w:val="00AC16CF"/>
    <w:rsid w:val="00AC4AC3"/>
    <w:rsid w:val="00AD45CE"/>
    <w:rsid w:val="00AD52E7"/>
    <w:rsid w:val="00AD5FA8"/>
    <w:rsid w:val="00AE18D6"/>
    <w:rsid w:val="00AE271A"/>
    <w:rsid w:val="00AE5C8A"/>
    <w:rsid w:val="00AF03BA"/>
    <w:rsid w:val="00AF2A3C"/>
    <w:rsid w:val="00AF4DEF"/>
    <w:rsid w:val="00AF7355"/>
    <w:rsid w:val="00B025C7"/>
    <w:rsid w:val="00B043B6"/>
    <w:rsid w:val="00B07396"/>
    <w:rsid w:val="00B10408"/>
    <w:rsid w:val="00B116F7"/>
    <w:rsid w:val="00B12385"/>
    <w:rsid w:val="00B14362"/>
    <w:rsid w:val="00B159C1"/>
    <w:rsid w:val="00B179B0"/>
    <w:rsid w:val="00B205CD"/>
    <w:rsid w:val="00B24362"/>
    <w:rsid w:val="00B30D27"/>
    <w:rsid w:val="00B332D7"/>
    <w:rsid w:val="00B34DB3"/>
    <w:rsid w:val="00B34E38"/>
    <w:rsid w:val="00B374A2"/>
    <w:rsid w:val="00B4207C"/>
    <w:rsid w:val="00B50526"/>
    <w:rsid w:val="00B530DF"/>
    <w:rsid w:val="00B61301"/>
    <w:rsid w:val="00B6251A"/>
    <w:rsid w:val="00B65984"/>
    <w:rsid w:val="00B6638F"/>
    <w:rsid w:val="00B67315"/>
    <w:rsid w:val="00B67E37"/>
    <w:rsid w:val="00B705A5"/>
    <w:rsid w:val="00B715F4"/>
    <w:rsid w:val="00B723FD"/>
    <w:rsid w:val="00B7466F"/>
    <w:rsid w:val="00B74D22"/>
    <w:rsid w:val="00B74E7A"/>
    <w:rsid w:val="00B74EEA"/>
    <w:rsid w:val="00B8261A"/>
    <w:rsid w:val="00B83ED2"/>
    <w:rsid w:val="00B85DB6"/>
    <w:rsid w:val="00B91454"/>
    <w:rsid w:val="00B9600F"/>
    <w:rsid w:val="00B96915"/>
    <w:rsid w:val="00BA15EB"/>
    <w:rsid w:val="00BA66C2"/>
    <w:rsid w:val="00BA7FB2"/>
    <w:rsid w:val="00BB23CB"/>
    <w:rsid w:val="00BB306E"/>
    <w:rsid w:val="00BB6AD9"/>
    <w:rsid w:val="00BC0808"/>
    <w:rsid w:val="00BC1FA2"/>
    <w:rsid w:val="00BC3262"/>
    <w:rsid w:val="00BC344F"/>
    <w:rsid w:val="00BC592E"/>
    <w:rsid w:val="00BC5E72"/>
    <w:rsid w:val="00BC6AE6"/>
    <w:rsid w:val="00BD74E6"/>
    <w:rsid w:val="00BE02D4"/>
    <w:rsid w:val="00BE5883"/>
    <w:rsid w:val="00BF03B3"/>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5D86"/>
    <w:rsid w:val="00C272A4"/>
    <w:rsid w:val="00C349B2"/>
    <w:rsid w:val="00C35D54"/>
    <w:rsid w:val="00C36053"/>
    <w:rsid w:val="00C37620"/>
    <w:rsid w:val="00C37BF9"/>
    <w:rsid w:val="00C4296C"/>
    <w:rsid w:val="00C453CB"/>
    <w:rsid w:val="00C46451"/>
    <w:rsid w:val="00C46656"/>
    <w:rsid w:val="00C50217"/>
    <w:rsid w:val="00C5799B"/>
    <w:rsid w:val="00C57BC4"/>
    <w:rsid w:val="00C6592B"/>
    <w:rsid w:val="00C70D46"/>
    <w:rsid w:val="00C72372"/>
    <w:rsid w:val="00C7278D"/>
    <w:rsid w:val="00C74173"/>
    <w:rsid w:val="00C74F2F"/>
    <w:rsid w:val="00C81134"/>
    <w:rsid w:val="00C8135E"/>
    <w:rsid w:val="00C8234A"/>
    <w:rsid w:val="00C83A98"/>
    <w:rsid w:val="00C9233E"/>
    <w:rsid w:val="00C94CD6"/>
    <w:rsid w:val="00CB38A6"/>
    <w:rsid w:val="00CC0F7E"/>
    <w:rsid w:val="00CC5B30"/>
    <w:rsid w:val="00CC7450"/>
    <w:rsid w:val="00CD0E98"/>
    <w:rsid w:val="00CD1DDB"/>
    <w:rsid w:val="00CD65BC"/>
    <w:rsid w:val="00CD6E62"/>
    <w:rsid w:val="00CD7765"/>
    <w:rsid w:val="00CE2AC8"/>
    <w:rsid w:val="00CE47A6"/>
    <w:rsid w:val="00CE6907"/>
    <w:rsid w:val="00CE6AE2"/>
    <w:rsid w:val="00CF2102"/>
    <w:rsid w:val="00CF37E7"/>
    <w:rsid w:val="00CF7854"/>
    <w:rsid w:val="00D00457"/>
    <w:rsid w:val="00D00A5B"/>
    <w:rsid w:val="00D026D3"/>
    <w:rsid w:val="00D02F69"/>
    <w:rsid w:val="00D04301"/>
    <w:rsid w:val="00D04D1A"/>
    <w:rsid w:val="00D06F19"/>
    <w:rsid w:val="00D07DC5"/>
    <w:rsid w:val="00D11C73"/>
    <w:rsid w:val="00D12937"/>
    <w:rsid w:val="00D13F81"/>
    <w:rsid w:val="00D176F2"/>
    <w:rsid w:val="00D21EEA"/>
    <w:rsid w:val="00D224CB"/>
    <w:rsid w:val="00D24B38"/>
    <w:rsid w:val="00D25976"/>
    <w:rsid w:val="00D26A75"/>
    <w:rsid w:val="00D26DE0"/>
    <w:rsid w:val="00D30094"/>
    <w:rsid w:val="00D31893"/>
    <w:rsid w:val="00D35B59"/>
    <w:rsid w:val="00D371CD"/>
    <w:rsid w:val="00D37B60"/>
    <w:rsid w:val="00D403CC"/>
    <w:rsid w:val="00D4654B"/>
    <w:rsid w:val="00D4685B"/>
    <w:rsid w:val="00D46B12"/>
    <w:rsid w:val="00D55800"/>
    <w:rsid w:val="00D61EAD"/>
    <w:rsid w:val="00D679F5"/>
    <w:rsid w:val="00D70C38"/>
    <w:rsid w:val="00D7273E"/>
    <w:rsid w:val="00D741E9"/>
    <w:rsid w:val="00D777CF"/>
    <w:rsid w:val="00D810FF"/>
    <w:rsid w:val="00D81622"/>
    <w:rsid w:val="00D839F8"/>
    <w:rsid w:val="00D85287"/>
    <w:rsid w:val="00D86727"/>
    <w:rsid w:val="00D919CB"/>
    <w:rsid w:val="00D9497F"/>
    <w:rsid w:val="00DA543E"/>
    <w:rsid w:val="00DA7D75"/>
    <w:rsid w:val="00DB2073"/>
    <w:rsid w:val="00DB26A5"/>
    <w:rsid w:val="00DB28F9"/>
    <w:rsid w:val="00DB6D69"/>
    <w:rsid w:val="00DC3813"/>
    <w:rsid w:val="00DC3A51"/>
    <w:rsid w:val="00DC5EA7"/>
    <w:rsid w:val="00DD0BD2"/>
    <w:rsid w:val="00DD10B9"/>
    <w:rsid w:val="00DD1287"/>
    <w:rsid w:val="00DD300D"/>
    <w:rsid w:val="00DD306E"/>
    <w:rsid w:val="00DD3F9F"/>
    <w:rsid w:val="00DD571A"/>
    <w:rsid w:val="00DD5A11"/>
    <w:rsid w:val="00DD7C78"/>
    <w:rsid w:val="00DD7F28"/>
    <w:rsid w:val="00DE26DC"/>
    <w:rsid w:val="00DE48F1"/>
    <w:rsid w:val="00DE716A"/>
    <w:rsid w:val="00DF0E00"/>
    <w:rsid w:val="00DF1502"/>
    <w:rsid w:val="00DF3149"/>
    <w:rsid w:val="00DF3B24"/>
    <w:rsid w:val="00DF3B74"/>
    <w:rsid w:val="00DF46D6"/>
    <w:rsid w:val="00DF534C"/>
    <w:rsid w:val="00DF6E3C"/>
    <w:rsid w:val="00E03E35"/>
    <w:rsid w:val="00E04E7A"/>
    <w:rsid w:val="00E07F06"/>
    <w:rsid w:val="00E1173A"/>
    <w:rsid w:val="00E12AD2"/>
    <w:rsid w:val="00E21AAC"/>
    <w:rsid w:val="00E23A5F"/>
    <w:rsid w:val="00E313D1"/>
    <w:rsid w:val="00E3544F"/>
    <w:rsid w:val="00E36ED1"/>
    <w:rsid w:val="00E3754F"/>
    <w:rsid w:val="00E37F70"/>
    <w:rsid w:val="00E40532"/>
    <w:rsid w:val="00E41BCE"/>
    <w:rsid w:val="00E43174"/>
    <w:rsid w:val="00E504CE"/>
    <w:rsid w:val="00E51838"/>
    <w:rsid w:val="00E51A61"/>
    <w:rsid w:val="00E53256"/>
    <w:rsid w:val="00E53A3E"/>
    <w:rsid w:val="00E541A6"/>
    <w:rsid w:val="00E544AD"/>
    <w:rsid w:val="00E56289"/>
    <w:rsid w:val="00E60020"/>
    <w:rsid w:val="00E606FD"/>
    <w:rsid w:val="00E65740"/>
    <w:rsid w:val="00E67292"/>
    <w:rsid w:val="00E735E6"/>
    <w:rsid w:val="00E73CE6"/>
    <w:rsid w:val="00E801BA"/>
    <w:rsid w:val="00E81E77"/>
    <w:rsid w:val="00E822D1"/>
    <w:rsid w:val="00E845D8"/>
    <w:rsid w:val="00E87F0D"/>
    <w:rsid w:val="00E90DDA"/>
    <w:rsid w:val="00E94299"/>
    <w:rsid w:val="00E9756F"/>
    <w:rsid w:val="00E97B14"/>
    <w:rsid w:val="00EA2B7B"/>
    <w:rsid w:val="00EA35FB"/>
    <w:rsid w:val="00EA3E04"/>
    <w:rsid w:val="00EA3FA0"/>
    <w:rsid w:val="00EA6809"/>
    <w:rsid w:val="00EB177E"/>
    <w:rsid w:val="00EB3DA1"/>
    <w:rsid w:val="00EB4E6D"/>
    <w:rsid w:val="00EB6FFC"/>
    <w:rsid w:val="00EC513D"/>
    <w:rsid w:val="00EC5ECC"/>
    <w:rsid w:val="00ED23CC"/>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3FE2"/>
    <w:rsid w:val="00F046F9"/>
    <w:rsid w:val="00F05AB4"/>
    <w:rsid w:val="00F06680"/>
    <w:rsid w:val="00F06894"/>
    <w:rsid w:val="00F0757A"/>
    <w:rsid w:val="00F076FA"/>
    <w:rsid w:val="00F07861"/>
    <w:rsid w:val="00F11BE0"/>
    <w:rsid w:val="00F14F8F"/>
    <w:rsid w:val="00F15420"/>
    <w:rsid w:val="00F23C2F"/>
    <w:rsid w:val="00F312AC"/>
    <w:rsid w:val="00F31E3B"/>
    <w:rsid w:val="00F351A9"/>
    <w:rsid w:val="00F40384"/>
    <w:rsid w:val="00F433A3"/>
    <w:rsid w:val="00F45555"/>
    <w:rsid w:val="00F46336"/>
    <w:rsid w:val="00F47049"/>
    <w:rsid w:val="00F5161F"/>
    <w:rsid w:val="00F553B8"/>
    <w:rsid w:val="00F55406"/>
    <w:rsid w:val="00F574F4"/>
    <w:rsid w:val="00F6464E"/>
    <w:rsid w:val="00F64B5F"/>
    <w:rsid w:val="00F80365"/>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822"/>
    <w:rsid w:val="00FA6D2A"/>
    <w:rsid w:val="00FA72DC"/>
    <w:rsid w:val="00FB060F"/>
    <w:rsid w:val="00FB0ED4"/>
    <w:rsid w:val="00FB45F7"/>
    <w:rsid w:val="00FB4953"/>
    <w:rsid w:val="00FB5FA0"/>
    <w:rsid w:val="00FC1F39"/>
    <w:rsid w:val="00FC4EC2"/>
    <w:rsid w:val="00FC50C5"/>
    <w:rsid w:val="00FC5C07"/>
    <w:rsid w:val="00FD0863"/>
    <w:rsid w:val="00FD1CD7"/>
    <w:rsid w:val="00FD21A8"/>
    <w:rsid w:val="00FD57C1"/>
    <w:rsid w:val="00FE1948"/>
    <w:rsid w:val="00FE4285"/>
    <w:rsid w:val="00FF1DA2"/>
    <w:rsid w:val="00FF1EA6"/>
    <w:rsid w:val="00FF3CA8"/>
    <w:rsid w:val="00FF422A"/>
    <w:rsid w:val="00FF48D3"/>
    <w:rsid w:val="00FF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DD2020DB-57E3-4663-8399-3717E525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0335">
      <w:bodyDiv w:val="1"/>
      <w:marLeft w:val="0"/>
      <w:marRight w:val="0"/>
      <w:marTop w:val="0"/>
      <w:marBottom w:val="0"/>
      <w:divBdr>
        <w:top w:val="none" w:sz="0" w:space="0" w:color="auto"/>
        <w:left w:val="none" w:sz="0" w:space="0" w:color="auto"/>
        <w:bottom w:val="none" w:sz="0" w:space="0" w:color="auto"/>
        <w:right w:val="none" w:sz="0" w:space="0" w:color="auto"/>
      </w:divBdr>
      <w:divsChild>
        <w:div w:id="1736664715">
          <w:marLeft w:val="0"/>
          <w:marRight w:val="0"/>
          <w:marTop w:val="0"/>
          <w:marBottom w:val="0"/>
          <w:divBdr>
            <w:top w:val="none" w:sz="0" w:space="0" w:color="auto"/>
            <w:left w:val="none" w:sz="0" w:space="0" w:color="auto"/>
            <w:bottom w:val="none" w:sz="0" w:space="0" w:color="auto"/>
            <w:right w:val="none" w:sz="0" w:space="0" w:color="auto"/>
          </w:divBdr>
          <w:divsChild>
            <w:div w:id="659849134">
              <w:marLeft w:val="0"/>
              <w:marRight w:val="0"/>
              <w:marTop w:val="0"/>
              <w:marBottom w:val="0"/>
              <w:divBdr>
                <w:top w:val="none" w:sz="0" w:space="0" w:color="auto"/>
                <w:left w:val="none" w:sz="0" w:space="0" w:color="auto"/>
                <w:bottom w:val="none" w:sz="0" w:space="0" w:color="auto"/>
                <w:right w:val="none" w:sz="0" w:space="0" w:color="auto"/>
              </w:divBdr>
              <w:divsChild>
                <w:div w:id="2141680759">
                  <w:marLeft w:val="0"/>
                  <w:marRight w:val="0"/>
                  <w:marTop w:val="0"/>
                  <w:marBottom w:val="0"/>
                  <w:divBdr>
                    <w:top w:val="none" w:sz="0" w:space="0" w:color="auto"/>
                    <w:left w:val="none" w:sz="0" w:space="0" w:color="auto"/>
                    <w:bottom w:val="none" w:sz="0" w:space="0" w:color="auto"/>
                    <w:right w:val="none" w:sz="0" w:space="0" w:color="auto"/>
                  </w:divBdr>
                  <w:divsChild>
                    <w:div w:id="1066682496">
                      <w:marLeft w:val="0"/>
                      <w:marRight w:val="0"/>
                      <w:marTop w:val="0"/>
                      <w:marBottom w:val="0"/>
                      <w:divBdr>
                        <w:top w:val="none" w:sz="0" w:space="0" w:color="auto"/>
                        <w:left w:val="none" w:sz="0" w:space="0" w:color="auto"/>
                        <w:bottom w:val="none" w:sz="0" w:space="0" w:color="auto"/>
                        <w:right w:val="none" w:sz="0" w:space="0" w:color="auto"/>
                      </w:divBdr>
                      <w:divsChild>
                        <w:div w:id="748309144">
                          <w:marLeft w:val="0"/>
                          <w:marRight w:val="0"/>
                          <w:marTop w:val="0"/>
                          <w:marBottom w:val="0"/>
                          <w:divBdr>
                            <w:top w:val="none" w:sz="0" w:space="0" w:color="auto"/>
                            <w:left w:val="none" w:sz="0" w:space="0" w:color="auto"/>
                            <w:bottom w:val="none" w:sz="0" w:space="0" w:color="auto"/>
                            <w:right w:val="none" w:sz="0" w:space="0" w:color="auto"/>
                          </w:divBdr>
                          <w:divsChild>
                            <w:div w:id="16991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167134168">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483619525">
      <w:bodyDiv w:val="1"/>
      <w:marLeft w:val="0"/>
      <w:marRight w:val="0"/>
      <w:marTop w:val="0"/>
      <w:marBottom w:val="0"/>
      <w:divBdr>
        <w:top w:val="none" w:sz="0" w:space="0" w:color="auto"/>
        <w:left w:val="none" w:sz="0" w:space="0" w:color="auto"/>
        <w:bottom w:val="none" w:sz="0" w:space="0" w:color="auto"/>
        <w:right w:val="none" w:sz="0" w:space="0" w:color="auto"/>
      </w:divBdr>
    </w:div>
    <w:div w:id="532688510">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244532650">
      <w:bodyDiv w:val="1"/>
      <w:marLeft w:val="0"/>
      <w:marRight w:val="0"/>
      <w:marTop w:val="0"/>
      <w:marBottom w:val="0"/>
      <w:divBdr>
        <w:top w:val="none" w:sz="0" w:space="0" w:color="auto"/>
        <w:left w:val="none" w:sz="0" w:space="0" w:color="auto"/>
        <w:bottom w:val="none" w:sz="0" w:space="0" w:color="auto"/>
        <w:right w:val="none" w:sz="0" w:space="0" w:color="auto"/>
      </w:divBdr>
    </w:div>
    <w:div w:id="1327057622">
      <w:bodyDiv w:val="1"/>
      <w:marLeft w:val="0"/>
      <w:marRight w:val="0"/>
      <w:marTop w:val="0"/>
      <w:marBottom w:val="0"/>
      <w:divBdr>
        <w:top w:val="none" w:sz="0" w:space="0" w:color="auto"/>
        <w:left w:val="none" w:sz="0" w:space="0" w:color="auto"/>
        <w:bottom w:val="none" w:sz="0" w:space="0" w:color="auto"/>
        <w:right w:val="none" w:sz="0" w:space="0" w:color="auto"/>
      </w:divBdr>
      <w:divsChild>
        <w:div w:id="36249584">
          <w:marLeft w:val="0"/>
          <w:marRight w:val="0"/>
          <w:marTop w:val="0"/>
          <w:marBottom w:val="0"/>
          <w:divBdr>
            <w:top w:val="none" w:sz="0" w:space="0" w:color="auto"/>
            <w:left w:val="none" w:sz="0" w:space="0" w:color="auto"/>
            <w:bottom w:val="none" w:sz="0" w:space="0" w:color="auto"/>
            <w:right w:val="none" w:sz="0" w:space="0" w:color="auto"/>
          </w:divBdr>
          <w:divsChild>
            <w:div w:id="1694963296">
              <w:marLeft w:val="0"/>
              <w:marRight w:val="0"/>
              <w:marTop w:val="0"/>
              <w:marBottom w:val="0"/>
              <w:divBdr>
                <w:top w:val="none" w:sz="0" w:space="0" w:color="auto"/>
                <w:left w:val="none" w:sz="0" w:space="0" w:color="auto"/>
                <w:bottom w:val="none" w:sz="0" w:space="0" w:color="auto"/>
                <w:right w:val="none" w:sz="0" w:space="0" w:color="auto"/>
              </w:divBdr>
              <w:divsChild>
                <w:div w:id="327832087">
                  <w:marLeft w:val="0"/>
                  <w:marRight w:val="0"/>
                  <w:marTop w:val="0"/>
                  <w:marBottom w:val="0"/>
                  <w:divBdr>
                    <w:top w:val="none" w:sz="0" w:space="0" w:color="auto"/>
                    <w:left w:val="none" w:sz="0" w:space="0" w:color="auto"/>
                    <w:bottom w:val="none" w:sz="0" w:space="0" w:color="auto"/>
                    <w:right w:val="none" w:sz="0" w:space="0" w:color="auto"/>
                  </w:divBdr>
                  <w:divsChild>
                    <w:div w:id="413666942">
                      <w:marLeft w:val="0"/>
                      <w:marRight w:val="0"/>
                      <w:marTop w:val="0"/>
                      <w:marBottom w:val="0"/>
                      <w:divBdr>
                        <w:top w:val="none" w:sz="0" w:space="0" w:color="auto"/>
                        <w:left w:val="none" w:sz="0" w:space="0" w:color="auto"/>
                        <w:bottom w:val="none" w:sz="0" w:space="0" w:color="auto"/>
                        <w:right w:val="none" w:sz="0" w:space="0" w:color="auto"/>
                      </w:divBdr>
                      <w:divsChild>
                        <w:div w:id="992173300">
                          <w:marLeft w:val="0"/>
                          <w:marRight w:val="0"/>
                          <w:marTop w:val="0"/>
                          <w:marBottom w:val="0"/>
                          <w:divBdr>
                            <w:top w:val="none" w:sz="0" w:space="0" w:color="auto"/>
                            <w:left w:val="none" w:sz="0" w:space="0" w:color="auto"/>
                            <w:bottom w:val="none" w:sz="0" w:space="0" w:color="auto"/>
                            <w:right w:val="none" w:sz="0" w:space="0" w:color="auto"/>
                          </w:divBdr>
                          <w:divsChild>
                            <w:div w:id="648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1809736362">
      <w:bodyDiv w:val="1"/>
      <w:marLeft w:val="0"/>
      <w:marRight w:val="0"/>
      <w:marTop w:val="0"/>
      <w:marBottom w:val="0"/>
      <w:divBdr>
        <w:top w:val="none" w:sz="0" w:space="0" w:color="auto"/>
        <w:left w:val="none" w:sz="0" w:space="0" w:color="auto"/>
        <w:bottom w:val="none" w:sz="0" w:space="0" w:color="auto"/>
        <w:right w:val="none" w:sz="0" w:space="0" w:color="auto"/>
      </w:divBdr>
    </w:div>
    <w:div w:id="2048868814">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3012</CharactersWithSpaces>
  <SharedDoc>false</SharedDoc>
  <HLinks>
    <vt:vector size="6" baseType="variant">
      <vt:variant>
        <vt:i4>7995515</vt:i4>
      </vt:variant>
      <vt:variant>
        <vt:i4>0</vt:i4>
      </vt:variant>
      <vt:variant>
        <vt:i4>0</vt:i4>
      </vt:variant>
      <vt:variant>
        <vt:i4>5</vt:i4>
      </vt:variant>
      <vt:variant>
        <vt:lpwstr>http://www.berufundfamilie.de/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Fiedler Denise</cp:lastModifiedBy>
  <cp:revision>4</cp:revision>
  <cp:lastPrinted>2025-09-04T11:02:00Z</cp:lastPrinted>
  <dcterms:created xsi:type="dcterms:W3CDTF">2025-10-28T08:30:00Z</dcterms:created>
  <dcterms:modified xsi:type="dcterms:W3CDTF">2025-10-28T13:25:00Z</dcterms:modified>
</cp:coreProperties>
</file>