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ummerDatum"/>
        <w:rPr>
          <w:rFonts w:cs="Arial"/>
        </w:rPr>
      </w:pPr>
      <w:r>
        <w:rPr>
          <w:rFonts w:cs="Arial"/>
        </w:rPr>
        <w:t>007/2022</w:t>
      </w:r>
      <w:r>
        <w:rPr>
          <w:rFonts w:cs="Arial"/>
        </w:rPr>
        <w:tab/>
        <w:t>18.01.2022</w:t>
      </w:r>
    </w:p>
    <w:p>
      <w:pPr>
        <w:spacing w:after="0" w:line="240" w:lineRule="auto"/>
        <w:rPr>
          <w:rFonts w:eastAsiaTheme="minorHAnsi" w:cs="Arial"/>
          <w:spacing w:val="0"/>
          <w:kern w:val="1"/>
          <w:highlight w:val="yellow"/>
          <w:u w:color="000000"/>
          <w:lang w:eastAsia="en-US"/>
        </w:rPr>
      </w:pPr>
      <w:bookmarkStart w:id="0" w:name="_Ref249518438"/>
      <w:bookmarkStart w:id="1" w:name="_Hlk250322"/>
      <w:bookmarkEnd w:id="0"/>
      <w:bookmarkEnd w:id="1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Understanding human </w:t>
      </w:r>
      <w:proofErr w:type="spellStart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>vision</w:t>
      </w:r>
      <w:proofErr w:type="spellEnd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 </w:t>
      </w:r>
      <w:proofErr w:type="spellStart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>through</w:t>
      </w:r>
      <w:proofErr w:type="spellEnd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 </w:t>
      </w:r>
      <w:proofErr w:type="spellStart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>Deep</w:t>
      </w:r>
      <w:proofErr w:type="spellEnd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 Learning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kern w:val="1"/>
          <w:lang w:eastAsia="en-US"/>
        </w:rPr>
      </w:pPr>
      <w:r>
        <w:rPr>
          <w:rFonts w:eastAsiaTheme="minorHAnsi" w:cs="Arial"/>
          <w:b/>
          <w:bCs/>
          <w:kern w:val="1"/>
          <w:lang w:eastAsia="en-US"/>
        </w:rPr>
        <w:t xml:space="preserve">1.5 Million ERC </w:t>
      </w:r>
      <w:proofErr w:type="spellStart"/>
      <w:r>
        <w:rPr>
          <w:rFonts w:eastAsiaTheme="minorHAnsi" w:cs="Arial"/>
          <w:b/>
          <w:bCs/>
          <w:kern w:val="1"/>
          <w:lang w:eastAsia="en-US"/>
        </w:rPr>
        <w:t>Starting</w:t>
      </w:r>
      <w:proofErr w:type="spellEnd"/>
      <w:r>
        <w:rPr>
          <w:rFonts w:eastAsiaTheme="minorHAnsi" w:cs="Arial"/>
          <w:b/>
          <w:bCs/>
          <w:kern w:val="1"/>
          <w:lang w:eastAsia="en-US"/>
        </w:rPr>
        <w:t xml:space="preserve"> Grant </w:t>
      </w:r>
      <w:proofErr w:type="spellStart"/>
      <w:r>
        <w:rPr>
          <w:rFonts w:eastAsiaTheme="minorHAnsi" w:cs="Arial"/>
          <w:b/>
          <w:bCs/>
          <w:kern w:val="1"/>
          <w:lang w:eastAsia="en-US"/>
        </w:rPr>
        <w:t>for</w:t>
      </w:r>
      <w:proofErr w:type="spellEnd"/>
      <w:r>
        <w:rPr>
          <w:rFonts w:eastAsiaTheme="minorHAnsi" w:cs="Arial"/>
          <w:b/>
          <w:bCs/>
          <w:kern w:val="1"/>
          <w:lang w:eastAsia="en-US"/>
        </w:rPr>
        <w:t xml:space="preserve"> </w:t>
      </w:r>
      <w:proofErr w:type="spellStart"/>
      <w:r>
        <w:rPr>
          <w:rFonts w:eastAsiaTheme="minorHAnsi" w:cs="Arial"/>
          <w:b/>
          <w:bCs/>
          <w:kern w:val="1"/>
          <w:lang w:eastAsia="en-US"/>
        </w:rPr>
        <w:t>scientist</w:t>
      </w:r>
      <w:proofErr w:type="spellEnd"/>
      <w:r>
        <w:rPr>
          <w:rFonts w:eastAsiaTheme="minorHAnsi" w:cs="Arial"/>
          <w:b/>
          <w:bCs/>
          <w:kern w:val="1"/>
          <w:lang w:eastAsia="en-US"/>
        </w:rPr>
        <w:t xml:space="preserve"> </w:t>
      </w:r>
      <w:proofErr w:type="spellStart"/>
      <w:r>
        <w:rPr>
          <w:rFonts w:eastAsiaTheme="minorHAnsi" w:cs="Arial"/>
          <w:b/>
          <w:bCs/>
          <w:kern w:val="1"/>
          <w:lang w:eastAsia="en-US"/>
        </w:rPr>
        <w:t>of</w:t>
      </w:r>
      <w:proofErr w:type="spellEnd"/>
      <w:r>
        <w:rPr>
          <w:rFonts w:eastAsiaTheme="minorHAnsi" w:cs="Arial"/>
          <w:b/>
          <w:bCs/>
          <w:kern w:val="1"/>
          <w:lang w:eastAsia="en-US"/>
        </w:rPr>
        <w:t xml:space="preserve"> Osnabrück University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kern w:val="1"/>
          <w:lang w:eastAsia="en-US"/>
        </w:rPr>
      </w:pPr>
    </w:p>
    <w:p>
      <w:pPr>
        <w:pStyle w:val="Default"/>
        <w:spacing w:after="120" w:line="360" w:lineRule="auto"/>
        <w:rPr>
          <w:rFonts w:ascii="Arial" w:hAnsi="Arial"/>
          <w:szCs w:val="22"/>
        </w:rPr>
      </w:pPr>
      <w:bookmarkStart w:id="2" w:name="_GoBack"/>
      <w:r>
        <w:rPr>
          <w:rFonts w:ascii="Arial" w:hAnsi="Arial"/>
          <w:szCs w:val="22"/>
        </w:rPr>
        <w:t xml:space="preserve">OSNABRUECK.- </w:t>
      </w:r>
      <w:proofErr w:type="spellStart"/>
      <w:r>
        <w:rPr>
          <w:rFonts w:ascii="Arial" w:hAnsi="Arial"/>
          <w:szCs w:val="22"/>
        </w:rPr>
        <w:t>By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adapting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techniques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from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domain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artificial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intelligence</w:t>
      </w:r>
      <w:proofErr w:type="spellEnd"/>
      <w:r>
        <w:rPr>
          <w:rFonts w:ascii="Arial" w:hAnsi="Arial"/>
          <w:szCs w:val="22"/>
        </w:rPr>
        <w:t xml:space="preserve">, such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deep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learning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cognitive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scientists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from</w:t>
      </w:r>
      <w:proofErr w:type="spellEnd"/>
      <w:r>
        <w:rPr>
          <w:rFonts w:ascii="Arial" w:hAnsi="Arial"/>
          <w:szCs w:val="22"/>
        </w:rPr>
        <w:t xml:space="preserve"> Osnabrück will </w:t>
      </w:r>
      <w:proofErr w:type="spellStart"/>
      <w:r>
        <w:rPr>
          <w:rFonts w:ascii="Arial" w:hAnsi="Arial"/>
          <w:szCs w:val="22"/>
        </w:rPr>
        <w:t>study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core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principles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human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over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next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five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years</w:t>
      </w:r>
      <w:proofErr w:type="spellEnd"/>
      <w:r>
        <w:rPr>
          <w:rFonts w:ascii="Arial" w:hAnsi="Arial"/>
          <w:szCs w:val="22"/>
        </w:rPr>
        <w:t xml:space="preserve">. Professor Dr. Tim </w:t>
      </w:r>
      <w:proofErr w:type="spellStart"/>
      <w:r>
        <w:rPr>
          <w:rFonts w:ascii="Arial" w:hAnsi="Arial"/>
          <w:szCs w:val="22"/>
        </w:rPr>
        <w:t>Kietzmann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who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specializes</w:t>
      </w:r>
      <w:proofErr w:type="spellEnd"/>
      <w:r>
        <w:rPr>
          <w:rFonts w:ascii="Arial" w:hAnsi="Arial"/>
          <w:szCs w:val="22"/>
        </w:rPr>
        <w:t xml:space="preserve"> in neuro-</w:t>
      </w:r>
      <w:proofErr w:type="spellStart"/>
      <w:r>
        <w:rPr>
          <w:rFonts w:ascii="Arial" w:hAnsi="Arial"/>
          <w:szCs w:val="22"/>
        </w:rPr>
        <w:t>inspired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Machine</w:t>
      </w:r>
      <w:proofErr w:type="spellEnd"/>
      <w:r>
        <w:rPr>
          <w:rFonts w:ascii="Arial" w:hAnsi="Arial"/>
          <w:szCs w:val="22"/>
        </w:rPr>
        <w:t xml:space="preserve"> Learning, </w:t>
      </w:r>
      <w:proofErr w:type="spellStart"/>
      <w:r>
        <w:rPr>
          <w:rFonts w:ascii="Arial" w:hAnsi="Arial"/>
          <w:szCs w:val="22"/>
        </w:rPr>
        <w:t>has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been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awarded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prestigious</w:t>
      </w:r>
      <w:proofErr w:type="spellEnd"/>
      <w:r>
        <w:rPr>
          <w:rFonts w:ascii="Arial" w:hAnsi="Arial"/>
          <w:szCs w:val="22"/>
        </w:rPr>
        <w:t xml:space="preserve"> ERC </w:t>
      </w:r>
      <w:proofErr w:type="spellStart"/>
      <w:r>
        <w:rPr>
          <w:rFonts w:ascii="Arial" w:hAnsi="Arial"/>
          <w:szCs w:val="22"/>
        </w:rPr>
        <w:t>Starting</w:t>
      </w:r>
      <w:proofErr w:type="spellEnd"/>
      <w:r>
        <w:rPr>
          <w:rFonts w:ascii="Arial" w:hAnsi="Arial"/>
          <w:szCs w:val="22"/>
        </w:rPr>
        <w:t xml:space="preserve"> Grant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European Union </w:t>
      </w:r>
      <w:proofErr w:type="spellStart"/>
      <w:r>
        <w:rPr>
          <w:rFonts w:ascii="Arial" w:hAnsi="Arial"/>
          <w:szCs w:val="22"/>
        </w:rPr>
        <w:t>for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interdisciplinary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project</w:t>
      </w:r>
      <w:proofErr w:type="spellEnd"/>
      <w:r>
        <w:rPr>
          <w:rFonts w:ascii="Arial" w:hAnsi="Arial"/>
          <w:szCs w:val="22"/>
        </w:rPr>
        <w:t xml:space="preserve"> "TIME - </w:t>
      </w:r>
      <w:proofErr w:type="spellStart"/>
      <w:r>
        <w:rPr>
          <w:rFonts w:ascii="Arial" w:hAnsi="Arial"/>
          <w:szCs w:val="22"/>
        </w:rPr>
        <w:t>Towards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dynamic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account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natural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" (1.5 </w:t>
      </w:r>
      <w:proofErr w:type="spellStart"/>
      <w:r>
        <w:rPr>
          <w:rFonts w:ascii="Arial" w:hAnsi="Arial"/>
          <w:szCs w:val="22"/>
        </w:rPr>
        <w:t>million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euros</w:t>
      </w:r>
      <w:proofErr w:type="spellEnd"/>
      <w:r>
        <w:rPr>
          <w:rFonts w:ascii="Arial" w:hAnsi="Arial"/>
          <w:szCs w:val="22"/>
        </w:rPr>
        <w:t>).</w:t>
      </w:r>
    </w:p>
    <w:p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"This ERC-</w:t>
      </w:r>
      <w:proofErr w:type="spellStart"/>
      <w:r>
        <w:rPr>
          <w:rFonts w:ascii="Arial" w:hAnsi="Arial"/>
          <w:szCs w:val="22"/>
        </w:rPr>
        <w:t>funded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project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about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fundamental </w:t>
      </w:r>
      <w:proofErr w:type="spellStart"/>
      <w:r>
        <w:rPr>
          <w:rFonts w:ascii="Arial" w:hAnsi="Arial"/>
          <w:szCs w:val="22"/>
        </w:rPr>
        <w:t>question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how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our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brain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visual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," </w:t>
      </w:r>
      <w:proofErr w:type="spellStart"/>
      <w:r>
        <w:rPr>
          <w:rFonts w:ascii="Arial" w:hAnsi="Arial"/>
          <w:szCs w:val="22"/>
        </w:rPr>
        <w:t>explains</w:t>
      </w:r>
      <w:proofErr w:type="spellEnd"/>
      <w:r>
        <w:rPr>
          <w:rFonts w:ascii="Arial" w:hAnsi="Arial"/>
          <w:szCs w:val="22"/>
        </w:rPr>
        <w:t xml:space="preserve"> Tim </w:t>
      </w:r>
      <w:proofErr w:type="spellStart"/>
      <w:r>
        <w:rPr>
          <w:rFonts w:ascii="Arial" w:hAnsi="Arial"/>
          <w:szCs w:val="22"/>
        </w:rPr>
        <w:t>Kietzmann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who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currently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transitioning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from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Donders</w:t>
      </w:r>
      <w:proofErr w:type="spellEnd"/>
      <w:r>
        <w:rPr>
          <w:rFonts w:ascii="Arial" w:hAnsi="Arial"/>
          <w:szCs w:val="22"/>
        </w:rPr>
        <w:t xml:space="preserve"> Institute in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Netherlands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Institute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Cognitive</w:t>
      </w:r>
      <w:proofErr w:type="spellEnd"/>
      <w:r>
        <w:rPr>
          <w:rFonts w:ascii="Arial" w:hAnsi="Arial"/>
          <w:szCs w:val="22"/>
        </w:rPr>
        <w:t xml:space="preserve"> Science at Osnabrück University </w:t>
      </w:r>
      <w:proofErr w:type="spellStart"/>
      <w:r>
        <w:rPr>
          <w:rFonts w:ascii="Arial" w:hAnsi="Arial"/>
          <w:szCs w:val="22"/>
        </w:rPr>
        <w:t>with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research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group</w:t>
      </w:r>
      <w:proofErr w:type="spellEnd"/>
      <w:r>
        <w:rPr>
          <w:rFonts w:ascii="Arial" w:hAnsi="Arial"/>
          <w:szCs w:val="22"/>
        </w:rPr>
        <w:t xml:space="preserve">. "In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various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naturally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intertwine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rendering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things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complicated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exciting</w:t>
      </w:r>
      <w:proofErr w:type="spellEnd"/>
      <w:r>
        <w:rPr>
          <w:rFonts w:ascii="Arial" w:hAnsi="Arial"/>
          <w:szCs w:val="22"/>
        </w:rPr>
        <w:t xml:space="preserve"> at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same time. </w:t>
      </w:r>
      <w:proofErr w:type="spellStart"/>
      <w:r>
        <w:rPr>
          <w:rFonts w:ascii="Arial" w:hAnsi="Arial"/>
          <w:szCs w:val="22"/>
        </w:rPr>
        <w:t>With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project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we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would</w:t>
      </w:r>
      <w:proofErr w:type="spellEnd"/>
      <w:r>
        <w:rPr>
          <w:rFonts w:ascii="Arial" w:hAnsi="Arial"/>
          <w:szCs w:val="22"/>
        </w:rPr>
        <w:t xml:space="preserve"> like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take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closer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look</w:t>
      </w:r>
      <w:proofErr w:type="spellEnd"/>
      <w:r>
        <w:rPr>
          <w:rFonts w:ascii="Arial" w:hAnsi="Arial"/>
          <w:szCs w:val="22"/>
        </w:rPr>
        <w:t xml:space="preserve"> at </w:t>
      </w:r>
      <w:proofErr w:type="spellStart"/>
      <w:r>
        <w:rPr>
          <w:rFonts w:ascii="Arial" w:hAnsi="Arial"/>
          <w:szCs w:val="22"/>
        </w:rPr>
        <w:t>this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fascinating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</w:t>
      </w:r>
      <w:proofErr w:type="spellEnd"/>
      <w:r>
        <w:rPr>
          <w:rFonts w:ascii="Arial" w:hAnsi="Arial"/>
          <w:szCs w:val="22"/>
        </w:rPr>
        <w:t xml:space="preserve">: </w:t>
      </w:r>
      <w:proofErr w:type="spellStart"/>
      <w:r>
        <w:rPr>
          <w:rFonts w:ascii="Arial" w:hAnsi="Arial"/>
          <w:szCs w:val="22"/>
        </w:rPr>
        <w:t>seeing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involves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sampling</w:t>
      </w:r>
      <w:proofErr w:type="spellEnd"/>
      <w:r>
        <w:rPr>
          <w:rFonts w:ascii="Arial" w:hAnsi="Arial"/>
          <w:szCs w:val="22"/>
        </w:rPr>
        <w:t xml:space="preserve"> via </w:t>
      </w:r>
      <w:proofErr w:type="spellStart"/>
      <w:r>
        <w:rPr>
          <w:rFonts w:ascii="Arial" w:hAnsi="Arial"/>
          <w:szCs w:val="22"/>
        </w:rPr>
        <w:t>eye-movements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cortical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filtering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extraction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integration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across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space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time. All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these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things</w:t>
      </w:r>
      <w:proofErr w:type="spellEnd"/>
      <w:r>
        <w:rPr>
          <w:rFonts w:ascii="Arial" w:hAnsi="Arial"/>
          <w:szCs w:val="22"/>
        </w:rPr>
        <w:t xml:space="preserve"> happen in parallel </w:t>
      </w:r>
      <w:proofErr w:type="spellStart"/>
      <w:r>
        <w:rPr>
          <w:rFonts w:ascii="Arial" w:hAnsi="Arial"/>
          <w:szCs w:val="22"/>
        </w:rPr>
        <w:t>within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fraction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second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across</w:t>
      </w:r>
      <w:proofErr w:type="spellEnd"/>
      <w:r>
        <w:rPr>
          <w:rFonts w:ascii="Arial" w:hAnsi="Arial"/>
          <w:szCs w:val="22"/>
        </w:rPr>
        <w:t xml:space="preserve"> a large </w:t>
      </w:r>
      <w:proofErr w:type="spellStart"/>
      <w:r>
        <w:rPr>
          <w:rFonts w:ascii="Arial" w:hAnsi="Arial"/>
          <w:szCs w:val="22"/>
        </w:rPr>
        <w:t>variety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brain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areas</w:t>
      </w:r>
      <w:proofErr w:type="spellEnd"/>
      <w:r>
        <w:rPr>
          <w:rFonts w:ascii="Arial" w:hAnsi="Arial"/>
          <w:szCs w:val="22"/>
        </w:rPr>
        <w:t xml:space="preserve">. </w:t>
      </w:r>
      <w:proofErr w:type="spellStart"/>
      <w:r>
        <w:rPr>
          <w:rFonts w:ascii="Arial" w:hAnsi="Arial"/>
          <w:szCs w:val="22"/>
        </w:rPr>
        <w:t>That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brain</w:t>
      </w:r>
      <w:proofErr w:type="spellEnd"/>
      <w:r>
        <w:rPr>
          <w:rFonts w:ascii="Arial" w:hAnsi="Arial"/>
          <w:szCs w:val="22"/>
        </w:rPr>
        <w:t xml:space="preserve"> not </w:t>
      </w:r>
      <w:proofErr w:type="spellStart"/>
      <w:r>
        <w:rPr>
          <w:rFonts w:ascii="Arial" w:hAnsi="Arial"/>
          <w:szCs w:val="22"/>
        </w:rPr>
        <w:t>only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deciphers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what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that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seeing</w:t>
      </w:r>
      <w:proofErr w:type="spellEnd"/>
      <w:r>
        <w:rPr>
          <w:rFonts w:ascii="Arial" w:hAnsi="Arial"/>
          <w:szCs w:val="22"/>
        </w:rPr>
        <w:t xml:space="preserve">, but at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same time </w:t>
      </w:r>
      <w:proofErr w:type="spellStart"/>
      <w:r>
        <w:rPr>
          <w:rFonts w:ascii="Arial" w:hAnsi="Arial"/>
          <w:szCs w:val="22"/>
        </w:rPr>
        <w:t>decides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when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where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look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next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gather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further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.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better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understand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these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interrelated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processes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we</w:t>
      </w:r>
      <w:proofErr w:type="spellEnd"/>
      <w:r>
        <w:rPr>
          <w:rFonts w:ascii="Arial" w:hAnsi="Arial"/>
          <w:szCs w:val="22"/>
        </w:rPr>
        <w:t xml:space="preserve"> will </w:t>
      </w:r>
      <w:proofErr w:type="spellStart"/>
      <w:r>
        <w:rPr>
          <w:rFonts w:ascii="Arial" w:hAnsi="Arial"/>
          <w:szCs w:val="22"/>
        </w:rPr>
        <w:t>combine</w:t>
      </w:r>
      <w:proofErr w:type="spellEnd"/>
      <w:r>
        <w:rPr>
          <w:rFonts w:ascii="Arial" w:hAnsi="Arial"/>
          <w:szCs w:val="22"/>
        </w:rPr>
        <w:t xml:space="preserve"> high-resolution </w:t>
      </w:r>
      <w:proofErr w:type="spellStart"/>
      <w:r>
        <w:rPr>
          <w:rFonts w:ascii="Arial" w:hAnsi="Arial"/>
          <w:szCs w:val="22"/>
        </w:rPr>
        <w:t>measurements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brain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waves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during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natural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analyze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these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data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using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machine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learning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techniques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lastRenderedPageBreak/>
        <w:t>simulate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them</w:t>
      </w:r>
      <w:proofErr w:type="spellEnd"/>
      <w:r>
        <w:rPr>
          <w:rFonts w:ascii="Arial" w:hAnsi="Arial"/>
          <w:szCs w:val="22"/>
        </w:rPr>
        <w:t xml:space="preserve"> in large-</w:t>
      </w:r>
      <w:proofErr w:type="spellStart"/>
      <w:r>
        <w:rPr>
          <w:rFonts w:ascii="Arial" w:hAnsi="Arial"/>
          <w:szCs w:val="22"/>
        </w:rPr>
        <w:t>scale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computational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models</w:t>
      </w:r>
      <w:proofErr w:type="spellEnd"/>
      <w:r>
        <w:rPr>
          <w:rFonts w:ascii="Arial" w:hAnsi="Arial"/>
          <w:szCs w:val="22"/>
        </w:rPr>
        <w:t xml:space="preserve">. The </w:t>
      </w:r>
      <w:proofErr w:type="spellStart"/>
      <w:r>
        <w:rPr>
          <w:rFonts w:ascii="Arial" w:hAnsi="Arial"/>
          <w:szCs w:val="22"/>
        </w:rPr>
        <w:t>cognitive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science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department</w:t>
      </w:r>
      <w:proofErr w:type="spellEnd"/>
      <w:r>
        <w:rPr>
          <w:rFonts w:ascii="Arial" w:hAnsi="Arial"/>
          <w:szCs w:val="22"/>
        </w:rPr>
        <w:t xml:space="preserve"> at Osnabrück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ideal </w:t>
      </w:r>
      <w:proofErr w:type="spellStart"/>
      <w:r>
        <w:rPr>
          <w:rFonts w:ascii="Arial" w:hAnsi="Arial"/>
          <w:szCs w:val="22"/>
        </w:rPr>
        <w:t>place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for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research</w:t>
      </w:r>
      <w:proofErr w:type="spellEnd"/>
      <w:r>
        <w:rPr>
          <w:rFonts w:ascii="Arial" w:hAnsi="Arial"/>
          <w:szCs w:val="22"/>
        </w:rPr>
        <w:t>!"</w:t>
      </w:r>
    </w:p>
    <w:p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 </w:t>
      </w:r>
      <w:proofErr w:type="spellStart"/>
      <w:r>
        <w:rPr>
          <w:rFonts w:ascii="Arial" w:hAnsi="Arial"/>
          <w:szCs w:val="22"/>
        </w:rPr>
        <w:t>central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aspect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ERC </w:t>
      </w:r>
      <w:proofErr w:type="spellStart"/>
      <w:r>
        <w:rPr>
          <w:rFonts w:ascii="Arial" w:hAnsi="Arial"/>
          <w:szCs w:val="22"/>
        </w:rPr>
        <w:t>funded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project</w:t>
      </w:r>
      <w:proofErr w:type="spellEnd"/>
      <w:r>
        <w:rPr>
          <w:rFonts w:ascii="Arial" w:hAnsi="Arial"/>
          <w:szCs w:val="22"/>
        </w:rPr>
        <w:t xml:space="preserve">, TIME,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interpret</w:t>
      </w:r>
      <w:proofErr w:type="spellEnd"/>
      <w:r>
        <w:rPr>
          <w:rFonts w:ascii="Arial" w:hAnsi="Arial"/>
          <w:szCs w:val="22"/>
        </w:rPr>
        <w:t xml:space="preserve"> human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 not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largely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independent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cascade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steps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from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retinal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signals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higher</w:t>
      </w:r>
      <w:proofErr w:type="spellEnd"/>
      <w:r>
        <w:rPr>
          <w:rFonts w:ascii="Arial" w:hAnsi="Arial"/>
          <w:szCs w:val="22"/>
        </w:rPr>
        <w:t xml:space="preserve">-level </w:t>
      </w:r>
      <w:proofErr w:type="spellStart"/>
      <w:r>
        <w:rPr>
          <w:rFonts w:ascii="Arial" w:hAnsi="Arial"/>
          <w:szCs w:val="22"/>
        </w:rPr>
        <w:t>categorical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, but </w:t>
      </w:r>
      <w:proofErr w:type="spellStart"/>
      <w:r>
        <w:rPr>
          <w:rFonts w:ascii="Arial" w:hAnsi="Arial"/>
          <w:szCs w:val="22"/>
        </w:rPr>
        <w:t>rather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an </w:t>
      </w:r>
      <w:proofErr w:type="spellStart"/>
      <w:r>
        <w:rPr>
          <w:rFonts w:ascii="Arial" w:hAnsi="Arial"/>
          <w:szCs w:val="22"/>
        </w:rPr>
        <w:t>integrated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</w:t>
      </w:r>
      <w:proofErr w:type="spellEnd"/>
      <w:r>
        <w:rPr>
          <w:rFonts w:ascii="Arial" w:hAnsi="Arial"/>
          <w:szCs w:val="22"/>
        </w:rPr>
        <w:t xml:space="preserve"> in </w:t>
      </w:r>
      <w:proofErr w:type="spellStart"/>
      <w:r>
        <w:rPr>
          <w:rFonts w:ascii="Arial" w:hAnsi="Arial"/>
          <w:szCs w:val="22"/>
        </w:rPr>
        <w:t>which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eye-movement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planning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extraction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decision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making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operate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jointly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across</w:t>
      </w:r>
      <w:proofErr w:type="spellEnd"/>
      <w:r>
        <w:rPr>
          <w:rFonts w:ascii="Arial" w:hAnsi="Arial"/>
          <w:szCs w:val="22"/>
        </w:rPr>
        <w:t xml:space="preserve"> time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space</w:t>
      </w:r>
      <w:proofErr w:type="spellEnd"/>
      <w:r>
        <w:rPr>
          <w:rFonts w:ascii="Arial" w:hAnsi="Arial"/>
          <w:szCs w:val="22"/>
        </w:rPr>
        <w:t xml:space="preserve">. "A </w:t>
      </w:r>
      <w:proofErr w:type="spellStart"/>
      <w:r>
        <w:rPr>
          <w:rFonts w:ascii="Arial" w:hAnsi="Arial"/>
          <w:szCs w:val="22"/>
        </w:rPr>
        <w:t>dynamic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approach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allows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us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look</w:t>
      </w:r>
      <w:proofErr w:type="spellEnd"/>
      <w:r>
        <w:rPr>
          <w:rFonts w:ascii="Arial" w:hAnsi="Arial"/>
          <w:szCs w:val="22"/>
        </w:rPr>
        <w:t xml:space="preserve"> at human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 in a </w:t>
      </w:r>
      <w:proofErr w:type="spellStart"/>
      <w:r>
        <w:rPr>
          <w:rFonts w:ascii="Arial" w:hAnsi="Arial"/>
          <w:szCs w:val="22"/>
        </w:rPr>
        <w:t>much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more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natural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way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than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before</w:t>
      </w:r>
      <w:proofErr w:type="spellEnd"/>
      <w:r>
        <w:rPr>
          <w:rFonts w:ascii="Arial" w:hAnsi="Arial"/>
          <w:szCs w:val="22"/>
        </w:rPr>
        <w:t xml:space="preserve">. </w:t>
      </w:r>
      <w:proofErr w:type="spellStart"/>
      <w:r>
        <w:rPr>
          <w:rFonts w:ascii="Arial" w:hAnsi="Arial"/>
          <w:szCs w:val="22"/>
        </w:rPr>
        <w:t>For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example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our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new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developments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enable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us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include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eye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movements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associated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decision-making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processes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part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models</w:t>
      </w:r>
      <w:proofErr w:type="spellEnd"/>
      <w:r>
        <w:rPr>
          <w:rFonts w:ascii="Arial" w:hAnsi="Arial"/>
          <w:szCs w:val="22"/>
        </w:rPr>
        <w:t xml:space="preserve">," </w:t>
      </w:r>
      <w:proofErr w:type="spellStart"/>
      <w:r>
        <w:rPr>
          <w:rFonts w:ascii="Arial" w:hAnsi="Arial"/>
          <w:szCs w:val="22"/>
        </w:rPr>
        <w:t>Kietzmann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notes</w:t>
      </w:r>
      <w:proofErr w:type="spellEnd"/>
      <w:r>
        <w:rPr>
          <w:rFonts w:ascii="Arial" w:hAnsi="Arial"/>
          <w:szCs w:val="22"/>
        </w:rPr>
        <w:t>.</w:t>
      </w:r>
    </w:p>
    <w:p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As </w:t>
      </w:r>
      <w:proofErr w:type="spellStart"/>
      <w:r>
        <w:rPr>
          <w:rFonts w:ascii="Arial" w:hAnsi="Arial"/>
          <w:szCs w:val="22"/>
        </w:rPr>
        <w:t>computational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models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visual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brain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function</w:t>
      </w:r>
      <w:proofErr w:type="spellEnd"/>
      <w:r>
        <w:rPr>
          <w:rFonts w:ascii="Arial" w:hAnsi="Arial"/>
          <w:szCs w:val="22"/>
        </w:rPr>
        <w:t xml:space="preserve">, Prof. </w:t>
      </w:r>
      <w:proofErr w:type="spellStart"/>
      <w:r>
        <w:rPr>
          <w:rFonts w:ascii="Arial" w:hAnsi="Arial"/>
          <w:szCs w:val="22"/>
        </w:rPr>
        <w:t>Kietzmann</w:t>
      </w:r>
      <w:proofErr w:type="spellEnd"/>
      <w:r>
        <w:rPr>
          <w:rFonts w:ascii="Arial" w:hAnsi="Arial"/>
          <w:szCs w:val="22"/>
        </w:rPr>
        <w:t xml:space="preserve"> will </w:t>
      </w:r>
      <w:proofErr w:type="spellStart"/>
      <w:r>
        <w:rPr>
          <w:rFonts w:ascii="Arial" w:hAnsi="Arial"/>
          <w:szCs w:val="22"/>
        </w:rPr>
        <w:t>make</w:t>
      </w:r>
      <w:proofErr w:type="spellEnd"/>
      <w:r>
        <w:rPr>
          <w:rFonts w:ascii="Arial" w:hAnsi="Arial"/>
          <w:szCs w:val="22"/>
        </w:rPr>
        <w:t xml:space="preserve"> extensive </w:t>
      </w:r>
      <w:proofErr w:type="spellStart"/>
      <w:r>
        <w:rPr>
          <w:rFonts w:ascii="Arial" w:hAnsi="Arial"/>
          <w:szCs w:val="22"/>
        </w:rPr>
        <w:t>use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machine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learning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technique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known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deep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neural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networks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which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enable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him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team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run</w:t>
      </w:r>
      <w:proofErr w:type="spellEnd"/>
      <w:r>
        <w:rPr>
          <w:rFonts w:ascii="Arial" w:hAnsi="Arial"/>
          <w:szCs w:val="22"/>
        </w:rPr>
        <w:t xml:space="preserve"> large-</w:t>
      </w:r>
      <w:proofErr w:type="spellStart"/>
      <w:r>
        <w:rPr>
          <w:rFonts w:ascii="Arial" w:hAnsi="Arial"/>
          <w:szCs w:val="22"/>
        </w:rPr>
        <w:t>scale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simulations</w:t>
      </w:r>
      <w:proofErr w:type="spellEnd"/>
      <w:r>
        <w:rPr>
          <w:rFonts w:ascii="Arial" w:hAnsi="Arial"/>
          <w:szCs w:val="22"/>
        </w:rPr>
        <w:t xml:space="preserve"> on high-performance GPU </w:t>
      </w:r>
      <w:proofErr w:type="spellStart"/>
      <w:r>
        <w:rPr>
          <w:rFonts w:ascii="Arial" w:hAnsi="Arial"/>
          <w:szCs w:val="22"/>
        </w:rPr>
        <w:t>compute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clusters</w:t>
      </w:r>
      <w:proofErr w:type="spellEnd"/>
      <w:r>
        <w:rPr>
          <w:rFonts w:ascii="Arial" w:hAnsi="Arial"/>
          <w:szCs w:val="22"/>
        </w:rPr>
        <w:t xml:space="preserve">. In </w:t>
      </w:r>
      <w:proofErr w:type="spellStart"/>
      <w:r>
        <w:rPr>
          <w:rFonts w:ascii="Arial" w:hAnsi="Arial"/>
          <w:szCs w:val="22"/>
        </w:rPr>
        <w:t>particular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models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are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trained</w:t>
      </w:r>
      <w:proofErr w:type="spellEnd"/>
      <w:r>
        <w:rPr>
          <w:rFonts w:ascii="Arial" w:hAnsi="Arial"/>
          <w:szCs w:val="22"/>
        </w:rPr>
        <w:t xml:space="preserve"> on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tested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against</w:t>
      </w:r>
      <w:proofErr w:type="spellEnd"/>
      <w:r>
        <w:rPr>
          <w:rFonts w:ascii="Arial" w:hAnsi="Arial"/>
          <w:szCs w:val="22"/>
        </w:rPr>
        <w:t xml:space="preserve"> large </w:t>
      </w:r>
      <w:proofErr w:type="spellStart"/>
      <w:r>
        <w:rPr>
          <w:rFonts w:ascii="Arial" w:hAnsi="Arial"/>
          <w:szCs w:val="22"/>
        </w:rPr>
        <w:t>amounts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brain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data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obtained</w:t>
      </w:r>
      <w:proofErr w:type="spellEnd"/>
      <w:r>
        <w:rPr>
          <w:rFonts w:ascii="Arial" w:hAnsi="Arial"/>
          <w:szCs w:val="22"/>
        </w:rPr>
        <w:t xml:space="preserve"> via high-resolution </w:t>
      </w:r>
      <w:proofErr w:type="spellStart"/>
      <w:r>
        <w:rPr>
          <w:rFonts w:ascii="Arial" w:hAnsi="Arial"/>
          <w:szCs w:val="22"/>
        </w:rPr>
        <w:t>neuroimaging</w:t>
      </w:r>
      <w:proofErr w:type="spellEnd"/>
      <w:r>
        <w:rPr>
          <w:rFonts w:ascii="Arial" w:hAnsi="Arial"/>
          <w:szCs w:val="22"/>
        </w:rPr>
        <w:t xml:space="preserve">. The </w:t>
      </w:r>
      <w:proofErr w:type="spellStart"/>
      <w:r>
        <w:rPr>
          <w:rFonts w:ascii="Arial" w:hAnsi="Arial"/>
          <w:szCs w:val="22"/>
        </w:rPr>
        <w:t>resulting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biologically-informed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computational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models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are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expected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lead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variety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insights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developments</w:t>
      </w:r>
      <w:proofErr w:type="spellEnd"/>
      <w:r>
        <w:rPr>
          <w:rFonts w:ascii="Arial" w:hAnsi="Arial"/>
          <w:szCs w:val="22"/>
        </w:rPr>
        <w:t xml:space="preserve"> in multiple </w:t>
      </w:r>
      <w:proofErr w:type="spellStart"/>
      <w:r>
        <w:rPr>
          <w:rFonts w:ascii="Arial" w:hAnsi="Arial"/>
          <w:szCs w:val="22"/>
        </w:rPr>
        <w:t>fields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explains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Kietzmann</w:t>
      </w:r>
      <w:proofErr w:type="spellEnd"/>
      <w:r>
        <w:rPr>
          <w:rFonts w:ascii="Arial" w:hAnsi="Arial"/>
          <w:szCs w:val="22"/>
        </w:rPr>
        <w:t>: "</w:t>
      </w:r>
      <w:proofErr w:type="spellStart"/>
      <w:r>
        <w:rPr>
          <w:rFonts w:ascii="Arial" w:hAnsi="Arial"/>
          <w:szCs w:val="22"/>
        </w:rPr>
        <w:t>We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hope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ERC </w:t>
      </w:r>
      <w:proofErr w:type="spellStart"/>
      <w:r>
        <w:rPr>
          <w:rFonts w:ascii="Arial" w:hAnsi="Arial"/>
          <w:szCs w:val="22"/>
        </w:rPr>
        <w:t>grant</w:t>
      </w:r>
      <w:proofErr w:type="spellEnd"/>
      <w:r>
        <w:rPr>
          <w:rFonts w:ascii="Arial" w:hAnsi="Arial"/>
          <w:szCs w:val="22"/>
        </w:rPr>
        <w:t xml:space="preserve"> will not </w:t>
      </w:r>
      <w:proofErr w:type="spellStart"/>
      <w:r>
        <w:rPr>
          <w:rFonts w:ascii="Arial" w:hAnsi="Arial"/>
          <w:szCs w:val="22"/>
        </w:rPr>
        <w:t>only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provide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better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understanding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human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, but will </w:t>
      </w:r>
      <w:proofErr w:type="spellStart"/>
      <w:r>
        <w:rPr>
          <w:rFonts w:ascii="Arial" w:hAnsi="Arial"/>
          <w:szCs w:val="22"/>
        </w:rPr>
        <w:t>provide</w:t>
      </w:r>
      <w:proofErr w:type="spellEnd"/>
      <w:r>
        <w:rPr>
          <w:rFonts w:ascii="Arial" w:hAnsi="Arial"/>
          <w:szCs w:val="22"/>
        </w:rPr>
        <w:t xml:space="preserve"> fundamental </w:t>
      </w:r>
      <w:proofErr w:type="spellStart"/>
      <w:r>
        <w:rPr>
          <w:rFonts w:ascii="Arial" w:hAnsi="Arial"/>
          <w:szCs w:val="22"/>
        </w:rPr>
        <w:t>insights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cortical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information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processing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well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more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efficient</w:t>
      </w:r>
      <w:proofErr w:type="spellEnd"/>
      <w:r>
        <w:rPr>
          <w:rFonts w:ascii="Arial" w:hAnsi="Arial"/>
          <w:szCs w:val="22"/>
        </w:rPr>
        <w:t xml:space="preserve">, robust, </w:t>
      </w:r>
      <w:proofErr w:type="spellStart"/>
      <w:r>
        <w:rPr>
          <w:rFonts w:ascii="Arial" w:hAnsi="Arial"/>
          <w:szCs w:val="22"/>
        </w:rPr>
        <w:t>self-learning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artificial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intelligence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computer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vision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systems</w:t>
      </w:r>
      <w:proofErr w:type="spellEnd"/>
      <w:r>
        <w:rPr>
          <w:rFonts w:ascii="Arial" w:hAnsi="Arial"/>
          <w:szCs w:val="22"/>
        </w:rPr>
        <w:t>."</w:t>
      </w:r>
    </w:p>
    <w:p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Tim </w:t>
      </w:r>
      <w:proofErr w:type="spellStart"/>
      <w:r>
        <w:rPr>
          <w:rFonts w:ascii="Arial" w:hAnsi="Arial"/>
          <w:szCs w:val="22"/>
        </w:rPr>
        <w:t>Kietzmann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previously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Associate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Principal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Investigator</w:t>
      </w:r>
      <w:proofErr w:type="spellEnd"/>
      <w:r>
        <w:rPr>
          <w:rFonts w:ascii="Arial" w:hAnsi="Arial"/>
          <w:szCs w:val="22"/>
        </w:rPr>
        <w:t xml:space="preserve"> at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Donders</w:t>
      </w:r>
      <w:proofErr w:type="spellEnd"/>
      <w:r>
        <w:rPr>
          <w:rFonts w:ascii="Arial" w:hAnsi="Arial"/>
          <w:szCs w:val="22"/>
        </w:rPr>
        <w:t xml:space="preserve"> Institute </w:t>
      </w:r>
      <w:proofErr w:type="spellStart"/>
      <w:r>
        <w:rPr>
          <w:rFonts w:ascii="Arial" w:hAnsi="Arial"/>
          <w:szCs w:val="22"/>
        </w:rPr>
        <w:t>for</w:t>
      </w:r>
      <w:proofErr w:type="spellEnd"/>
      <w:r>
        <w:rPr>
          <w:rFonts w:ascii="Arial" w:hAnsi="Arial"/>
          <w:szCs w:val="22"/>
        </w:rPr>
        <w:t xml:space="preserve"> Brain, </w:t>
      </w:r>
      <w:proofErr w:type="spellStart"/>
      <w:r>
        <w:rPr>
          <w:rFonts w:ascii="Arial" w:hAnsi="Arial"/>
          <w:szCs w:val="22"/>
        </w:rPr>
        <w:t>Cognition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Behavior</w:t>
      </w:r>
      <w:proofErr w:type="spellEnd"/>
      <w:r>
        <w:rPr>
          <w:rFonts w:ascii="Arial" w:hAnsi="Arial"/>
          <w:szCs w:val="22"/>
        </w:rPr>
        <w:t xml:space="preserve"> at </w:t>
      </w:r>
      <w:proofErr w:type="spellStart"/>
      <w:r>
        <w:rPr>
          <w:rFonts w:ascii="Arial" w:hAnsi="Arial"/>
          <w:szCs w:val="22"/>
        </w:rPr>
        <w:t>Radboud</w:t>
      </w:r>
      <w:proofErr w:type="spellEnd"/>
      <w:r>
        <w:rPr>
          <w:rFonts w:ascii="Arial" w:hAnsi="Arial"/>
          <w:szCs w:val="22"/>
        </w:rPr>
        <w:t xml:space="preserve"> University in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Netherlands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has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recently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accepted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Full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Professorship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for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Machine</w:t>
      </w:r>
      <w:proofErr w:type="spellEnd"/>
      <w:r>
        <w:rPr>
          <w:rFonts w:ascii="Arial" w:hAnsi="Arial"/>
          <w:szCs w:val="22"/>
        </w:rPr>
        <w:t xml:space="preserve"> Learning in Osnabrück. This </w:t>
      </w:r>
      <w:proofErr w:type="spellStart"/>
      <w:r>
        <w:rPr>
          <w:rFonts w:ascii="Arial" w:hAnsi="Arial"/>
          <w:szCs w:val="22"/>
        </w:rPr>
        <w:t>new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professorship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jointly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funded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district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Osnabrück,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city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Osnabrück, IHK Osnabrück - Emsland - Grafschaft Bentheim, Kampmann GmbH &amp; Co. KG, Schoeller GmbH, Krone GmbH &amp; Co. KG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Georgsmarienhütte </w:t>
      </w:r>
      <w:proofErr w:type="spellStart"/>
      <w:r>
        <w:rPr>
          <w:rFonts w:ascii="Arial" w:hAnsi="Arial"/>
          <w:szCs w:val="22"/>
        </w:rPr>
        <w:t>Foundation</w:t>
      </w:r>
      <w:proofErr w:type="spellEnd"/>
      <w:r>
        <w:rPr>
          <w:rFonts w:ascii="Arial" w:hAnsi="Arial"/>
          <w:szCs w:val="22"/>
        </w:rPr>
        <w:t xml:space="preserve">. </w:t>
      </w:r>
    </w:p>
    <w:p>
      <w:pPr>
        <w:pStyle w:val="Default"/>
        <w:spacing w:after="120" w:line="360" w:lineRule="auto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</w:rPr>
        <w:t>For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Kietzmann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this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marks</w:t>
      </w:r>
      <w:proofErr w:type="spellEnd"/>
      <w:r>
        <w:rPr>
          <w:rFonts w:ascii="Arial" w:hAnsi="Arial"/>
          <w:szCs w:val="22"/>
        </w:rPr>
        <w:t xml:space="preserve"> a </w:t>
      </w:r>
      <w:proofErr w:type="spellStart"/>
      <w:r>
        <w:rPr>
          <w:rFonts w:ascii="Arial" w:hAnsi="Arial"/>
          <w:szCs w:val="22"/>
        </w:rPr>
        <w:t>return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city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where</w:t>
      </w:r>
      <w:proofErr w:type="spellEnd"/>
      <w:r>
        <w:rPr>
          <w:rFonts w:ascii="Arial" w:hAnsi="Arial"/>
          <w:szCs w:val="22"/>
        </w:rPr>
        <w:t xml:space="preserve"> he </w:t>
      </w:r>
      <w:proofErr w:type="spellStart"/>
      <w:r>
        <w:rPr>
          <w:rFonts w:ascii="Arial" w:hAnsi="Arial"/>
          <w:szCs w:val="22"/>
        </w:rPr>
        <w:t>once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completed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bachelor's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master's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degrees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later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earned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PhD</w:t>
      </w:r>
      <w:proofErr w:type="spellEnd"/>
      <w:r>
        <w:rPr>
          <w:rFonts w:ascii="Arial" w:hAnsi="Arial"/>
          <w:szCs w:val="22"/>
        </w:rPr>
        <w:t xml:space="preserve"> in </w:t>
      </w:r>
      <w:proofErr w:type="spellStart"/>
      <w:r>
        <w:rPr>
          <w:rFonts w:ascii="Arial" w:hAnsi="Arial"/>
          <w:szCs w:val="22"/>
        </w:rPr>
        <w:t>close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collaboration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with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Vanderbilt Vision Research </w:t>
      </w:r>
      <w:proofErr w:type="spellStart"/>
      <w:r>
        <w:rPr>
          <w:rFonts w:ascii="Arial" w:hAnsi="Arial"/>
          <w:szCs w:val="22"/>
        </w:rPr>
        <w:t>Centre</w:t>
      </w:r>
      <w:proofErr w:type="spellEnd"/>
      <w:r>
        <w:rPr>
          <w:rFonts w:ascii="Arial" w:hAnsi="Arial"/>
          <w:szCs w:val="22"/>
        </w:rPr>
        <w:t xml:space="preserve"> in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United States. After </w:t>
      </w:r>
      <w:proofErr w:type="spellStart"/>
      <w:r>
        <w:rPr>
          <w:rFonts w:ascii="Arial" w:hAnsi="Arial"/>
          <w:szCs w:val="22"/>
        </w:rPr>
        <w:t>his</w:t>
      </w:r>
      <w:proofErr w:type="spellEnd"/>
      <w:r>
        <w:rPr>
          <w:rFonts w:ascii="Arial" w:hAnsi="Arial"/>
          <w:szCs w:val="22"/>
        </w:rPr>
        <w:t xml:space="preserve"> time in Osnabrück, he </w:t>
      </w:r>
      <w:proofErr w:type="spellStart"/>
      <w:r>
        <w:rPr>
          <w:rFonts w:ascii="Arial" w:hAnsi="Arial"/>
          <w:szCs w:val="22"/>
        </w:rPr>
        <w:t>moved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University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Cambridge, </w:t>
      </w:r>
      <w:proofErr w:type="spellStart"/>
      <w:r>
        <w:rPr>
          <w:rFonts w:ascii="Arial" w:hAnsi="Arial"/>
          <w:szCs w:val="22"/>
        </w:rPr>
        <w:t>where</w:t>
      </w:r>
      <w:proofErr w:type="spellEnd"/>
      <w:r>
        <w:rPr>
          <w:rFonts w:ascii="Arial" w:hAnsi="Arial"/>
          <w:szCs w:val="22"/>
        </w:rPr>
        <w:t xml:space="preserve"> he </w:t>
      </w:r>
      <w:proofErr w:type="spellStart"/>
      <w:r>
        <w:rPr>
          <w:rFonts w:ascii="Arial" w:hAnsi="Arial"/>
          <w:szCs w:val="22"/>
        </w:rPr>
        <w:t>took</w:t>
      </w:r>
      <w:proofErr w:type="spellEnd"/>
      <w:r>
        <w:rPr>
          <w:rFonts w:ascii="Arial" w:hAnsi="Arial"/>
          <w:szCs w:val="22"/>
        </w:rPr>
        <w:t xml:space="preserve"> on a </w:t>
      </w:r>
      <w:proofErr w:type="spellStart"/>
      <w:r>
        <w:rPr>
          <w:rFonts w:ascii="Arial" w:hAnsi="Arial"/>
          <w:szCs w:val="22"/>
        </w:rPr>
        <w:t>group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lastRenderedPageBreak/>
        <w:t>leader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position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for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several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years</w:t>
      </w:r>
      <w:proofErr w:type="spellEnd"/>
      <w:r>
        <w:rPr>
          <w:rFonts w:ascii="Arial" w:hAnsi="Arial"/>
          <w:szCs w:val="22"/>
        </w:rPr>
        <w:t xml:space="preserve">. </w:t>
      </w:r>
      <w:proofErr w:type="spellStart"/>
      <w:r>
        <w:rPr>
          <w:rFonts w:ascii="Arial" w:hAnsi="Arial"/>
          <w:szCs w:val="22"/>
        </w:rPr>
        <w:t>Subsequently</w:t>
      </w:r>
      <w:proofErr w:type="spellEnd"/>
      <w:r>
        <w:rPr>
          <w:rFonts w:ascii="Arial" w:hAnsi="Arial"/>
          <w:szCs w:val="22"/>
        </w:rPr>
        <w:t xml:space="preserve">, he was </w:t>
      </w:r>
      <w:proofErr w:type="spellStart"/>
      <w:r>
        <w:rPr>
          <w:rFonts w:ascii="Arial" w:hAnsi="Arial"/>
          <w:szCs w:val="22"/>
        </w:rPr>
        <w:t>appointed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tenured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Assistant</w:t>
      </w:r>
      <w:proofErr w:type="spellEnd"/>
      <w:r>
        <w:rPr>
          <w:rFonts w:ascii="Arial" w:hAnsi="Arial"/>
          <w:szCs w:val="22"/>
        </w:rPr>
        <w:t xml:space="preserve"> Professor at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Donders</w:t>
      </w:r>
      <w:proofErr w:type="spellEnd"/>
      <w:r>
        <w:rPr>
          <w:rFonts w:ascii="Arial" w:hAnsi="Arial"/>
          <w:szCs w:val="22"/>
        </w:rPr>
        <w:t xml:space="preserve"> Institute. </w:t>
      </w:r>
      <w:proofErr w:type="spellStart"/>
      <w:r>
        <w:rPr>
          <w:rFonts w:ascii="Arial" w:hAnsi="Arial"/>
          <w:szCs w:val="22"/>
        </w:rPr>
        <w:t>Now</w:t>
      </w:r>
      <w:proofErr w:type="spellEnd"/>
      <w:r>
        <w:rPr>
          <w:rFonts w:ascii="Arial" w:hAnsi="Arial"/>
          <w:szCs w:val="22"/>
        </w:rPr>
        <w:t xml:space="preserve">, after </w:t>
      </w:r>
      <w:proofErr w:type="spellStart"/>
      <w:r>
        <w:rPr>
          <w:rFonts w:ascii="Arial" w:hAnsi="Arial"/>
          <w:szCs w:val="22"/>
        </w:rPr>
        <w:t>many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years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abroad</w:t>
      </w:r>
      <w:proofErr w:type="spellEnd"/>
      <w:r>
        <w:rPr>
          <w:rFonts w:ascii="Arial" w:hAnsi="Arial"/>
          <w:szCs w:val="22"/>
        </w:rPr>
        <w:t xml:space="preserve">, he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his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team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return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Osnabrück. </w:t>
      </w:r>
      <w:proofErr w:type="spellStart"/>
      <w:r>
        <w:rPr>
          <w:rFonts w:ascii="Arial" w:hAnsi="Arial"/>
          <w:szCs w:val="22"/>
        </w:rPr>
        <w:t>Kietzmann's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research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focuses</w:t>
      </w:r>
      <w:proofErr w:type="spellEnd"/>
      <w:r>
        <w:rPr>
          <w:rFonts w:ascii="Arial" w:hAnsi="Arial"/>
          <w:szCs w:val="22"/>
        </w:rPr>
        <w:t xml:space="preserve"> on </w:t>
      </w:r>
      <w:proofErr w:type="spellStart"/>
      <w:r>
        <w:rPr>
          <w:rFonts w:ascii="Arial" w:hAnsi="Arial"/>
          <w:szCs w:val="22"/>
        </w:rPr>
        <w:t>the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interdisciplinary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development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of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neuroscience-inspired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machine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learning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methods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gain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insights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cortical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function</w:t>
      </w:r>
      <w:proofErr w:type="spellEnd"/>
      <w:r>
        <w:rPr>
          <w:rFonts w:ascii="Arial" w:hAnsi="Arial"/>
          <w:szCs w:val="22"/>
        </w:rPr>
        <w:t xml:space="preserve">,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to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derive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more</w:t>
      </w:r>
      <w:proofErr w:type="spellEnd"/>
      <w:r>
        <w:rPr>
          <w:rFonts w:ascii="Arial" w:hAnsi="Arial"/>
          <w:szCs w:val="22"/>
        </w:rPr>
        <w:t xml:space="preserve"> robust, </w:t>
      </w:r>
      <w:proofErr w:type="spellStart"/>
      <w:r>
        <w:rPr>
          <w:rFonts w:ascii="Arial" w:hAnsi="Arial"/>
          <w:szCs w:val="22"/>
        </w:rPr>
        <w:t>self-learning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and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continuously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adapting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artificial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intelligence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systems</w:t>
      </w:r>
      <w:proofErr w:type="spellEnd"/>
      <w:r>
        <w:rPr>
          <w:rFonts w:ascii="Arial" w:hAnsi="Arial"/>
          <w:szCs w:val="22"/>
        </w:rPr>
        <w:t>.</w:t>
      </w:r>
    </w:p>
    <w:p>
      <w:pPr>
        <w:pStyle w:val="Default"/>
        <w:spacing w:after="120" w:line="360" w:lineRule="auto"/>
        <w:rPr>
          <w:rFonts w:ascii="Arial" w:hAnsi="Arial"/>
          <w:szCs w:val="22"/>
        </w:rPr>
      </w:pPr>
    </w:p>
    <w:p>
      <w:pPr>
        <w:pStyle w:val="Default"/>
        <w:spacing w:after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kern w:val="1"/>
          <w:u w:color="000000"/>
        </w:rPr>
        <w:t xml:space="preserve">Further </w:t>
      </w:r>
      <w:proofErr w:type="spellStart"/>
      <w:r>
        <w:rPr>
          <w:rFonts w:ascii="Arial" w:hAnsi="Arial" w:cs="Arial"/>
          <w:kern w:val="1"/>
          <w:u w:color="000000"/>
        </w:rPr>
        <w:t>information</w:t>
      </w:r>
      <w:proofErr w:type="spellEnd"/>
      <w:r>
        <w:rPr>
          <w:rFonts w:ascii="Arial" w:hAnsi="Arial" w:cs="Arial"/>
          <w:kern w:val="1"/>
          <w:u w:color="000000"/>
        </w:rPr>
        <w:t>:</w:t>
      </w:r>
      <w:r>
        <w:rPr>
          <w:rFonts w:ascii="Arial" w:hAnsi="Arial" w:cs="Arial"/>
          <w:kern w:val="1"/>
          <w:u w:color="000000"/>
        </w:rPr>
        <w:br/>
      </w:r>
      <w:r>
        <w:rPr>
          <w:rFonts w:ascii="Arial" w:hAnsi="Arial" w:cs="Arial"/>
          <w:kern w:val="1"/>
          <w:u w:color="000000"/>
        </w:rPr>
        <w:t xml:space="preserve">Prof. Dr. Tim C. </w:t>
      </w:r>
      <w:proofErr w:type="spellStart"/>
      <w:r>
        <w:rPr>
          <w:rFonts w:ascii="Arial" w:hAnsi="Arial" w:cs="Arial"/>
          <w:kern w:val="1"/>
          <w:u w:color="000000"/>
        </w:rPr>
        <w:t>Kietzmann</w:t>
      </w:r>
      <w:proofErr w:type="spellEnd"/>
      <w:r>
        <w:rPr>
          <w:rFonts w:ascii="Arial" w:hAnsi="Arial" w:cs="Arial"/>
          <w:kern w:val="1"/>
          <w:u w:color="000000"/>
        </w:rPr>
        <w:br/>
        <w:t>Stiftungsprofessur für Maschinelles Lernen, Universität Osnabrück</w:t>
      </w:r>
      <w:r>
        <w:rPr>
          <w:rFonts w:ascii="Arial" w:hAnsi="Arial" w:cs="Arial"/>
          <w:kern w:val="1"/>
          <w:u w:color="000000"/>
        </w:rPr>
        <w:br/>
        <w:t>E-Mail: tim.kietzmann@uni-osnabrueck.de</w:t>
      </w:r>
      <w:bookmarkEnd w:id="2"/>
    </w:p>
    <w:sectPr>
      <w:headerReference w:type="default" r:id="rId8"/>
      <w:headerReference w:type="first" r:id="rId9"/>
      <w:footerReference w:type="first" r:id="rId10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ontreal">
    <w:altName w:val="Cambria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Neuer Graben/Schloss, 49069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Telefon: +49 541 969 4370 oder 4516</w:t>
    </w:r>
    <w:r>
      <w:rPr>
        <w:sz w:val="16"/>
        <w:szCs w:val="16"/>
      </w:rPr>
      <w:br/>
      <w:t xml:space="preserve">Presse- und Öffentlichkeitsarbeit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Telefax: +49 0541 969 4570</w:t>
    </w:r>
    <w:r>
      <w:rPr>
        <w:sz w:val="16"/>
        <w:szCs w:val="16"/>
      </w:rPr>
      <w:br/>
      <w:t xml:space="preserve">Dr. Utz Lederbogen, Pressesprecher (Hochschulpolitik) </w:t>
    </w:r>
    <w:r>
      <w:rPr>
        <w:sz w:val="16"/>
        <w:szCs w:val="16"/>
      </w:rPr>
      <w:tab/>
      <w:t xml:space="preserve">     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Dr. Oliver Schmidt (Forschung und Lehre)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www.uni-osnabrueck.de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STYLEREF &quot;Nummer / Datum&quot; \* MERGEFORMAT">
      <w:r>
        <w:rPr>
          <w:noProof/>
        </w:rPr>
        <w:t>007/2022</w:t>
      </w:r>
      <w:r>
        <w:rPr>
          <w:noProof/>
        </w:rPr>
        <w:tab/>
        <w:t>18.01.2022</w:t>
      </w:r>
    </w:fldSimple>
    <w:bookmarkStart w:id="3" w:name="__Fieldmark__135_1447020188"/>
    <w:bookmarkEnd w:id="3"/>
    <w:r>
      <w:t>xx/2019</w:t>
    </w:r>
    <w:r>
      <w:tab/>
      <w:t>xx.02.2019</w: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" stroked="f">
              <v:fill opacity="0"/>
              <v:path arrowok="t"/>
              <v:textbox style="mso-fit-shape-to-text:t" inset="0,0,0,0">
                <w:txbxContent>
                  <w:p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4" name="Grafik 4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5" name="Grafik 5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BD1550-2093-4F44-A08B-BD7B8AE9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29F6-AD41-4C6D-A34A-E03D4411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Lederbogen, Utz</cp:lastModifiedBy>
  <cp:revision>6</cp:revision>
  <cp:lastPrinted>2021-10-11T07:08:00Z</cp:lastPrinted>
  <dcterms:created xsi:type="dcterms:W3CDTF">2022-01-18T12:19:00Z</dcterms:created>
  <dcterms:modified xsi:type="dcterms:W3CDTF">2022-01-18T16:58:00Z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