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D81CB" w14:textId="37993621" w:rsidR="00780C7E" w:rsidRDefault="00780C7E" w:rsidP="7ADA8932">
      <w:pPr>
        <w:spacing w:after="0"/>
        <w:rPr>
          <w:rFonts w:asciiTheme="majorHAnsi" w:eastAsiaTheme="majorEastAsia" w:hAnsiTheme="majorHAnsi" w:cstheme="majorBidi"/>
          <w:color w:val="856D1C" w:themeColor="accent1" w:themeShade="BF"/>
          <w:sz w:val="32"/>
          <w:szCs w:val="32"/>
        </w:rPr>
      </w:pPr>
      <w:r w:rsidRPr="00780C7E">
        <w:rPr>
          <w:rFonts w:asciiTheme="majorHAnsi" w:eastAsiaTheme="majorEastAsia" w:hAnsiTheme="majorHAnsi" w:cstheme="majorBidi"/>
          <w:color w:val="856D1C" w:themeColor="accent1" w:themeShade="BF"/>
          <w:sz w:val="32"/>
          <w:szCs w:val="32"/>
        </w:rPr>
        <w:t xml:space="preserve">CAQ360 von Quality Miners: Einfache und schnelle Digitalisierungslösung für das Qualitätsmanagement in der </w:t>
      </w:r>
      <w:r w:rsidR="007D656A" w:rsidRPr="007D656A">
        <w:rPr>
          <w:rFonts w:asciiTheme="majorHAnsi" w:eastAsiaTheme="majorEastAsia" w:hAnsiTheme="majorHAnsi" w:cstheme="majorBidi"/>
          <w:color w:val="856D1C" w:themeColor="accent1" w:themeShade="BF"/>
          <w:sz w:val="32"/>
          <w:szCs w:val="32"/>
        </w:rPr>
        <w:t>Metallindustrie</w:t>
      </w:r>
    </w:p>
    <w:p w14:paraId="341C1A20" w14:textId="3F74C6DA" w:rsidR="50AD6643" w:rsidRPr="00F00BCE" w:rsidRDefault="50AD6643" w:rsidP="7ADA8932">
      <w:pPr>
        <w:spacing w:after="0"/>
        <w:rPr>
          <w:rFonts w:ascii="Yantramanav Medium" w:eastAsia="Aptos" w:hAnsi="Yantramanav Medium" w:cs="Yantramanav Medium"/>
        </w:rPr>
      </w:pPr>
      <w:r w:rsidRPr="00F00BCE">
        <w:rPr>
          <w:rFonts w:ascii="Yantramanav Medium" w:hAnsi="Yantramanav Medium" w:cs="Yantramanav Medium"/>
          <w:bCs/>
        </w:rPr>
        <w:t>Effiziente Qualitätsprozesse ohne hohe Investitionen</w:t>
      </w:r>
    </w:p>
    <w:p w14:paraId="7CB391DC" w14:textId="1DB5992F" w:rsidR="50AD6643" w:rsidRDefault="50AD6643" w:rsidP="7ADA8932">
      <w:pPr>
        <w:spacing w:before="240" w:after="240"/>
      </w:pPr>
      <w:r>
        <w:t xml:space="preserve">Pfinztal, </w:t>
      </w:r>
      <w:r w:rsidR="6D6EB97E">
        <w:t>2</w:t>
      </w:r>
      <w:r w:rsidR="5F33237D">
        <w:t>4</w:t>
      </w:r>
      <w:r>
        <w:t>. Ju</w:t>
      </w:r>
      <w:r w:rsidR="5EC25AE7">
        <w:t>l</w:t>
      </w:r>
      <w:r>
        <w:t xml:space="preserve">i 2024 – Die Quality Miners GmbH erweitert ihr </w:t>
      </w:r>
      <w:r w:rsidR="72C5A003">
        <w:t>CAQ-</w:t>
      </w:r>
      <w:r>
        <w:t xml:space="preserve">Portfolio </w:t>
      </w:r>
      <w:r w:rsidR="00111912">
        <w:t xml:space="preserve">um </w:t>
      </w:r>
      <w:r>
        <w:t xml:space="preserve">CAQ360, eine spezialisierte Softwarelösung, die exakt auf die Bedürfnisse der metallverarbeitenden Industrie zugeschnitten ist. Diese neue Branchenlösung </w:t>
      </w:r>
      <w:r w:rsidR="00A04E93">
        <w:t xml:space="preserve">ermöglicht </w:t>
      </w:r>
      <w:r>
        <w:t>eine schnelle und kosteneffiziente Anpassung von Qualitätsprozessen an aktuelle Normen und Kundenanforderungen.</w:t>
      </w:r>
    </w:p>
    <w:p w14:paraId="128B9880" w14:textId="58E9A2B0" w:rsidR="50AD6643" w:rsidRDefault="50AD6643" w:rsidP="39AB4CCA">
      <w:pPr>
        <w:spacing w:before="240" w:after="240"/>
      </w:pPr>
      <w:r>
        <w:t xml:space="preserve">CAQ360 deckt alle zentralen Module des industriellen Qualitätsmanagements ab, darunter </w:t>
      </w:r>
      <w:r w:rsidR="4C4EFAA9">
        <w:t>Produktionslenkungsplan (</w:t>
      </w:r>
      <w:r>
        <w:t>Control</w:t>
      </w:r>
      <w:r w:rsidR="678647D7">
        <w:t xml:space="preserve"> P</w:t>
      </w:r>
      <w:r>
        <w:t>lan</w:t>
      </w:r>
      <w:r w:rsidR="64634503">
        <w:t>)</w:t>
      </w:r>
      <w:r w:rsidR="00A04E93">
        <w:t xml:space="preserve">, </w:t>
      </w:r>
      <w:r>
        <w:t>Prüfplanung, Wareneingang, SPC, Warenausgang, Prüfmittelmanagement sowie Reklamationsmanagement. Ein integriertes Maßnahmenmanagement sorgt zusätzlich für</w:t>
      </w:r>
      <w:r w:rsidR="00D737C8">
        <w:t xml:space="preserve"> eine nahtlose Kommunikation und kontinuierliche</w:t>
      </w:r>
      <w:r>
        <w:t xml:space="preserve"> Verbesserung (KVP)</w:t>
      </w:r>
      <w:r w:rsidR="7D5966C4">
        <w:t xml:space="preserve"> </w:t>
      </w:r>
      <w:r>
        <w:t>der Prozesse.</w:t>
      </w:r>
      <w:r w:rsidR="630E7DD6">
        <w:t xml:space="preserve"> </w:t>
      </w:r>
      <w:r w:rsidR="630E7DD6" w:rsidRPr="39AB4CCA">
        <w:rPr>
          <w:rFonts w:ascii="Aptos" w:eastAsia="Aptos" w:hAnsi="Aptos" w:cs="Aptos"/>
        </w:rPr>
        <w:t xml:space="preserve">Darüber hinaus ermöglicht CAQ360 die einfache Erstellung von </w:t>
      </w:r>
      <w:proofErr w:type="spellStart"/>
      <w:r w:rsidR="630E7DD6" w:rsidRPr="39AB4CCA">
        <w:rPr>
          <w:rFonts w:ascii="Aptos" w:eastAsia="Aptos" w:hAnsi="Aptos" w:cs="Aptos"/>
        </w:rPr>
        <w:t>Reportings</w:t>
      </w:r>
      <w:proofErr w:type="spellEnd"/>
      <w:r w:rsidR="630E7DD6" w:rsidRPr="39AB4CCA">
        <w:rPr>
          <w:rFonts w:ascii="Aptos" w:eastAsia="Aptos" w:hAnsi="Aptos" w:cs="Aptos"/>
        </w:rPr>
        <w:t>, Prüfberichten und Auswertungen.</w:t>
      </w:r>
    </w:p>
    <w:p w14:paraId="42047574" w14:textId="3F52AE3F" w:rsidR="50AD6643" w:rsidRDefault="50AD6643" w:rsidP="7ADA8932">
      <w:pPr>
        <w:spacing w:before="240" w:after="240"/>
      </w:pPr>
      <w:r>
        <w:t xml:space="preserve">Vor dem Hintergrund des steigenden Normendrucks und wachsender Kundenanforderungen in Bezug auf Qualität, Dokumentation und Digitalisierung, stellt CAQ360 eine </w:t>
      </w:r>
      <w:r w:rsidR="3038EB37">
        <w:t xml:space="preserve">praxisnahe </w:t>
      </w:r>
      <w:r>
        <w:t xml:space="preserve">Lösung dar. </w:t>
      </w:r>
    </w:p>
    <w:p w14:paraId="09BA40C1" w14:textId="0E3AE33F" w:rsidR="00D737C8" w:rsidRPr="002F087D" w:rsidRDefault="009A796D" w:rsidP="00990619">
      <w:pPr>
        <w:pStyle w:val="berschrift3"/>
        <w:rPr>
          <w:color w:val="856D1C" w:themeColor="accent1" w:themeShade="BF"/>
          <w:sz w:val="26"/>
          <w:szCs w:val="26"/>
        </w:rPr>
      </w:pPr>
      <w:r w:rsidRPr="002F087D">
        <w:rPr>
          <w:color w:val="856D1C" w:themeColor="accent1" w:themeShade="BF"/>
          <w:sz w:val="26"/>
          <w:szCs w:val="26"/>
        </w:rPr>
        <w:t>Klare Lösungen und schnelle Implementierung. Ohne Projekt!</w:t>
      </w:r>
    </w:p>
    <w:p w14:paraId="7BDA61A8" w14:textId="36268A03" w:rsidR="50AD6643" w:rsidRDefault="50AD6643" w:rsidP="00D737C8">
      <w:pPr>
        <w:spacing w:after="0"/>
      </w:pPr>
      <w:r>
        <w:t>CAQ360 fokussiert auf bekannte Kunden- und Normanforderungen</w:t>
      </w:r>
      <w:r w:rsidR="1F02D39E">
        <w:t xml:space="preserve"> in der Metallverarbeitungsindustrie </w:t>
      </w:r>
      <w:r>
        <w:t>und bietet sofort umsetzbare Lösungen</w:t>
      </w:r>
      <w:r w:rsidR="009A796D">
        <w:t xml:space="preserve">. </w:t>
      </w:r>
      <w:r w:rsidR="656DDA88">
        <w:t xml:space="preserve">Die Lösung </w:t>
      </w:r>
      <w:r w:rsidR="009A796D">
        <w:t>ermöglicht eine rasche Einführung ohne aufwendiges und langwieriges Projekt, sodass Unternehmen umgehend mit der Erfüllung von Normen</w:t>
      </w:r>
      <w:r w:rsidR="69F63594">
        <w:t xml:space="preserve">, </w:t>
      </w:r>
      <w:r w:rsidR="4FBD5153">
        <w:t xml:space="preserve">der </w:t>
      </w:r>
      <w:r w:rsidR="69F63594">
        <w:t>Datena</w:t>
      </w:r>
      <w:r w:rsidR="79734EFB">
        <w:t xml:space="preserve">ufnahme </w:t>
      </w:r>
      <w:r w:rsidR="009A796D">
        <w:t xml:space="preserve">und </w:t>
      </w:r>
      <w:r w:rsidR="775C020D">
        <w:t xml:space="preserve">der Umsetzung von </w:t>
      </w:r>
      <w:r w:rsidR="04521E77">
        <w:t>Kundena</w:t>
      </w:r>
      <w:r w:rsidR="009A796D">
        <w:t>nforderungen beginnen können.</w:t>
      </w:r>
      <w:r w:rsidR="42B2E242">
        <w:t xml:space="preserve"> </w:t>
      </w:r>
    </w:p>
    <w:p w14:paraId="7DFC445F" w14:textId="77777777" w:rsidR="00C8252E" w:rsidRDefault="00C8252E" w:rsidP="00D737C8">
      <w:pPr>
        <w:spacing w:after="0"/>
      </w:pPr>
    </w:p>
    <w:p w14:paraId="47709B5A" w14:textId="08DBC393" w:rsidR="00990619" w:rsidRDefault="00990619" w:rsidP="00D737C8">
      <w:pPr>
        <w:spacing w:after="0"/>
      </w:pPr>
      <w:r>
        <w:t>„Mit CAQ360 setzen wir konsequent fort, woran wir die letzten Jahre gearbeitet haben.</w:t>
      </w:r>
      <w:r w:rsidR="0093344E">
        <w:t xml:space="preserve">“, so Marcus Müller, </w:t>
      </w:r>
      <w:r w:rsidR="149BBF9F">
        <w:t xml:space="preserve">COO </w:t>
      </w:r>
      <w:r w:rsidR="0093344E">
        <w:t>der Quality Miner</w:t>
      </w:r>
      <w:r w:rsidR="3DB4C6ED">
        <w:t>s</w:t>
      </w:r>
      <w:r w:rsidR="0093344E">
        <w:t>. „</w:t>
      </w:r>
      <w:r>
        <w:t>Wir nutzen unser Know-</w:t>
      </w:r>
      <w:r w:rsidR="003BC659">
        <w:t>h</w:t>
      </w:r>
      <w:r>
        <w:t xml:space="preserve">ow </w:t>
      </w:r>
      <w:r w:rsidR="0093344E">
        <w:t xml:space="preserve">aus </w:t>
      </w:r>
      <w:r w:rsidR="44127835">
        <w:t xml:space="preserve">Jahrzenten im </w:t>
      </w:r>
      <w:r w:rsidR="0093344E">
        <w:t xml:space="preserve">Qualitätsmanagement und </w:t>
      </w:r>
      <w:r w:rsidR="006273F8">
        <w:t xml:space="preserve">der </w:t>
      </w:r>
      <w:r w:rsidR="0093344E">
        <w:t>Metallverarbeitung</w:t>
      </w:r>
      <w:r w:rsidR="170EA88A">
        <w:t>sindustrie</w:t>
      </w:r>
      <w:r w:rsidR="0093344E">
        <w:t xml:space="preserve">, um </w:t>
      </w:r>
      <w:r w:rsidR="00C8252E">
        <w:t>unseren Kunden einen praxisorientierten, schnellen Start zu ermöglichen.“</w:t>
      </w:r>
      <w:r w:rsidR="4736456C">
        <w:t xml:space="preserve"> </w:t>
      </w:r>
    </w:p>
    <w:p w14:paraId="6DF499B2" w14:textId="77777777" w:rsidR="00D737C8" w:rsidRDefault="00D737C8" w:rsidP="00D737C8">
      <w:pPr>
        <w:spacing w:after="0"/>
      </w:pPr>
    </w:p>
    <w:p w14:paraId="67A24675" w14:textId="77777777" w:rsidR="00D737C8" w:rsidRPr="00C8252E" w:rsidRDefault="50AD6643" w:rsidP="27881552">
      <w:pPr>
        <w:pStyle w:val="berschrift2"/>
      </w:pPr>
      <w:r>
        <w:t>Geringe Einstiegshürden und Kosten</w:t>
      </w:r>
    </w:p>
    <w:p w14:paraId="25F8D8D8" w14:textId="7AE768D3" w:rsidR="00D737C8" w:rsidRDefault="50AD6643" w:rsidP="5EC6A9DB">
      <w:pPr>
        <w:spacing w:after="0"/>
      </w:pPr>
      <w:r>
        <w:t>Die Implementierung von CAQ360 benötigt nur minimale Investitionen und Ressourcen, sodass Unternehmen schnell von den Vorteilen profitieren</w:t>
      </w:r>
      <w:r w:rsidR="0079084B">
        <w:t xml:space="preserve">. </w:t>
      </w:r>
      <w:r w:rsidR="04AD44DC">
        <w:t>Durch die geringen Abogebühren</w:t>
      </w:r>
      <w:r w:rsidR="04AD44DC">
        <w:t xml:space="preserve"> </w:t>
      </w:r>
      <w:r w:rsidR="38FD3CC1">
        <w:lastRenderedPageBreak/>
        <w:t xml:space="preserve">ab </w:t>
      </w:r>
      <w:r w:rsidR="04AD44DC">
        <w:t>499 EUR monatlich (netto) fällt der Einstieg in die Digitalisierung leicht</w:t>
      </w:r>
      <w:r w:rsidR="0BB23512">
        <w:t xml:space="preserve"> – ganz ohne große Einmalinvestition</w:t>
      </w:r>
      <w:r w:rsidR="04AD44DC">
        <w:t xml:space="preserve">. </w:t>
      </w:r>
    </w:p>
    <w:p w14:paraId="5C2E80EB" w14:textId="37CE798A" w:rsidR="00D737C8" w:rsidRDefault="00D737C8" w:rsidP="343E6FC3">
      <w:pPr>
        <w:spacing w:after="0"/>
      </w:pPr>
    </w:p>
    <w:p w14:paraId="7DB3B95A" w14:textId="1D551C11" w:rsidR="00D737C8" w:rsidRDefault="7F34BC06" w:rsidP="00D737C8">
      <w:pPr>
        <w:spacing w:after="0"/>
      </w:pPr>
      <w:r>
        <w:t>In den meisten</w:t>
      </w:r>
      <w:r w:rsidR="0079084B">
        <w:t xml:space="preserve"> Anwendungsf</w:t>
      </w:r>
      <w:r w:rsidR="31C996FE">
        <w:t>ällen</w:t>
      </w:r>
      <w:r w:rsidR="0079084B">
        <w:t xml:space="preserve"> sind Kunden bereits nach </w:t>
      </w:r>
      <w:r w:rsidR="3B503D0C">
        <w:t xml:space="preserve">wenigen Stunden </w:t>
      </w:r>
      <w:r w:rsidR="00EE2E47">
        <w:t xml:space="preserve">startbereit. </w:t>
      </w:r>
      <w:r w:rsidR="1BCBE72E">
        <w:t>Vollständig vorbereitete Kataloge garantieren eine hohe Datendurchgängigkeit und ermöglichen die stringente Orientierung an den Fertigungs</w:t>
      </w:r>
      <w:r w:rsidR="30F5DA46">
        <w:t>p</w:t>
      </w:r>
      <w:r w:rsidR="1BCBE72E">
        <w:t xml:space="preserve">rozessen. </w:t>
      </w:r>
      <w:r w:rsidR="78DFABB9">
        <w:t xml:space="preserve">Die häufig geforderte Qualitätsdokumentation </w:t>
      </w:r>
      <w:r w:rsidR="6B6226C4">
        <w:t xml:space="preserve">sowie Rückverfolgbarkeit </w:t>
      </w:r>
      <w:r w:rsidR="78DFABB9">
        <w:t xml:space="preserve">wird </w:t>
      </w:r>
      <w:r w:rsidR="34CDC02C">
        <w:t xml:space="preserve">bereits </w:t>
      </w:r>
      <w:r w:rsidR="78DFABB9">
        <w:t xml:space="preserve">durch die </w:t>
      </w:r>
      <w:r w:rsidR="4A4D2865">
        <w:t>bloße Nutzung</w:t>
      </w:r>
      <w:r w:rsidR="28BCC3AE">
        <w:t xml:space="preserve"> des Systems</w:t>
      </w:r>
      <w:r w:rsidR="4A4D2865">
        <w:t xml:space="preserve"> </w:t>
      </w:r>
      <w:r w:rsidR="5C1A9C3E">
        <w:t>erreicht.</w:t>
      </w:r>
      <w:r w:rsidR="1D3F2ED3">
        <w:t xml:space="preserve"> </w:t>
      </w:r>
    </w:p>
    <w:p w14:paraId="4987B5E1" w14:textId="77777777" w:rsidR="009A796D" w:rsidRDefault="009A796D" w:rsidP="00D737C8">
      <w:pPr>
        <w:spacing w:after="0"/>
      </w:pPr>
    </w:p>
    <w:p w14:paraId="6243119E" w14:textId="101324CD" w:rsidR="00D737C8" w:rsidRDefault="50AD6643" w:rsidP="00C8252E">
      <w:pPr>
        <w:pStyle w:val="berschrift2"/>
      </w:pPr>
      <w:r w:rsidRPr="00D737C8">
        <w:t>Digitale Transformation</w:t>
      </w:r>
      <w:r w:rsidR="00C8252E">
        <w:t xml:space="preserve"> für </w:t>
      </w:r>
      <w:r w:rsidR="00B80FBA">
        <w:t>das Qualitätsmanagement</w:t>
      </w:r>
    </w:p>
    <w:p w14:paraId="07382D2E" w14:textId="2F5D4DA0" w:rsidR="00B80FBA" w:rsidRDefault="58766289" w:rsidP="00D737C8">
      <w:pPr>
        <w:spacing w:after="0"/>
      </w:pPr>
      <w:r>
        <w:t xml:space="preserve">Die </w:t>
      </w:r>
      <w:r>
        <w:t>Q</w:t>
      </w:r>
      <w:r>
        <w:t xml:space="preserve">uality Miners beschäftigen sich intensiv mit den Themen Digitalisierung und Künstliche Intelligenz. </w:t>
      </w:r>
      <w:r w:rsidR="00B80FBA">
        <w:t xml:space="preserve">„Alle sprechen davon, dass die </w:t>
      </w:r>
      <w:r w:rsidR="00B83D0C">
        <w:t>Geschehnisse</w:t>
      </w:r>
      <w:r w:rsidR="00B80FBA">
        <w:t xml:space="preserve"> in der Welt – insbesondere in Bezug auf KI – </w:t>
      </w:r>
      <w:r w:rsidR="1BDE4CB1">
        <w:t xml:space="preserve">vieles </w:t>
      </w:r>
      <w:r w:rsidR="00B80FBA">
        <w:t>verändern werden</w:t>
      </w:r>
      <w:r w:rsidR="00113618">
        <w:t xml:space="preserve">. Häufig </w:t>
      </w:r>
      <w:r w:rsidR="76A98F83">
        <w:t xml:space="preserve">stellen </w:t>
      </w:r>
      <w:r w:rsidR="00113618">
        <w:t xml:space="preserve">wir aber fest, dass </w:t>
      </w:r>
      <w:r w:rsidR="00E55485">
        <w:t xml:space="preserve">in der Produktion nur </w:t>
      </w:r>
      <w:r w:rsidR="7FD68389">
        <w:t xml:space="preserve">sehr </w:t>
      </w:r>
      <w:r w:rsidR="00E55485">
        <w:t xml:space="preserve">wenige nutzbare Daten </w:t>
      </w:r>
      <w:proofErr w:type="gramStart"/>
      <w:r w:rsidR="00E55485">
        <w:t>erfasst</w:t>
      </w:r>
      <w:proofErr w:type="gramEnd"/>
      <w:r w:rsidR="00E55485">
        <w:t xml:space="preserve"> werden“</w:t>
      </w:r>
      <w:r w:rsidR="4F76900F">
        <w:t xml:space="preserve">, sagt Jonas Voss, Prokurist bei </w:t>
      </w:r>
      <w:r w:rsidR="3FC7DD48">
        <w:t xml:space="preserve">den </w:t>
      </w:r>
      <w:r w:rsidR="4F76900F">
        <w:t xml:space="preserve">Quality Miners. </w:t>
      </w:r>
    </w:p>
    <w:p w14:paraId="1B33C84F" w14:textId="7C06B91A" w:rsidR="5EDFA964" w:rsidRDefault="5EDFA964" w:rsidP="5EDFA964">
      <w:pPr>
        <w:spacing w:after="0"/>
      </w:pPr>
    </w:p>
    <w:p w14:paraId="734D6D99" w14:textId="30FE733A" w:rsidR="00345EDF" w:rsidRDefault="50AD6643" w:rsidP="00D737C8">
      <w:pPr>
        <w:spacing w:after="0"/>
      </w:pPr>
      <w:r>
        <w:t xml:space="preserve">Der </w:t>
      </w:r>
      <w:r w:rsidR="759340B4">
        <w:t xml:space="preserve">schnelle </w:t>
      </w:r>
      <w:r>
        <w:t xml:space="preserve">Wechsel von papierbasierten </w:t>
      </w:r>
      <w:r w:rsidR="007A1E80">
        <w:t xml:space="preserve">oder </w:t>
      </w:r>
      <w:r>
        <w:t xml:space="preserve">Excel-gestützten Prozessen zu digitalen Lösungen </w:t>
      </w:r>
      <w:r w:rsidR="00B83D0C">
        <w:t xml:space="preserve">ist dabei kritischer Erfolgsfaktor. Es </w:t>
      </w:r>
      <w:r>
        <w:t xml:space="preserve">erhöht </w:t>
      </w:r>
      <w:r w:rsidR="00B83D0C">
        <w:t xml:space="preserve">nicht nur </w:t>
      </w:r>
      <w:r>
        <w:t>die Effizienz bei der Datenerfassung</w:t>
      </w:r>
      <w:r w:rsidR="26EF099C">
        <w:t>,</w:t>
      </w:r>
      <w:r w:rsidR="00B83D0C">
        <w:t xml:space="preserve"> sondern ermöglicht erst e</w:t>
      </w:r>
      <w:r w:rsidR="00E2576C">
        <w:t xml:space="preserve">ine strukturierte Analyse der Daten. </w:t>
      </w:r>
      <w:r w:rsidR="004937DF">
        <w:t xml:space="preserve">Durch die </w:t>
      </w:r>
      <w:r w:rsidR="2875F733">
        <w:t xml:space="preserve">praxisorientierten </w:t>
      </w:r>
      <w:r w:rsidR="004937DF">
        <w:t>Dialoge</w:t>
      </w:r>
      <w:r w:rsidR="00E2576C">
        <w:t xml:space="preserve"> von CAQ360</w:t>
      </w:r>
      <w:r w:rsidR="004937DF">
        <w:t xml:space="preserve"> </w:t>
      </w:r>
      <w:r w:rsidR="63E3F0EA">
        <w:t xml:space="preserve">erfolgt </w:t>
      </w:r>
      <w:r w:rsidR="004937DF">
        <w:t xml:space="preserve">die Erfassung </w:t>
      </w:r>
      <w:r w:rsidR="00E2576C">
        <w:t xml:space="preserve">der Daten </w:t>
      </w:r>
      <w:r w:rsidR="004937DF">
        <w:t xml:space="preserve">für </w:t>
      </w:r>
      <w:proofErr w:type="spellStart"/>
      <w:proofErr w:type="gramStart"/>
      <w:r w:rsidR="004937DF">
        <w:t>Anwender:innen</w:t>
      </w:r>
      <w:proofErr w:type="spellEnd"/>
      <w:proofErr w:type="gramEnd"/>
      <w:r w:rsidR="004937DF">
        <w:t xml:space="preserve"> </w:t>
      </w:r>
      <w:r w:rsidR="00345EDF">
        <w:t>wie nebenbei</w:t>
      </w:r>
      <w:r w:rsidR="00E2576C">
        <w:t>. Das spart Zeit und reduziert das Fehlerpotenzial.</w:t>
      </w:r>
    </w:p>
    <w:p w14:paraId="48CAF1C6" w14:textId="310585F7" w:rsidR="16F381F5" w:rsidRDefault="16F381F5" w:rsidP="16F381F5">
      <w:pPr>
        <w:spacing w:after="0"/>
      </w:pPr>
    </w:p>
    <w:p w14:paraId="3972D6DF" w14:textId="47E8FC8C" w:rsidR="50AD6643" w:rsidRDefault="00E2576C" w:rsidP="00E2576C">
      <w:pPr>
        <w:spacing w:after="0"/>
      </w:pPr>
      <w:r>
        <w:t xml:space="preserve">Letztlich können auf Basis dieser </w:t>
      </w:r>
      <w:r w:rsidR="50AD6643" w:rsidRPr="7ADA8932">
        <w:t xml:space="preserve">Daten Informationen </w:t>
      </w:r>
      <w:r w:rsidR="00345EDF">
        <w:t>gewonnen werden</w:t>
      </w:r>
      <w:r w:rsidR="50AD6643" w:rsidRPr="7ADA8932">
        <w:t>, die es Unternehmen ermöglichen, ihre Prozesse kontinuierlich zu optimieren und die Kundenzufriedenheit zu steigern.</w:t>
      </w:r>
    </w:p>
    <w:p w14:paraId="20D00E21" w14:textId="77777777" w:rsidR="00D737C8" w:rsidRDefault="00D737C8" w:rsidP="00D737C8">
      <w:pPr>
        <w:spacing w:after="0"/>
      </w:pPr>
    </w:p>
    <w:p w14:paraId="334A9523" w14:textId="77777777" w:rsidR="00D737C8" w:rsidRDefault="004A532C" w:rsidP="00F7C549">
      <w:pPr>
        <w:pStyle w:val="berschrift2"/>
      </w:pPr>
      <w:r>
        <w:t>Fl</w:t>
      </w:r>
      <w:r w:rsidR="50AD6643" w:rsidRPr="004A532C">
        <w:t>exibilität und Anpassungsfähigkeit</w:t>
      </w:r>
    </w:p>
    <w:p w14:paraId="75C29D78" w14:textId="0CDDCA1D" w:rsidR="7ADA8932" w:rsidRDefault="50AD6643" w:rsidP="00D737C8">
      <w:pPr>
        <w:spacing w:after="0"/>
      </w:pPr>
      <w:r>
        <w:t xml:space="preserve">CAQ360 </w:t>
      </w:r>
      <w:r w:rsidR="40A4771E">
        <w:t xml:space="preserve">ist an </w:t>
      </w:r>
      <w:r>
        <w:t xml:space="preserve">den spezifischen Anforderungen </w:t>
      </w:r>
      <w:r w:rsidR="00B65E89">
        <w:t xml:space="preserve">in der metallverarbeitenden Industrie </w:t>
      </w:r>
      <w:r w:rsidR="3180C612">
        <w:t>orientiert</w:t>
      </w:r>
      <w:r w:rsidR="00B65E89">
        <w:t xml:space="preserve">. </w:t>
      </w:r>
      <w:r w:rsidR="002A15CE">
        <w:t>Die Prämisse</w:t>
      </w:r>
      <w:r w:rsidR="0610EF56">
        <w:t xml:space="preserve"> dabei</w:t>
      </w:r>
      <w:r w:rsidR="002A15CE">
        <w:t xml:space="preserve">: </w:t>
      </w:r>
      <w:r w:rsidR="6000C0E4">
        <w:t xml:space="preserve">eine möglichst hohe </w:t>
      </w:r>
      <w:r w:rsidR="55487585">
        <w:t xml:space="preserve">Nutzung von </w:t>
      </w:r>
      <w:r w:rsidR="002A15CE">
        <w:t>Standard</w:t>
      </w:r>
      <w:r w:rsidR="09554EFC">
        <w:t>s</w:t>
      </w:r>
      <w:r w:rsidR="002A15CE">
        <w:t xml:space="preserve">, um Geschwindigkeit sicherzustellen und </w:t>
      </w:r>
      <w:r w:rsidR="617D3A8E">
        <w:t xml:space="preserve">gleichzeitig </w:t>
      </w:r>
      <w:r w:rsidR="002A15CE">
        <w:t xml:space="preserve">den Bedürfnissen des Unternehmens nachzukommen. </w:t>
      </w:r>
      <w:r w:rsidR="16AB56EB">
        <w:t>Um immer den aktuellen</w:t>
      </w:r>
      <w:r w:rsidR="35A7D368">
        <w:t xml:space="preserve"> Stand </w:t>
      </w:r>
      <w:r w:rsidR="517412EA">
        <w:t xml:space="preserve">bieten </w:t>
      </w:r>
      <w:r w:rsidR="35A7D368">
        <w:t>zu können, ist ein jährliches Update in der Nutzungsgebühr enthalten.</w:t>
      </w:r>
    </w:p>
    <w:p w14:paraId="4082DA8D" w14:textId="77777777" w:rsidR="00345EDF" w:rsidRDefault="00345EDF" w:rsidP="00D737C8">
      <w:pPr>
        <w:spacing w:after="0"/>
      </w:pPr>
    </w:p>
    <w:p w14:paraId="1E34D302" w14:textId="59847B33" w:rsidR="000F0C30" w:rsidRDefault="000F0C30" w:rsidP="000F0C30">
      <w:pPr>
        <w:pStyle w:val="berschrift2"/>
      </w:pPr>
      <w:r w:rsidRPr="000F0C30">
        <w:t>CAQ360</w:t>
      </w:r>
      <w:r>
        <w:t>: Die Branchenlösung</w:t>
      </w:r>
      <w:r w:rsidRPr="000F0C30">
        <w:t xml:space="preserve"> für die metallverarbeitende Industrie</w:t>
      </w:r>
    </w:p>
    <w:p w14:paraId="47DF08F7" w14:textId="2ABAF18E" w:rsidR="50AD6643" w:rsidRDefault="50AD6643" w:rsidP="7ADA8932">
      <w:pPr>
        <w:spacing w:before="240" w:after="240"/>
      </w:pPr>
      <w:r>
        <w:t xml:space="preserve">Mit der Einführung von CAQ360 </w:t>
      </w:r>
      <w:r w:rsidR="002A15CE">
        <w:t>stär</w:t>
      </w:r>
      <w:r w:rsidR="002F1F8C">
        <w:t>ken die</w:t>
      </w:r>
      <w:r>
        <w:t xml:space="preserve"> Quality Miners ihre Position als führender Anbieter von innovativen Lösungen im Bereich Qualitätsmanagement. Diese Softwarelösung </w:t>
      </w:r>
      <w:r>
        <w:lastRenderedPageBreak/>
        <w:t>vereinfacht die Einhaltung von Normen wie</w:t>
      </w:r>
      <w:r w:rsidR="7723A33A">
        <w:t xml:space="preserve"> beispielsweise</w:t>
      </w:r>
      <w:r>
        <w:t xml:space="preserve"> ISO 9001, </w:t>
      </w:r>
      <w:r w:rsidR="234B6CAA">
        <w:t xml:space="preserve">IATF </w:t>
      </w:r>
      <w:r>
        <w:t>16949</w:t>
      </w:r>
      <w:r w:rsidR="0DAF2123">
        <w:t xml:space="preserve">, </w:t>
      </w:r>
      <w:r w:rsidR="05B2F141">
        <w:t xml:space="preserve">VDA, </w:t>
      </w:r>
      <w:r w:rsidR="0DAF2123">
        <w:t>EN 9100</w:t>
      </w:r>
      <w:r>
        <w:t xml:space="preserve"> und ISO 13485 und bietet Unternehmen ein leistungsfähige</w:t>
      </w:r>
      <w:r w:rsidR="002F1F8C">
        <w:t xml:space="preserve">s Werkzeug </w:t>
      </w:r>
      <w:r>
        <w:t>für das Management und die kontinuierliche Verbesserung ihrer Qualitätsprozesse.</w:t>
      </w:r>
    </w:p>
    <w:p w14:paraId="11C64017" w14:textId="79A2CBFF" w:rsidR="00584C12" w:rsidRDefault="0028147F" w:rsidP="7ADA8932">
      <w:pPr>
        <w:spacing w:before="240" w:after="240"/>
      </w:pPr>
      <w:r w:rsidRPr="0028147F">
        <w:t xml:space="preserve">Erfahren Sie mehr über die Vorteile von CAQ360 – besuchen Sie uns auf </w:t>
      </w:r>
      <w:hyperlink r:id="rId7" w:tgtFrame="_new" w:history="1">
        <w:r w:rsidRPr="0028147F">
          <w:rPr>
            <w:rStyle w:val="Hyperlink"/>
          </w:rPr>
          <w:t>www.caq360.de</w:t>
        </w:r>
      </w:hyperlink>
      <w:r>
        <w:t>.</w:t>
      </w:r>
    </w:p>
    <w:p w14:paraId="6A16CF87" w14:textId="7AA49C6E" w:rsidR="00584C12" w:rsidRDefault="0BE9FD60" w:rsidP="00584C12">
      <w:pPr>
        <w:pStyle w:val="berschrift1"/>
        <w:rPr>
          <w:rFonts w:eastAsia="Aptos"/>
        </w:rPr>
      </w:pPr>
      <w:r w:rsidRPr="7ADA8932">
        <w:rPr>
          <w:rFonts w:eastAsia="Aptos"/>
        </w:rPr>
        <w:t xml:space="preserve">Für weitere Informationen und </w:t>
      </w:r>
      <w:r w:rsidR="00584C12">
        <w:rPr>
          <w:rFonts w:eastAsia="Aptos"/>
        </w:rPr>
        <w:t>A</w:t>
      </w:r>
      <w:r w:rsidRPr="7ADA8932">
        <w:rPr>
          <w:rFonts w:eastAsia="Aptos"/>
        </w:rPr>
        <w:t>nfragen</w:t>
      </w:r>
    </w:p>
    <w:p w14:paraId="4579F7F6" w14:textId="5ECB465A" w:rsidR="00584C12" w:rsidRPr="00584C12" w:rsidRDefault="0BE9FD60" w:rsidP="7ADA8932">
      <w:pPr>
        <w:spacing w:before="240" w:after="240"/>
        <w:rPr>
          <w:rFonts w:ascii="Aptos" w:eastAsia="Aptos" w:hAnsi="Aptos" w:cs="Aptos"/>
        </w:rPr>
      </w:pPr>
      <w:r w:rsidRPr="00584C12">
        <w:rPr>
          <w:rFonts w:ascii="Aptos" w:eastAsia="Aptos" w:hAnsi="Aptos" w:cs="Aptos"/>
          <w:b/>
        </w:rPr>
        <w:t xml:space="preserve">Quality Miners GmbH </w:t>
      </w:r>
      <w:r w:rsidR="00584C12">
        <w:rPr>
          <w:rFonts w:ascii="Aptos" w:eastAsia="Aptos" w:hAnsi="Aptos" w:cs="Aptos"/>
          <w:b/>
        </w:rPr>
        <w:br/>
      </w:r>
      <w:r w:rsidR="00584C12">
        <w:rPr>
          <w:rFonts w:ascii="Aptos" w:eastAsia="Aptos" w:hAnsi="Aptos" w:cs="Aptos"/>
        </w:rPr>
        <w:t xml:space="preserve">Händelstraße 10 </w:t>
      </w:r>
      <w:r w:rsidR="00584C12">
        <w:rPr>
          <w:rFonts w:ascii="Aptos" w:eastAsia="Aptos" w:hAnsi="Aptos" w:cs="Aptos"/>
        </w:rPr>
        <w:br/>
        <w:t>76327 Pfinztal</w:t>
      </w:r>
    </w:p>
    <w:p w14:paraId="4488A930" w14:textId="5507756A" w:rsidR="7ADA8932" w:rsidRDefault="00000000" w:rsidP="7ADA8932">
      <w:hyperlink r:id="rId8" w:history="1">
        <w:r w:rsidR="00584C12" w:rsidRPr="006E7DD1">
          <w:rPr>
            <w:rStyle w:val="Hyperlink"/>
          </w:rPr>
          <w:t>info@quality-miners.de</w:t>
        </w:r>
      </w:hyperlink>
      <w:r w:rsidR="00584C12">
        <w:t xml:space="preserve"> </w:t>
      </w:r>
    </w:p>
    <w:p w14:paraId="46878910" w14:textId="30B2A5C4" w:rsidR="00584C12" w:rsidRDefault="00000000" w:rsidP="7ADA8932">
      <w:hyperlink r:id="rId9">
        <w:r w:rsidR="00584C12" w:rsidRPr="39AB4CCA">
          <w:rPr>
            <w:rStyle w:val="Hyperlink"/>
          </w:rPr>
          <w:t>www.quality-miners.de</w:t>
        </w:r>
      </w:hyperlink>
      <w:r w:rsidR="00584C12">
        <w:t xml:space="preserve"> </w:t>
      </w:r>
    </w:p>
    <w:p w14:paraId="04BB5B5D" w14:textId="47E49509" w:rsidR="45EFD589" w:rsidRDefault="009520F5" w:rsidP="39AB4CCA">
      <w:hyperlink r:id="rId10">
        <w:r w:rsidR="45EFD589" w:rsidRPr="319B4A61">
          <w:rPr>
            <w:rStyle w:val="Hyperlink"/>
          </w:rPr>
          <w:t>www.caq360.de</w:t>
        </w:r>
      </w:hyperlink>
    </w:p>
    <w:p w14:paraId="1AF3DDF5" w14:textId="77777777" w:rsidR="002A02A5" w:rsidRDefault="002A02A5" w:rsidP="7ADA8932"/>
    <w:p w14:paraId="0E4288D1" w14:textId="199ECA7C" w:rsidR="133886BA" w:rsidRDefault="133886BA" w:rsidP="39AB4CCA">
      <w:r>
        <w:t xml:space="preserve">Bild 1: </w:t>
      </w:r>
      <w:r w:rsidR="45AF63DF">
        <w:t>CAQ360 Anwendung auf dem Tablet im Shopfloor</w:t>
      </w:r>
    </w:p>
    <w:p w14:paraId="3D437460" w14:textId="5408EA9C" w:rsidR="133886BA" w:rsidRDefault="133886BA" w:rsidP="39AB4CCA">
      <w:r>
        <w:t xml:space="preserve">Bild 2: </w:t>
      </w:r>
      <w:r w:rsidR="77CF857B">
        <w:t>CAQ360 Regelkartencontrolling und Datenerfassung am CAQ-Messplatz</w:t>
      </w:r>
    </w:p>
    <w:p w14:paraId="44443537" w14:textId="3DF7395D" w:rsidR="133886BA" w:rsidRDefault="133886BA">
      <w:r>
        <w:t xml:space="preserve">Bild 3: </w:t>
      </w:r>
      <w:r w:rsidR="7845926B">
        <w:t xml:space="preserve">Detail </w:t>
      </w:r>
      <w:r w:rsidR="76A03F2F">
        <w:t>CAQ360 SPC Datenerfassung</w:t>
      </w:r>
    </w:p>
    <w:p w14:paraId="5569D032" w14:textId="04BC6B0E" w:rsidR="133886BA" w:rsidRDefault="133886BA">
      <w:r>
        <w:t>Bild 4</w:t>
      </w:r>
      <w:r w:rsidR="769CC218">
        <w:t xml:space="preserve">: </w:t>
      </w:r>
      <w:r w:rsidR="1F32FD43">
        <w:t xml:space="preserve">Marcus Müller, </w:t>
      </w:r>
      <w:proofErr w:type="gramStart"/>
      <w:r w:rsidR="1F32FD43">
        <w:t>COO Quality</w:t>
      </w:r>
      <w:proofErr w:type="gramEnd"/>
      <w:r w:rsidR="1F32FD43">
        <w:t xml:space="preserve"> Miners</w:t>
      </w:r>
    </w:p>
    <w:p w14:paraId="197F9D81" w14:textId="0311F0B4" w:rsidR="52E81A50" w:rsidRPr="00677BE3" w:rsidRDefault="52E81A50" w:rsidP="39AB4CCA">
      <w:pPr>
        <w:rPr>
          <w:lang w:val="en-US"/>
        </w:rPr>
      </w:pPr>
      <w:r w:rsidRPr="00677BE3">
        <w:rPr>
          <w:lang w:val="en-US"/>
        </w:rPr>
        <w:t xml:space="preserve">Bild 5: Jonas Voss, </w:t>
      </w:r>
      <w:proofErr w:type="spellStart"/>
      <w:r w:rsidRPr="00677BE3">
        <w:rPr>
          <w:lang w:val="en-US"/>
        </w:rPr>
        <w:t>Prokurist</w:t>
      </w:r>
      <w:proofErr w:type="spellEnd"/>
      <w:r w:rsidRPr="00677BE3">
        <w:rPr>
          <w:lang w:val="en-US"/>
        </w:rPr>
        <w:t xml:space="preserve"> Quality Miners</w:t>
      </w:r>
    </w:p>
    <w:p w14:paraId="35038385" w14:textId="6A891F1B" w:rsidR="39AB4CCA" w:rsidRPr="00677BE3" w:rsidRDefault="39AB4CCA">
      <w:pPr>
        <w:rPr>
          <w:lang w:val="en-US"/>
        </w:rPr>
      </w:pPr>
    </w:p>
    <w:p w14:paraId="1DE887AA" w14:textId="4BFB2FC4" w:rsidR="39AB4CCA" w:rsidRPr="00677BE3" w:rsidRDefault="39AB4CCA">
      <w:pPr>
        <w:rPr>
          <w:lang w:val="en-US"/>
        </w:rPr>
      </w:pPr>
    </w:p>
    <w:sectPr w:rsidR="39AB4CCA" w:rsidRPr="00677BE3">
      <w:head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29662" w14:textId="77777777" w:rsidR="009A327A" w:rsidRDefault="009A327A" w:rsidP="002612BF">
      <w:pPr>
        <w:spacing w:after="0" w:line="240" w:lineRule="auto"/>
      </w:pPr>
      <w:r>
        <w:separator/>
      </w:r>
    </w:p>
  </w:endnote>
  <w:endnote w:type="continuationSeparator" w:id="0">
    <w:p w14:paraId="2BC156FF" w14:textId="77777777" w:rsidR="009A327A" w:rsidRDefault="009A327A" w:rsidP="002612BF">
      <w:pPr>
        <w:spacing w:after="0" w:line="240" w:lineRule="auto"/>
      </w:pPr>
      <w:r>
        <w:continuationSeparator/>
      </w:r>
    </w:p>
  </w:endnote>
  <w:endnote w:type="continuationNotice" w:id="1">
    <w:p w14:paraId="4D34CB18" w14:textId="77777777" w:rsidR="009A327A" w:rsidRDefault="009A32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tramanav Light">
    <w:altName w:val="Cambria"/>
    <w:panose1 w:val="02000000000000000000"/>
    <w:charset w:val="00"/>
    <w:family w:val="auto"/>
    <w:pitch w:val="variable"/>
    <w:sig w:usb0="80008003" w:usb1="00000000" w:usb2="00000000" w:usb3="00000000" w:csb0="00000001" w:csb1="00000000"/>
  </w:font>
  <w:font w:name="Yantramanav">
    <w:altName w:val="Mangal"/>
    <w:panose1 w:val="02000000000000000000"/>
    <w:charset w:val="00"/>
    <w:family w:val="auto"/>
    <w:pitch w:val="variable"/>
    <w:sig w:usb0="80008003" w:usb1="00000000" w:usb2="00000000" w:usb3="00000000" w:csb0="00000001" w:csb1="00000000"/>
  </w:font>
  <w:font w:name="DM Serif Display">
    <w:panose1 w:val="00000000000000000000"/>
    <w:charset w:val="00"/>
    <w:family w:val="auto"/>
    <w:pitch w:val="variable"/>
    <w:sig w:usb0="A00002EF" w:usb1="0000004B" w:usb2="00000000" w:usb3="00000000" w:csb0="0000019F" w:csb1="00000000"/>
  </w:font>
  <w:font w:name="Yantramanav Medium">
    <w:altName w:val="Mangal"/>
    <w:panose1 w:val="02000000000000000000"/>
    <w:charset w:val="00"/>
    <w:family w:val="auto"/>
    <w:pitch w:val="variable"/>
    <w:sig w:usb0="8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18CA4" w14:textId="77777777" w:rsidR="009A327A" w:rsidRDefault="009A327A" w:rsidP="002612BF">
      <w:pPr>
        <w:spacing w:after="0" w:line="240" w:lineRule="auto"/>
      </w:pPr>
      <w:r>
        <w:separator/>
      </w:r>
    </w:p>
  </w:footnote>
  <w:footnote w:type="continuationSeparator" w:id="0">
    <w:p w14:paraId="01175E75" w14:textId="77777777" w:rsidR="009A327A" w:rsidRDefault="009A327A" w:rsidP="002612BF">
      <w:pPr>
        <w:spacing w:after="0" w:line="240" w:lineRule="auto"/>
      </w:pPr>
      <w:r>
        <w:continuationSeparator/>
      </w:r>
    </w:p>
  </w:footnote>
  <w:footnote w:type="continuationNotice" w:id="1">
    <w:p w14:paraId="2DBD623B" w14:textId="77777777" w:rsidR="009A327A" w:rsidRDefault="009A32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24743" w14:textId="31470BFB" w:rsidR="002612BF" w:rsidRDefault="00784848" w:rsidP="00784848">
    <w:pPr>
      <w:pStyle w:val="Kopfzeile"/>
      <w:jc w:val="right"/>
    </w:pPr>
    <w:r>
      <w:rPr>
        <w:noProof/>
      </w:rPr>
      <w:drawing>
        <wp:inline distT="0" distB="0" distL="0" distR="0" wp14:anchorId="320BA6F9" wp14:editId="4FB7E581">
          <wp:extent cx="1486059" cy="422966"/>
          <wp:effectExtent l="0" t="0" r="0" b="0"/>
          <wp:docPr id="104054040" name="Grafik 1" descr="Ein Bild, das Dunkelheit, Schwarz, Screenshot, Rau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54040" name="Grafik 1" descr="Ein Bild, das Dunkelheit, Schwarz, Screenshot, Raum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088" cy="435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211ECA" w14:textId="77777777" w:rsidR="00784848" w:rsidRDefault="00784848" w:rsidP="0078484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9C1E7"/>
    <w:multiLevelType w:val="hybridMultilevel"/>
    <w:tmpl w:val="DF426FCC"/>
    <w:lvl w:ilvl="0" w:tplc="632A9782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BDAA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E69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00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000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0EA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A6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94C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129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45270"/>
    <w:multiLevelType w:val="hybridMultilevel"/>
    <w:tmpl w:val="25F0C7EA"/>
    <w:lvl w:ilvl="0" w:tplc="068C7352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3DEE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E80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2E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6B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E9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8F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04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88F8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CCD35"/>
    <w:multiLevelType w:val="hybridMultilevel"/>
    <w:tmpl w:val="9950FF56"/>
    <w:lvl w:ilvl="0" w:tplc="34505CD0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3A626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821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42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CE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9A7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C22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00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427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0BD8D"/>
    <w:multiLevelType w:val="hybridMultilevel"/>
    <w:tmpl w:val="E062BA1E"/>
    <w:lvl w:ilvl="0" w:tplc="B7524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1C3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66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DE3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68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A0FC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629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68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8CA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8553F"/>
    <w:multiLevelType w:val="hybridMultilevel"/>
    <w:tmpl w:val="3ACAC1E6"/>
    <w:lvl w:ilvl="0" w:tplc="1B7E310A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4E28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CC2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F8A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AD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8B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B0F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04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B2C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16424"/>
    <w:multiLevelType w:val="hybridMultilevel"/>
    <w:tmpl w:val="2BAA87B4"/>
    <w:lvl w:ilvl="0" w:tplc="69F8E178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18CBD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FA1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ED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26D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A67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FC3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21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0F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E1504"/>
    <w:multiLevelType w:val="hybridMultilevel"/>
    <w:tmpl w:val="554E1BC4"/>
    <w:lvl w:ilvl="0" w:tplc="8EC0F2D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F7EEB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ACA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45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08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2C5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1CC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CE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746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3E02B"/>
    <w:multiLevelType w:val="hybridMultilevel"/>
    <w:tmpl w:val="E796E380"/>
    <w:lvl w:ilvl="0" w:tplc="3476F368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45AC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369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60E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46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20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A7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E1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48A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2972B"/>
    <w:multiLevelType w:val="hybridMultilevel"/>
    <w:tmpl w:val="DB062CBA"/>
    <w:lvl w:ilvl="0" w:tplc="1F381A34">
      <w:start w:val="1"/>
      <w:numFmt w:val="decimal"/>
      <w:lvlText w:val="%1."/>
      <w:lvlJc w:val="left"/>
      <w:pPr>
        <w:ind w:left="720" w:hanging="360"/>
      </w:pPr>
    </w:lvl>
    <w:lvl w:ilvl="1" w:tplc="8F624E5A">
      <w:start w:val="1"/>
      <w:numFmt w:val="lowerLetter"/>
      <w:lvlText w:val="%2."/>
      <w:lvlJc w:val="left"/>
      <w:pPr>
        <w:ind w:left="1440" w:hanging="360"/>
      </w:pPr>
    </w:lvl>
    <w:lvl w:ilvl="2" w:tplc="2B442840">
      <w:start w:val="1"/>
      <w:numFmt w:val="lowerRoman"/>
      <w:lvlText w:val="%3."/>
      <w:lvlJc w:val="right"/>
      <w:pPr>
        <w:ind w:left="2160" w:hanging="180"/>
      </w:pPr>
    </w:lvl>
    <w:lvl w:ilvl="3" w:tplc="68449A20">
      <w:start w:val="1"/>
      <w:numFmt w:val="decimal"/>
      <w:lvlText w:val="%4."/>
      <w:lvlJc w:val="left"/>
      <w:pPr>
        <w:ind w:left="2880" w:hanging="360"/>
      </w:pPr>
    </w:lvl>
    <w:lvl w:ilvl="4" w:tplc="322AFEA2">
      <w:start w:val="1"/>
      <w:numFmt w:val="lowerLetter"/>
      <w:lvlText w:val="%5."/>
      <w:lvlJc w:val="left"/>
      <w:pPr>
        <w:ind w:left="3600" w:hanging="360"/>
      </w:pPr>
    </w:lvl>
    <w:lvl w:ilvl="5" w:tplc="3C8A060C">
      <w:start w:val="1"/>
      <w:numFmt w:val="lowerRoman"/>
      <w:lvlText w:val="%6."/>
      <w:lvlJc w:val="right"/>
      <w:pPr>
        <w:ind w:left="4320" w:hanging="180"/>
      </w:pPr>
    </w:lvl>
    <w:lvl w:ilvl="6" w:tplc="6B58A18E">
      <w:start w:val="1"/>
      <w:numFmt w:val="decimal"/>
      <w:lvlText w:val="%7."/>
      <w:lvlJc w:val="left"/>
      <w:pPr>
        <w:ind w:left="5040" w:hanging="360"/>
      </w:pPr>
    </w:lvl>
    <w:lvl w:ilvl="7" w:tplc="73F2724C">
      <w:start w:val="1"/>
      <w:numFmt w:val="lowerLetter"/>
      <w:lvlText w:val="%8."/>
      <w:lvlJc w:val="left"/>
      <w:pPr>
        <w:ind w:left="5760" w:hanging="360"/>
      </w:pPr>
    </w:lvl>
    <w:lvl w:ilvl="8" w:tplc="3046691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186AB"/>
    <w:multiLevelType w:val="hybridMultilevel"/>
    <w:tmpl w:val="9C283D3E"/>
    <w:lvl w:ilvl="0" w:tplc="ED300848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D706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EC8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2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20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6EF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EA6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67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EE8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C707C"/>
    <w:multiLevelType w:val="hybridMultilevel"/>
    <w:tmpl w:val="A6C66C2C"/>
    <w:lvl w:ilvl="0" w:tplc="4CFCC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C8C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0C2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E3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B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BE3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0C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E1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102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759DC"/>
    <w:multiLevelType w:val="hybridMultilevel"/>
    <w:tmpl w:val="26F60ADA"/>
    <w:lvl w:ilvl="0" w:tplc="A5E27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6E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12B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E1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44A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E88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E0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88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A40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EF17D"/>
    <w:multiLevelType w:val="hybridMultilevel"/>
    <w:tmpl w:val="DBCCCFBA"/>
    <w:lvl w:ilvl="0" w:tplc="AF04B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0EA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503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4C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E38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ECD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80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E22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04F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AD1D9"/>
    <w:multiLevelType w:val="hybridMultilevel"/>
    <w:tmpl w:val="0000546C"/>
    <w:lvl w:ilvl="0" w:tplc="3A3C8F2C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7B0D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A0F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CB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ACE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A08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DE9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C5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0E4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90D64"/>
    <w:multiLevelType w:val="hybridMultilevel"/>
    <w:tmpl w:val="689227DC"/>
    <w:lvl w:ilvl="0" w:tplc="860879A8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63E5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AB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E5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080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888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AB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A08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7C5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68284"/>
    <w:multiLevelType w:val="hybridMultilevel"/>
    <w:tmpl w:val="88D83782"/>
    <w:lvl w:ilvl="0" w:tplc="07C8F4F8"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330A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28E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0C7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AA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365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66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63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9A4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650758">
    <w:abstractNumId w:val="12"/>
  </w:num>
  <w:num w:numId="2" w16cid:durableId="564922972">
    <w:abstractNumId w:val="8"/>
  </w:num>
  <w:num w:numId="3" w16cid:durableId="1875075422">
    <w:abstractNumId w:val="6"/>
  </w:num>
  <w:num w:numId="4" w16cid:durableId="115952941">
    <w:abstractNumId w:val="1"/>
  </w:num>
  <w:num w:numId="5" w16cid:durableId="1924102725">
    <w:abstractNumId w:val="7"/>
  </w:num>
  <w:num w:numId="6" w16cid:durableId="1543978066">
    <w:abstractNumId w:val="11"/>
  </w:num>
  <w:num w:numId="7" w16cid:durableId="461968454">
    <w:abstractNumId w:val="10"/>
  </w:num>
  <w:num w:numId="8" w16cid:durableId="1815027854">
    <w:abstractNumId w:val="3"/>
  </w:num>
  <w:num w:numId="9" w16cid:durableId="1823541134">
    <w:abstractNumId w:val="4"/>
  </w:num>
  <w:num w:numId="10" w16cid:durableId="1435713614">
    <w:abstractNumId w:val="2"/>
  </w:num>
  <w:num w:numId="11" w16cid:durableId="1565214760">
    <w:abstractNumId w:val="0"/>
  </w:num>
  <w:num w:numId="12" w16cid:durableId="1142187256">
    <w:abstractNumId w:val="13"/>
  </w:num>
  <w:num w:numId="13" w16cid:durableId="896820703">
    <w:abstractNumId w:val="5"/>
  </w:num>
  <w:num w:numId="14" w16cid:durableId="1999457555">
    <w:abstractNumId w:val="14"/>
  </w:num>
  <w:num w:numId="15" w16cid:durableId="1673798267">
    <w:abstractNumId w:val="15"/>
  </w:num>
  <w:num w:numId="16" w16cid:durableId="6401129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C4BBC9"/>
    <w:rsid w:val="000006EF"/>
    <w:rsid w:val="00001E2F"/>
    <w:rsid w:val="0000478F"/>
    <w:rsid w:val="00015561"/>
    <w:rsid w:val="000250ED"/>
    <w:rsid w:val="00025343"/>
    <w:rsid w:val="00032B5B"/>
    <w:rsid w:val="000447C5"/>
    <w:rsid w:val="0005269F"/>
    <w:rsid w:val="0005729D"/>
    <w:rsid w:val="00057B69"/>
    <w:rsid w:val="00066C9E"/>
    <w:rsid w:val="00072ECE"/>
    <w:rsid w:val="00075D11"/>
    <w:rsid w:val="00090951"/>
    <w:rsid w:val="0009716F"/>
    <w:rsid w:val="000B4D64"/>
    <w:rsid w:val="000C5358"/>
    <w:rsid w:val="000D0850"/>
    <w:rsid w:val="000D2BA4"/>
    <w:rsid w:val="000D6900"/>
    <w:rsid w:val="000E19D6"/>
    <w:rsid w:val="000E1C5B"/>
    <w:rsid w:val="000E6953"/>
    <w:rsid w:val="000F0C30"/>
    <w:rsid w:val="00111910"/>
    <w:rsid w:val="00111912"/>
    <w:rsid w:val="00113618"/>
    <w:rsid w:val="001155DE"/>
    <w:rsid w:val="001171B1"/>
    <w:rsid w:val="00124A07"/>
    <w:rsid w:val="0015218F"/>
    <w:rsid w:val="00165081"/>
    <w:rsid w:val="00171293"/>
    <w:rsid w:val="00175A35"/>
    <w:rsid w:val="0018433E"/>
    <w:rsid w:val="00192BFD"/>
    <w:rsid w:val="00195B37"/>
    <w:rsid w:val="001A1220"/>
    <w:rsid w:val="001A528C"/>
    <w:rsid w:val="001D7C9A"/>
    <w:rsid w:val="001E2157"/>
    <w:rsid w:val="0020642F"/>
    <w:rsid w:val="0020CACF"/>
    <w:rsid w:val="00214508"/>
    <w:rsid w:val="00230BBB"/>
    <w:rsid w:val="002325AD"/>
    <w:rsid w:val="002479E7"/>
    <w:rsid w:val="002513B6"/>
    <w:rsid w:val="00260AAE"/>
    <w:rsid w:val="002612BF"/>
    <w:rsid w:val="0027660C"/>
    <w:rsid w:val="0028147F"/>
    <w:rsid w:val="00281E0C"/>
    <w:rsid w:val="00292B3E"/>
    <w:rsid w:val="0029700E"/>
    <w:rsid w:val="002971AA"/>
    <w:rsid w:val="002A02A5"/>
    <w:rsid w:val="002A15CE"/>
    <w:rsid w:val="002A1B3E"/>
    <w:rsid w:val="002A4538"/>
    <w:rsid w:val="002B6DBA"/>
    <w:rsid w:val="002B7D8C"/>
    <w:rsid w:val="002D02BC"/>
    <w:rsid w:val="002D0540"/>
    <w:rsid w:val="002D1240"/>
    <w:rsid w:val="002D2D9E"/>
    <w:rsid w:val="002D44E3"/>
    <w:rsid w:val="002F087D"/>
    <w:rsid w:val="002F1F8C"/>
    <w:rsid w:val="002F746C"/>
    <w:rsid w:val="00310A0B"/>
    <w:rsid w:val="0032295C"/>
    <w:rsid w:val="00333BB6"/>
    <w:rsid w:val="00345EDF"/>
    <w:rsid w:val="00360FFF"/>
    <w:rsid w:val="00377285"/>
    <w:rsid w:val="003BC659"/>
    <w:rsid w:val="003D04BE"/>
    <w:rsid w:val="003F692A"/>
    <w:rsid w:val="00416F85"/>
    <w:rsid w:val="00417337"/>
    <w:rsid w:val="00425B78"/>
    <w:rsid w:val="00435D54"/>
    <w:rsid w:val="00441EB9"/>
    <w:rsid w:val="00447047"/>
    <w:rsid w:val="004507ED"/>
    <w:rsid w:val="00457BF2"/>
    <w:rsid w:val="004937DF"/>
    <w:rsid w:val="00493B2C"/>
    <w:rsid w:val="004A532C"/>
    <w:rsid w:val="004B27C0"/>
    <w:rsid w:val="004B3609"/>
    <w:rsid w:val="004C18B3"/>
    <w:rsid w:val="004C1C6F"/>
    <w:rsid w:val="004C3E74"/>
    <w:rsid w:val="004C670D"/>
    <w:rsid w:val="004E08F6"/>
    <w:rsid w:val="005032D0"/>
    <w:rsid w:val="00524EFE"/>
    <w:rsid w:val="0052543C"/>
    <w:rsid w:val="00540789"/>
    <w:rsid w:val="0054407A"/>
    <w:rsid w:val="005469E1"/>
    <w:rsid w:val="00552924"/>
    <w:rsid w:val="00563C08"/>
    <w:rsid w:val="0057423C"/>
    <w:rsid w:val="00574933"/>
    <w:rsid w:val="00584671"/>
    <w:rsid w:val="00584C12"/>
    <w:rsid w:val="00590DD7"/>
    <w:rsid w:val="00597C6F"/>
    <w:rsid w:val="005B37EE"/>
    <w:rsid w:val="005C6BEF"/>
    <w:rsid w:val="005D13D8"/>
    <w:rsid w:val="005F6DEC"/>
    <w:rsid w:val="0060625F"/>
    <w:rsid w:val="00613EA2"/>
    <w:rsid w:val="0062556C"/>
    <w:rsid w:val="006273F8"/>
    <w:rsid w:val="0063001E"/>
    <w:rsid w:val="00636EA0"/>
    <w:rsid w:val="00646E4E"/>
    <w:rsid w:val="00650B5C"/>
    <w:rsid w:val="00653E21"/>
    <w:rsid w:val="00654867"/>
    <w:rsid w:val="00657996"/>
    <w:rsid w:val="006638FC"/>
    <w:rsid w:val="00665D07"/>
    <w:rsid w:val="00665FAE"/>
    <w:rsid w:val="00677BE3"/>
    <w:rsid w:val="00683BA5"/>
    <w:rsid w:val="00686F63"/>
    <w:rsid w:val="00691383"/>
    <w:rsid w:val="006A23DF"/>
    <w:rsid w:val="006A5351"/>
    <w:rsid w:val="006A7BBA"/>
    <w:rsid w:val="006B44E9"/>
    <w:rsid w:val="006C21C4"/>
    <w:rsid w:val="006C66EF"/>
    <w:rsid w:val="006E0C30"/>
    <w:rsid w:val="006E14CF"/>
    <w:rsid w:val="00702AEB"/>
    <w:rsid w:val="00721613"/>
    <w:rsid w:val="00723D95"/>
    <w:rsid w:val="00727AED"/>
    <w:rsid w:val="00733F52"/>
    <w:rsid w:val="00737103"/>
    <w:rsid w:val="0073784F"/>
    <w:rsid w:val="00740563"/>
    <w:rsid w:val="00751891"/>
    <w:rsid w:val="00756A37"/>
    <w:rsid w:val="00756C1F"/>
    <w:rsid w:val="00757AA4"/>
    <w:rsid w:val="00766253"/>
    <w:rsid w:val="00780C7E"/>
    <w:rsid w:val="00784848"/>
    <w:rsid w:val="00785120"/>
    <w:rsid w:val="0079084B"/>
    <w:rsid w:val="007A139A"/>
    <w:rsid w:val="007A1E80"/>
    <w:rsid w:val="007A327B"/>
    <w:rsid w:val="007D59AE"/>
    <w:rsid w:val="007D656A"/>
    <w:rsid w:val="008208AF"/>
    <w:rsid w:val="00822959"/>
    <w:rsid w:val="0082333A"/>
    <w:rsid w:val="00830AA9"/>
    <w:rsid w:val="00841786"/>
    <w:rsid w:val="00846D43"/>
    <w:rsid w:val="00850335"/>
    <w:rsid w:val="00860317"/>
    <w:rsid w:val="008641BA"/>
    <w:rsid w:val="008965F1"/>
    <w:rsid w:val="008C3A0E"/>
    <w:rsid w:val="008C4C98"/>
    <w:rsid w:val="008D1A93"/>
    <w:rsid w:val="008D43AB"/>
    <w:rsid w:val="009170C0"/>
    <w:rsid w:val="009259B9"/>
    <w:rsid w:val="0093344E"/>
    <w:rsid w:val="00934E8C"/>
    <w:rsid w:val="009520F5"/>
    <w:rsid w:val="00965857"/>
    <w:rsid w:val="0096637D"/>
    <w:rsid w:val="0097209F"/>
    <w:rsid w:val="00990619"/>
    <w:rsid w:val="009A08CE"/>
    <w:rsid w:val="009A327A"/>
    <w:rsid w:val="009A39FE"/>
    <w:rsid w:val="009A4D14"/>
    <w:rsid w:val="009A796D"/>
    <w:rsid w:val="009B5EB9"/>
    <w:rsid w:val="009B7DD8"/>
    <w:rsid w:val="009C56AA"/>
    <w:rsid w:val="009D3E62"/>
    <w:rsid w:val="009D7A7B"/>
    <w:rsid w:val="009E5D9F"/>
    <w:rsid w:val="009F0178"/>
    <w:rsid w:val="009F293E"/>
    <w:rsid w:val="00A026ED"/>
    <w:rsid w:val="00A04E93"/>
    <w:rsid w:val="00A105B2"/>
    <w:rsid w:val="00A20B86"/>
    <w:rsid w:val="00A24EF5"/>
    <w:rsid w:val="00A2563F"/>
    <w:rsid w:val="00A3044F"/>
    <w:rsid w:val="00A340BC"/>
    <w:rsid w:val="00A400EF"/>
    <w:rsid w:val="00A50C00"/>
    <w:rsid w:val="00A57249"/>
    <w:rsid w:val="00A779F6"/>
    <w:rsid w:val="00A81650"/>
    <w:rsid w:val="00A948BD"/>
    <w:rsid w:val="00AA4FBC"/>
    <w:rsid w:val="00AB4AF3"/>
    <w:rsid w:val="00AC2CE5"/>
    <w:rsid w:val="00AC7B33"/>
    <w:rsid w:val="00AF298B"/>
    <w:rsid w:val="00AF7FFB"/>
    <w:rsid w:val="00B0050E"/>
    <w:rsid w:val="00B03EB9"/>
    <w:rsid w:val="00B06FD8"/>
    <w:rsid w:val="00B322A8"/>
    <w:rsid w:val="00B448D1"/>
    <w:rsid w:val="00B46096"/>
    <w:rsid w:val="00B461B0"/>
    <w:rsid w:val="00B544DA"/>
    <w:rsid w:val="00B54D1C"/>
    <w:rsid w:val="00B562D8"/>
    <w:rsid w:val="00B620C8"/>
    <w:rsid w:val="00B62E81"/>
    <w:rsid w:val="00B65E89"/>
    <w:rsid w:val="00B66920"/>
    <w:rsid w:val="00B80FBA"/>
    <w:rsid w:val="00B832AD"/>
    <w:rsid w:val="00B83D0C"/>
    <w:rsid w:val="00BC661E"/>
    <w:rsid w:val="00BD4E40"/>
    <w:rsid w:val="00BD5294"/>
    <w:rsid w:val="00BD7C76"/>
    <w:rsid w:val="00BE639F"/>
    <w:rsid w:val="00BF0903"/>
    <w:rsid w:val="00BF64EC"/>
    <w:rsid w:val="00C0057B"/>
    <w:rsid w:val="00C177B1"/>
    <w:rsid w:val="00C24A8A"/>
    <w:rsid w:val="00C35AFA"/>
    <w:rsid w:val="00C57FB9"/>
    <w:rsid w:val="00C737E6"/>
    <w:rsid w:val="00C74261"/>
    <w:rsid w:val="00C80B0E"/>
    <w:rsid w:val="00C8252E"/>
    <w:rsid w:val="00C83A04"/>
    <w:rsid w:val="00C84A83"/>
    <w:rsid w:val="00C85C88"/>
    <w:rsid w:val="00C87D2F"/>
    <w:rsid w:val="00C91632"/>
    <w:rsid w:val="00C95F94"/>
    <w:rsid w:val="00CA33A6"/>
    <w:rsid w:val="00CA44EC"/>
    <w:rsid w:val="00CA6243"/>
    <w:rsid w:val="00CB5C08"/>
    <w:rsid w:val="00CB5EC0"/>
    <w:rsid w:val="00CD0229"/>
    <w:rsid w:val="00CD5C83"/>
    <w:rsid w:val="00CE2247"/>
    <w:rsid w:val="00CE5E3F"/>
    <w:rsid w:val="00CF36EE"/>
    <w:rsid w:val="00CF6910"/>
    <w:rsid w:val="00D049FC"/>
    <w:rsid w:val="00D2090C"/>
    <w:rsid w:val="00D43CE2"/>
    <w:rsid w:val="00D440D6"/>
    <w:rsid w:val="00D47B44"/>
    <w:rsid w:val="00D51D4A"/>
    <w:rsid w:val="00D54C80"/>
    <w:rsid w:val="00D70871"/>
    <w:rsid w:val="00D737C8"/>
    <w:rsid w:val="00D75918"/>
    <w:rsid w:val="00D8412F"/>
    <w:rsid w:val="00D84BA9"/>
    <w:rsid w:val="00D913FF"/>
    <w:rsid w:val="00D94232"/>
    <w:rsid w:val="00D95E46"/>
    <w:rsid w:val="00DB06B6"/>
    <w:rsid w:val="00DB2B0D"/>
    <w:rsid w:val="00DB65AC"/>
    <w:rsid w:val="00DC5E6E"/>
    <w:rsid w:val="00DD297A"/>
    <w:rsid w:val="00DD6116"/>
    <w:rsid w:val="00DD6D60"/>
    <w:rsid w:val="00DE0950"/>
    <w:rsid w:val="00DE1AF8"/>
    <w:rsid w:val="00DE25E7"/>
    <w:rsid w:val="00DE2D71"/>
    <w:rsid w:val="00DE63AE"/>
    <w:rsid w:val="00DF28D2"/>
    <w:rsid w:val="00E0657B"/>
    <w:rsid w:val="00E12263"/>
    <w:rsid w:val="00E17171"/>
    <w:rsid w:val="00E23080"/>
    <w:rsid w:val="00E2576C"/>
    <w:rsid w:val="00E25D2F"/>
    <w:rsid w:val="00E33C32"/>
    <w:rsid w:val="00E36F98"/>
    <w:rsid w:val="00E400F1"/>
    <w:rsid w:val="00E55485"/>
    <w:rsid w:val="00E67EB7"/>
    <w:rsid w:val="00E67F81"/>
    <w:rsid w:val="00E870A0"/>
    <w:rsid w:val="00EA367C"/>
    <w:rsid w:val="00EA3A0E"/>
    <w:rsid w:val="00EB2114"/>
    <w:rsid w:val="00EC3586"/>
    <w:rsid w:val="00EC46DC"/>
    <w:rsid w:val="00ED344C"/>
    <w:rsid w:val="00EE2E47"/>
    <w:rsid w:val="00EF2603"/>
    <w:rsid w:val="00EF2DDD"/>
    <w:rsid w:val="00EF5D7A"/>
    <w:rsid w:val="00EF65D1"/>
    <w:rsid w:val="00F00BCE"/>
    <w:rsid w:val="00F027CE"/>
    <w:rsid w:val="00F04C89"/>
    <w:rsid w:val="00F10E62"/>
    <w:rsid w:val="00F41DD6"/>
    <w:rsid w:val="00F477BE"/>
    <w:rsid w:val="00F51BE8"/>
    <w:rsid w:val="00F548E0"/>
    <w:rsid w:val="00F55DF5"/>
    <w:rsid w:val="00F74BD1"/>
    <w:rsid w:val="00F7C549"/>
    <w:rsid w:val="00F84497"/>
    <w:rsid w:val="00F84E2E"/>
    <w:rsid w:val="00F86D76"/>
    <w:rsid w:val="00F94913"/>
    <w:rsid w:val="00FA1208"/>
    <w:rsid w:val="00FA7DD5"/>
    <w:rsid w:val="00FA7DF3"/>
    <w:rsid w:val="00FB2582"/>
    <w:rsid w:val="00FB303F"/>
    <w:rsid w:val="00FC3104"/>
    <w:rsid w:val="00FD1B7B"/>
    <w:rsid w:val="00FD39E7"/>
    <w:rsid w:val="00FD71AF"/>
    <w:rsid w:val="00FE1755"/>
    <w:rsid w:val="00FE468D"/>
    <w:rsid w:val="00FF1556"/>
    <w:rsid w:val="00FF1AD4"/>
    <w:rsid w:val="00FF2A95"/>
    <w:rsid w:val="013674FB"/>
    <w:rsid w:val="02C33CA3"/>
    <w:rsid w:val="038EE23A"/>
    <w:rsid w:val="04521E77"/>
    <w:rsid w:val="04AD44DC"/>
    <w:rsid w:val="04F0722A"/>
    <w:rsid w:val="04F1BAEF"/>
    <w:rsid w:val="05B2F141"/>
    <w:rsid w:val="0610EF56"/>
    <w:rsid w:val="06780539"/>
    <w:rsid w:val="0716EC5D"/>
    <w:rsid w:val="07345BE1"/>
    <w:rsid w:val="0739A4F4"/>
    <w:rsid w:val="087680A3"/>
    <w:rsid w:val="08F1782B"/>
    <w:rsid w:val="09554EFC"/>
    <w:rsid w:val="0955B0EA"/>
    <w:rsid w:val="09F063C6"/>
    <w:rsid w:val="0B3A7AAB"/>
    <w:rsid w:val="0B6A5671"/>
    <w:rsid w:val="0B8A6561"/>
    <w:rsid w:val="0BB23512"/>
    <w:rsid w:val="0BE9FD60"/>
    <w:rsid w:val="0CE127FC"/>
    <w:rsid w:val="0D515D2C"/>
    <w:rsid w:val="0D95C97A"/>
    <w:rsid w:val="0D9CE535"/>
    <w:rsid w:val="0DAF2123"/>
    <w:rsid w:val="0F761471"/>
    <w:rsid w:val="1003AB28"/>
    <w:rsid w:val="106230D7"/>
    <w:rsid w:val="11218C02"/>
    <w:rsid w:val="113783FF"/>
    <w:rsid w:val="11CD5725"/>
    <w:rsid w:val="133886BA"/>
    <w:rsid w:val="136A943F"/>
    <w:rsid w:val="138AAFE6"/>
    <w:rsid w:val="14038538"/>
    <w:rsid w:val="14361CAE"/>
    <w:rsid w:val="146845A9"/>
    <w:rsid w:val="149BBF9F"/>
    <w:rsid w:val="15BF0CEA"/>
    <w:rsid w:val="16AB56EB"/>
    <w:rsid w:val="16F381F5"/>
    <w:rsid w:val="16F5EEC4"/>
    <w:rsid w:val="170EA88A"/>
    <w:rsid w:val="1733D1D0"/>
    <w:rsid w:val="17E3D488"/>
    <w:rsid w:val="193F2E42"/>
    <w:rsid w:val="19F8B0A2"/>
    <w:rsid w:val="1B3BF14A"/>
    <w:rsid w:val="1B7321E3"/>
    <w:rsid w:val="1BA67696"/>
    <w:rsid w:val="1BAC38F4"/>
    <w:rsid w:val="1BCBE72E"/>
    <w:rsid w:val="1BDE4CB1"/>
    <w:rsid w:val="1CB2EE2F"/>
    <w:rsid w:val="1CFF55EC"/>
    <w:rsid w:val="1D3F2ED3"/>
    <w:rsid w:val="1D89437D"/>
    <w:rsid w:val="1E05A598"/>
    <w:rsid w:val="1E7B9C4C"/>
    <w:rsid w:val="1EB8525C"/>
    <w:rsid w:val="1F02D39E"/>
    <w:rsid w:val="1F32FD43"/>
    <w:rsid w:val="20027E17"/>
    <w:rsid w:val="2054D3C5"/>
    <w:rsid w:val="20ABB787"/>
    <w:rsid w:val="22366778"/>
    <w:rsid w:val="22BBC5A6"/>
    <w:rsid w:val="234B6CAA"/>
    <w:rsid w:val="237D7A1E"/>
    <w:rsid w:val="23B31F35"/>
    <w:rsid w:val="24EEC2CC"/>
    <w:rsid w:val="2544EA91"/>
    <w:rsid w:val="26EF099C"/>
    <w:rsid w:val="270EE1C3"/>
    <w:rsid w:val="27790A52"/>
    <w:rsid w:val="27881552"/>
    <w:rsid w:val="27C4419E"/>
    <w:rsid w:val="2875F733"/>
    <w:rsid w:val="28BCC3AE"/>
    <w:rsid w:val="29F6AD05"/>
    <w:rsid w:val="29F808E8"/>
    <w:rsid w:val="2A0D7BD8"/>
    <w:rsid w:val="2A512D93"/>
    <w:rsid w:val="2D0E27D7"/>
    <w:rsid w:val="2DA33960"/>
    <w:rsid w:val="2DE87D5F"/>
    <w:rsid w:val="2E6A6706"/>
    <w:rsid w:val="2ED18774"/>
    <w:rsid w:val="2F2B4042"/>
    <w:rsid w:val="2F73C279"/>
    <w:rsid w:val="3038EB37"/>
    <w:rsid w:val="30C65EF8"/>
    <w:rsid w:val="30F5DA46"/>
    <w:rsid w:val="3180C612"/>
    <w:rsid w:val="319B4A61"/>
    <w:rsid w:val="31C996FE"/>
    <w:rsid w:val="31FBB9C2"/>
    <w:rsid w:val="3204F89D"/>
    <w:rsid w:val="32BA6941"/>
    <w:rsid w:val="32C935A5"/>
    <w:rsid w:val="33AFD43E"/>
    <w:rsid w:val="33B49938"/>
    <w:rsid w:val="33BCFAB7"/>
    <w:rsid w:val="343CCF17"/>
    <w:rsid w:val="343E6FC3"/>
    <w:rsid w:val="34CDC02C"/>
    <w:rsid w:val="3558D614"/>
    <w:rsid w:val="35A7D368"/>
    <w:rsid w:val="36B57581"/>
    <w:rsid w:val="37213CE8"/>
    <w:rsid w:val="377C3B34"/>
    <w:rsid w:val="379DA68E"/>
    <w:rsid w:val="37B39DD2"/>
    <w:rsid w:val="38FD3CC1"/>
    <w:rsid w:val="39AB4CCA"/>
    <w:rsid w:val="3A9EB3C1"/>
    <w:rsid w:val="3AF72FAD"/>
    <w:rsid w:val="3B503D0C"/>
    <w:rsid w:val="3C482487"/>
    <w:rsid w:val="3C8BFD42"/>
    <w:rsid w:val="3DB4C6ED"/>
    <w:rsid w:val="3EE6FB16"/>
    <w:rsid w:val="3EF82BC6"/>
    <w:rsid w:val="3F9CD780"/>
    <w:rsid w:val="3FC7DD48"/>
    <w:rsid w:val="40A4771E"/>
    <w:rsid w:val="42609E4C"/>
    <w:rsid w:val="428C5561"/>
    <w:rsid w:val="42B2E242"/>
    <w:rsid w:val="42DA93B2"/>
    <w:rsid w:val="43523886"/>
    <w:rsid w:val="44127835"/>
    <w:rsid w:val="4428FF88"/>
    <w:rsid w:val="4449574E"/>
    <w:rsid w:val="446FD852"/>
    <w:rsid w:val="44817C71"/>
    <w:rsid w:val="4568E34B"/>
    <w:rsid w:val="45AF63DF"/>
    <w:rsid w:val="45BDECEA"/>
    <w:rsid w:val="45EFD589"/>
    <w:rsid w:val="46D438CC"/>
    <w:rsid w:val="4736456C"/>
    <w:rsid w:val="47A5D461"/>
    <w:rsid w:val="48A0773D"/>
    <w:rsid w:val="4A4D2865"/>
    <w:rsid w:val="4AABA1FF"/>
    <w:rsid w:val="4B133898"/>
    <w:rsid w:val="4C4EFAA9"/>
    <w:rsid w:val="4C5BD821"/>
    <w:rsid w:val="4F76900F"/>
    <w:rsid w:val="4FBD5153"/>
    <w:rsid w:val="4FCDD6C4"/>
    <w:rsid w:val="4FE1DD06"/>
    <w:rsid w:val="50649DB4"/>
    <w:rsid w:val="50808A20"/>
    <w:rsid w:val="50AD6643"/>
    <w:rsid w:val="517412EA"/>
    <w:rsid w:val="51D88A23"/>
    <w:rsid w:val="52E81A50"/>
    <w:rsid w:val="535B23FC"/>
    <w:rsid w:val="53C4BBC9"/>
    <w:rsid w:val="540D0E92"/>
    <w:rsid w:val="546ADE20"/>
    <w:rsid w:val="55487585"/>
    <w:rsid w:val="555853A5"/>
    <w:rsid w:val="559B8A71"/>
    <w:rsid w:val="55CB33BE"/>
    <w:rsid w:val="564B1464"/>
    <w:rsid w:val="57CD1D53"/>
    <w:rsid w:val="583A69F3"/>
    <w:rsid w:val="58766289"/>
    <w:rsid w:val="5943A265"/>
    <w:rsid w:val="5AFC5C8D"/>
    <w:rsid w:val="5B07C16F"/>
    <w:rsid w:val="5B8A92FB"/>
    <w:rsid w:val="5BBE1958"/>
    <w:rsid w:val="5C1A9C3E"/>
    <w:rsid w:val="5C60381C"/>
    <w:rsid w:val="5D00FD29"/>
    <w:rsid w:val="5EC25AE7"/>
    <w:rsid w:val="5EC6A9DB"/>
    <w:rsid w:val="5EDFA964"/>
    <w:rsid w:val="5F07812F"/>
    <w:rsid w:val="5F33237D"/>
    <w:rsid w:val="5FA55321"/>
    <w:rsid w:val="6000C0E4"/>
    <w:rsid w:val="6156ED8B"/>
    <w:rsid w:val="617D3A8E"/>
    <w:rsid w:val="62A5EA97"/>
    <w:rsid w:val="62A7DE25"/>
    <w:rsid w:val="630E7DD6"/>
    <w:rsid w:val="638E98FC"/>
    <w:rsid w:val="63E3F0EA"/>
    <w:rsid w:val="64634503"/>
    <w:rsid w:val="64D01523"/>
    <w:rsid w:val="655BFF8F"/>
    <w:rsid w:val="656DDA88"/>
    <w:rsid w:val="65AD5B3B"/>
    <w:rsid w:val="65B8BFB8"/>
    <w:rsid w:val="66EA5426"/>
    <w:rsid w:val="678647D7"/>
    <w:rsid w:val="680B4D18"/>
    <w:rsid w:val="6825596D"/>
    <w:rsid w:val="6910F878"/>
    <w:rsid w:val="69F63594"/>
    <w:rsid w:val="6AEC1328"/>
    <w:rsid w:val="6B2D8B11"/>
    <w:rsid w:val="6B367DCD"/>
    <w:rsid w:val="6B6226C4"/>
    <w:rsid w:val="6BAB75CA"/>
    <w:rsid w:val="6C66E6B1"/>
    <w:rsid w:val="6CBA97DB"/>
    <w:rsid w:val="6D6EB97E"/>
    <w:rsid w:val="6D85AB4B"/>
    <w:rsid w:val="6E0B039B"/>
    <w:rsid w:val="6E1A8112"/>
    <w:rsid w:val="6F0956CD"/>
    <w:rsid w:val="700AE959"/>
    <w:rsid w:val="7072040F"/>
    <w:rsid w:val="71033E56"/>
    <w:rsid w:val="717D4012"/>
    <w:rsid w:val="72937F79"/>
    <w:rsid w:val="72C5A003"/>
    <w:rsid w:val="759340B4"/>
    <w:rsid w:val="769CC218"/>
    <w:rsid w:val="76A03F2F"/>
    <w:rsid w:val="76A98F83"/>
    <w:rsid w:val="76FD2344"/>
    <w:rsid w:val="7706CF4B"/>
    <w:rsid w:val="7723A33A"/>
    <w:rsid w:val="775C020D"/>
    <w:rsid w:val="776DA241"/>
    <w:rsid w:val="77CF857B"/>
    <w:rsid w:val="7845926B"/>
    <w:rsid w:val="784A5B5E"/>
    <w:rsid w:val="78DFABB9"/>
    <w:rsid w:val="794B7B29"/>
    <w:rsid w:val="79734EFB"/>
    <w:rsid w:val="7A02205C"/>
    <w:rsid w:val="7A4DA4FB"/>
    <w:rsid w:val="7ADA8932"/>
    <w:rsid w:val="7B1B98F3"/>
    <w:rsid w:val="7B44830F"/>
    <w:rsid w:val="7B737706"/>
    <w:rsid w:val="7CE4E5CE"/>
    <w:rsid w:val="7D55FD07"/>
    <w:rsid w:val="7D5966C4"/>
    <w:rsid w:val="7DF2D31C"/>
    <w:rsid w:val="7EFE2808"/>
    <w:rsid w:val="7F34BC06"/>
    <w:rsid w:val="7F58F744"/>
    <w:rsid w:val="7FD68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BBC9"/>
  <w15:chartTrackingRefBased/>
  <w15:docId w15:val="{5DB24EDD-06CC-4EE5-B824-DF1487E3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0BCE"/>
    <w:rPr>
      <w:rFonts w:ascii="Yantramanav" w:hAnsi="Yantramanav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56D1C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F0C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56D1C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9481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856D1C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olor w:val="594813" w:themeColor="accent1" w:themeShade="7F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37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737C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737C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37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37C8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F0C30"/>
    <w:rPr>
      <w:rFonts w:asciiTheme="majorHAnsi" w:eastAsiaTheme="majorEastAsia" w:hAnsiTheme="majorHAnsi" w:cstheme="majorBidi"/>
      <w:color w:val="856D1C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2F1F8C"/>
    <w:rPr>
      <w:color w:val="B282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1F8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61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12BF"/>
    <w:rPr>
      <w:rFonts w:ascii="Yantramanav" w:hAnsi="Yantramanav"/>
    </w:rPr>
  </w:style>
  <w:style w:type="paragraph" w:styleId="Fuzeile">
    <w:name w:val="footer"/>
    <w:basedOn w:val="Standard"/>
    <w:link w:val="FuzeileZchn"/>
    <w:uiPriority w:val="99"/>
    <w:unhideWhenUsed/>
    <w:rsid w:val="00261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12BF"/>
    <w:rPr>
      <w:rFonts w:ascii="Yantramanav" w:hAnsi="Yantramana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uality-miners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q360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aq360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uality-miners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Quality Miners 2024">
      <a:dk1>
        <a:srgbClr val="1C1B22"/>
      </a:dk1>
      <a:lt1>
        <a:srgbClr val="CCD6DA"/>
      </a:lt1>
      <a:dk2>
        <a:srgbClr val="2F3A3F"/>
      </a:dk2>
      <a:lt2>
        <a:srgbClr val="FFFFFF"/>
      </a:lt2>
      <a:accent1>
        <a:srgbClr val="B39226"/>
      </a:accent1>
      <a:accent2>
        <a:srgbClr val="658E9C"/>
      </a:accent2>
      <a:accent3>
        <a:srgbClr val="3D565E"/>
      </a:accent3>
      <a:accent4>
        <a:srgbClr val="2F270F"/>
      </a:accent4>
      <a:accent5>
        <a:srgbClr val="D4AF37"/>
      </a:accent5>
      <a:accent6>
        <a:srgbClr val="E3CB7D"/>
      </a:accent6>
      <a:hlink>
        <a:srgbClr val="B28200"/>
      </a:hlink>
      <a:folHlink>
        <a:srgbClr val="856100"/>
      </a:folHlink>
    </a:clrScheme>
    <a:fontScheme name="Quality Miners">
      <a:majorFont>
        <a:latin typeface="DM Serif Display"/>
        <a:ea typeface=""/>
        <a:cs typeface=""/>
      </a:majorFont>
      <a:minorFont>
        <a:latin typeface="Yantramanav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5178</CharactersWithSpaces>
  <SharedDoc>false</SharedDoc>
  <HLinks>
    <vt:vector size="30" baseType="variant">
      <vt:variant>
        <vt:i4>4456534</vt:i4>
      </vt:variant>
      <vt:variant>
        <vt:i4>12</vt:i4>
      </vt:variant>
      <vt:variant>
        <vt:i4>0</vt:i4>
      </vt:variant>
      <vt:variant>
        <vt:i4>5</vt:i4>
      </vt:variant>
      <vt:variant>
        <vt:lpwstr>http://www.caq360.de/</vt:lpwstr>
      </vt:variant>
      <vt:variant>
        <vt:lpwstr/>
      </vt:variant>
      <vt:variant>
        <vt:i4>4456534</vt:i4>
      </vt:variant>
      <vt:variant>
        <vt:i4>9</vt:i4>
      </vt:variant>
      <vt:variant>
        <vt:i4>0</vt:i4>
      </vt:variant>
      <vt:variant>
        <vt:i4>5</vt:i4>
      </vt:variant>
      <vt:variant>
        <vt:lpwstr>http://www.caq360.de/</vt:lpwstr>
      </vt:variant>
      <vt:variant>
        <vt:lpwstr/>
      </vt:variant>
      <vt:variant>
        <vt:i4>1114123</vt:i4>
      </vt:variant>
      <vt:variant>
        <vt:i4>6</vt:i4>
      </vt:variant>
      <vt:variant>
        <vt:i4>0</vt:i4>
      </vt:variant>
      <vt:variant>
        <vt:i4>5</vt:i4>
      </vt:variant>
      <vt:variant>
        <vt:lpwstr>http://www.quality-miners.de/</vt:lpwstr>
      </vt:variant>
      <vt:variant>
        <vt:lpwstr/>
      </vt:variant>
      <vt:variant>
        <vt:i4>7733268</vt:i4>
      </vt:variant>
      <vt:variant>
        <vt:i4>3</vt:i4>
      </vt:variant>
      <vt:variant>
        <vt:i4>0</vt:i4>
      </vt:variant>
      <vt:variant>
        <vt:i4>5</vt:i4>
      </vt:variant>
      <vt:variant>
        <vt:lpwstr>mailto:info@quality-miners.de</vt:lpwstr>
      </vt:variant>
      <vt:variant>
        <vt:lpwstr/>
      </vt:variant>
      <vt:variant>
        <vt:i4>4456534</vt:i4>
      </vt:variant>
      <vt:variant>
        <vt:i4>0</vt:i4>
      </vt:variant>
      <vt:variant>
        <vt:i4>0</vt:i4>
      </vt:variant>
      <vt:variant>
        <vt:i4>5</vt:i4>
      </vt:variant>
      <vt:variant>
        <vt:lpwstr>http://www.caq360.de/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 Voss</dc:creator>
  <cp:keywords/>
  <dc:description/>
  <cp:lastModifiedBy>Christian Sedlag</cp:lastModifiedBy>
  <cp:revision>148</cp:revision>
  <dcterms:created xsi:type="dcterms:W3CDTF">2024-06-26T12:02:00Z</dcterms:created>
  <dcterms:modified xsi:type="dcterms:W3CDTF">2024-07-24T14:05:00Z</dcterms:modified>
</cp:coreProperties>
</file>