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08C5" w14:textId="7EF5D67B" w:rsidR="008D76E9" w:rsidRPr="008D76E9" w:rsidRDefault="00095345" w:rsidP="005408BB">
      <w:pPr>
        <w:suppressAutoHyphens/>
        <w:spacing w:line="360" w:lineRule="auto"/>
        <w:ind w:right="-567"/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Gelassen </w:t>
      </w:r>
      <w:r w:rsidR="00364B33">
        <w:rPr>
          <w:rFonts w:ascii="Arial" w:hAnsi="Arial" w:cs="Arial"/>
          <w:b/>
          <w:sz w:val="27"/>
          <w:szCs w:val="27"/>
        </w:rPr>
        <w:t xml:space="preserve">durch </w:t>
      </w:r>
      <w:r>
        <w:rPr>
          <w:rFonts w:ascii="Arial" w:hAnsi="Arial" w:cs="Arial"/>
          <w:b/>
          <w:sz w:val="27"/>
          <w:szCs w:val="27"/>
        </w:rPr>
        <w:t>die Feiertage</w:t>
      </w:r>
      <w:r w:rsidR="001A25A6" w:rsidRPr="001A25A6">
        <w:rPr>
          <w:rFonts w:ascii="Arial" w:hAnsi="Arial" w:cs="Arial"/>
          <w:b/>
          <w:sz w:val="27"/>
          <w:szCs w:val="27"/>
        </w:rPr>
        <w:t xml:space="preserve"> </w:t>
      </w:r>
    </w:p>
    <w:p w14:paraId="75713471" w14:textId="42CD913D" w:rsidR="00B946F7" w:rsidRDefault="00095345" w:rsidP="00095345">
      <w:pPr>
        <w:suppressAutoHyphens/>
        <w:spacing w:after="120" w:line="36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Mentale Stärke </w:t>
      </w:r>
      <w:r w:rsidR="00364B33">
        <w:rPr>
          <w:rFonts w:ascii="Arial" w:hAnsi="Arial" w:cs="Arial"/>
          <w:b/>
          <w:sz w:val="22"/>
          <w:szCs w:val="22"/>
        </w:rPr>
        <w:t xml:space="preserve">in der Adventszeit </w:t>
      </w:r>
    </w:p>
    <w:p w14:paraId="6135EC32" w14:textId="4C7D620E" w:rsidR="00A02080" w:rsidRDefault="001A25A6" w:rsidP="001A25A6">
      <w:pPr>
        <w:suppressAutoHyphens/>
        <w:spacing w:after="120" w:line="360" w:lineRule="auto"/>
        <w:ind w:right="-567"/>
        <w:jc w:val="both"/>
        <w:rPr>
          <w:rFonts w:ascii="Arial" w:hAnsi="Arial" w:cs="Arial"/>
          <w:bCs/>
          <w:sz w:val="22"/>
          <w:szCs w:val="22"/>
        </w:rPr>
      </w:pPr>
      <w:r w:rsidRPr="001A25A6">
        <w:rPr>
          <w:rFonts w:ascii="Arial" w:hAnsi="Arial" w:cs="Arial"/>
          <w:b/>
          <w:sz w:val="22"/>
          <w:szCs w:val="22"/>
        </w:rPr>
        <w:t>Dehrn, November 2025.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198206160"/>
      <w:r w:rsidR="00D65C81">
        <w:rPr>
          <w:rFonts w:ascii="Arial" w:hAnsi="Arial" w:cs="Arial"/>
          <w:bCs/>
          <w:sz w:val="22"/>
          <w:szCs w:val="22"/>
        </w:rPr>
        <w:t>Während sich einige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 </w:t>
      </w:r>
      <w:r w:rsidR="00364B33">
        <w:rPr>
          <w:rFonts w:ascii="Arial" w:hAnsi="Arial" w:cs="Arial"/>
          <w:bCs/>
          <w:sz w:val="22"/>
          <w:szCs w:val="22"/>
        </w:rPr>
        <w:t xml:space="preserve">Menschen </w:t>
      </w:r>
      <w:r w:rsidR="00095345" w:rsidRPr="00095345">
        <w:rPr>
          <w:rFonts w:ascii="Arial" w:hAnsi="Arial" w:cs="Arial"/>
          <w:bCs/>
          <w:sz w:val="22"/>
          <w:szCs w:val="22"/>
        </w:rPr>
        <w:t>monatelang auf das gemeinsame Fest</w:t>
      </w:r>
      <w:r w:rsidR="008A1A0F">
        <w:rPr>
          <w:rFonts w:ascii="Arial" w:hAnsi="Arial" w:cs="Arial"/>
          <w:bCs/>
          <w:sz w:val="22"/>
          <w:szCs w:val="22"/>
        </w:rPr>
        <w:t xml:space="preserve"> freuen, spüren andere 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schon beim Gedanken daran ein leichtes Ziehen in der Magengegend. Weihnachten – das Fest der Liebe – ist in vielen Familien die emotional aufgeladenste </w:t>
      </w:r>
      <w:r w:rsidR="001C192E">
        <w:rPr>
          <w:rFonts w:ascii="Arial" w:hAnsi="Arial" w:cs="Arial"/>
          <w:bCs/>
          <w:sz w:val="22"/>
          <w:szCs w:val="22"/>
        </w:rPr>
        <w:t>Zeit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 des Jahres.</w:t>
      </w:r>
      <w:r w:rsidR="000B1E54">
        <w:rPr>
          <w:rFonts w:ascii="Arial" w:hAnsi="Arial" w:cs="Arial"/>
          <w:bCs/>
          <w:sz w:val="22"/>
          <w:szCs w:val="22"/>
        </w:rPr>
        <w:t xml:space="preserve"> Eine </w:t>
      </w:r>
      <w:r w:rsidR="000219B8">
        <w:rPr>
          <w:rFonts w:ascii="Arial" w:hAnsi="Arial" w:cs="Arial"/>
          <w:bCs/>
          <w:sz w:val="22"/>
          <w:szCs w:val="22"/>
        </w:rPr>
        <w:t>Umfrage</w:t>
      </w:r>
      <w:r w:rsidR="000B1E54">
        <w:rPr>
          <w:rFonts w:ascii="Arial" w:hAnsi="Arial" w:cs="Arial"/>
          <w:bCs/>
          <w:sz w:val="22"/>
          <w:szCs w:val="22"/>
        </w:rPr>
        <w:t xml:space="preserve"> von </w:t>
      </w:r>
      <w:hyperlink r:id="rId8" w:history="1">
        <w:r w:rsidR="000B1E54" w:rsidRPr="000219B8">
          <w:rPr>
            <w:rStyle w:val="Hyperlink"/>
            <w:rFonts w:ascii="Arial" w:hAnsi="Arial" w:cs="Arial"/>
            <w:bCs/>
            <w:sz w:val="22"/>
            <w:szCs w:val="22"/>
          </w:rPr>
          <w:t>Statista</w:t>
        </w:r>
      </w:hyperlink>
      <w:r w:rsidR="000B1E54">
        <w:rPr>
          <w:rFonts w:ascii="Arial" w:hAnsi="Arial" w:cs="Arial"/>
          <w:bCs/>
          <w:sz w:val="22"/>
          <w:szCs w:val="22"/>
        </w:rPr>
        <w:t xml:space="preserve"> zeigt, dass für rund 15 Prozent der in Deutschland befragten Personen </w:t>
      </w:r>
      <w:r w:rsidR="000219B8">
        <w:rPr>
          <w:rFonts w:ascii="Arial" w:hAnsi="Arial" w:cs="Arial"/>
          <w:bCs/>
          <w:sz w:val="22"/>
          <w:szCs w:val="22"/>
        </w:rPr>
        <w:t>die Adventszeit pure</w:t>
      </w:r>
      <w:r w:rsidR="00D65C81">
        <w:rPr>
          <w:rFonts w:ascii="Arial" w:hAnsi="Arial" w:cs="Arial"/>
          <w:bCs/>
          <w:sz w:val="22"/>
          <w:szCs w:val="22"/>
        </w:rPr>
        <w:t>r</w:t>
      </w:r>
      <w:r w:rsidR="000219B8">
        <w:rPr>
          <w:rFonts w:ascii="Arial" w:hAnsi="Arial" w:cs="Arial"/>
          <w:bCs/>
          <w:sz w:val="22"/>
          <w:szCs w:val="22"/>
        </w:rPr>
        <w:t xml:space="preserve"> Stress bedeutet. Der Grund: </w:t>
      </w:r>
      <w:r w:rsidR="00FD050D" w:rsidRPr="00F33D7D">
        <w:rPr>
          <w:rFonts w:ascii="Arial" w:hAnsi="Arial" w:cs="Arial"/>
          <w:bCs/>
          <w:sz w:val="22"/>
          <w:szCs w:val="22"/>
        </w:rPr>
        <w:t>h</w:t>
      </w:r>
      <w:r w:rsidR="000219B8" w:rsidRPr="00F33D7D">
        <w:rPr>
          <w:rFonts w:ascii="Arial" w:hAnsi="Arial" w:cs="Arial"/>
          <w:bCs/>
          <w:sz w:val="22"/>
          <w:szCs w:val="22"/>
        </w:rPr>
        <w:t>ohe</w:t>
      </w:r>
      <w:r w:rsidR="000219B8">
        <w:rPr>
          <w:rFonts w:ascii="Arial" w:hAnsi="Arial" w:cs="Arial"/>
          <w:bCs/>
          <w:sz w:val="22"/>
          <w:szCs w:val="22"/>
        </w:rPr>
        <w:t xml:space="preserve"> Erwartungen, </w:t>
      </w:r>
      <w:r w:rsidR="00D65C81">
        <w:rPr>
          <w:rFonts w:ascii="Arial" w:hAnsi="Arial" w:cs="Arial"/>
          <w:bCs/>
          <w:sz w:val="22"/>
          <w:szCs w:val="22"/>
        </w:rPr>
        <w:t xml:space="preserve">viele Programmpunkte </w:t>
      </w:r>
      <w:r w:rsidR="000219B8">
        <w:rPr>
          <w:rFonts w:ascii="Arial" w:hAnsi="Arial" w:cs="Arial"/>
          <w:bCs/>
          <w:sz w:val="22"/>
          <w:szCs w:val="22"/>
        </w:rPr>
        <w:t>und das Aufeinandertreffen unterschiedlicher Charaktere</w:t>
      </w:r>
      <w:r w:rsidR="00D65C81">
        <w:rPr>
          <w:rFonts w:ascii="Arial" w:hAnsi="Arial" w:cs="Arial"/>
          <w:bCs/>
          <w:sz w:val="22"/>
          <w:szCs w:val="22"/>
        </w:rPr>
        <w:t>, die trotz enger Verwandtschaft weit voneinander entfernt scheinen</w:t>
      </w:r>
      <w:r w:rsidR="000219B8">
        <w:rPr>
          <w:rFonts w:ascii="Arial" w:hAnsi="Arial" w:cs="Arial"/>
          <w:bCs/>
          <w:sz w:val="22"/>
          <w:szCs w:val="22"/>
        </w:rPr>
        <w:t xml:space="preserve">. 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„An kaum einem anderen Zeitpunkt im Jahr liegen Harmonie und Überforderung so nah beieinander“, erklärt </w:t>
      </w:r>
      <w:r w:rsidR="00095345">
        <w:rPr>
          <w:rFonts w:ascii="Arial" w:hAnsi="Arial" w:cs="Arial"/>
          <w:bCs/>
          <w:sz w:val="22"/>
          <w:szCs w:val="22"/>
        </w:rPr>
        <w:t>Mentaltrainer Michael von Kunhardt.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 „Doch genau darin liegt </w:t>
      </w:r>
      <w:r w:rsidR="00474E1D">
        <w:rPr>
          <w:rFonts w:ascii="Arial" w:hAnsi="Arial" w:cs="Arial"/>
          <w:bCs/>
          <w:sz w:val="22"/>
          <w:szCs w:val="22"/>
        </w:rPr>
        <w:t>auch eine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 Chance: Wer frühzeitig reflektiert und bewusst neue Wege geht, kann die Feiertage zu einer echten</w:t>
      </w:r>
      <w:r w:rsidR="000219B8">
        <w:rPr>
          <w:rFonts w:ascii="Arial" w:hAnsi="Arial" w:cs="Arial"/>
          <w:bCs/>
          <w:sz w:val="22"/>
          <w:szCs w:val="22"/>
        </w:rPr>
        <w:t xml:space="preserve"> Kraftquelle </w:t>
      </w:r>
      <w:r w:rsidR="00D65C81">
        <w:rPr>
          <w:rFonts w:ascii="Arial" w:hAnsi="Arial" w:cs="Arial"/>
          <w:bCs/>
          <w:sz w:val="22"/>
          <w:szCs w:val="22"/>
        </w:rPr>
        <w:t>wandeln</w:t>
      </w:r>
      <w:r w:rsidR="000219B8">
        <w:rPr>
          <w:rFonts w:ascii="Arial" w:hAnsi="Arial" w:cs="Arial"/>
          <w:bCs/>
          <w:sz w:val="22"/>
          <w:szCs w:val="22"/>
        </w:rPr>
        <w:t xml:space="preserve">.“ </w:t>
      </w:r>
      <w:r w:rsidR="00095345" w:rsidRPr="00095345">
        <w:rPr>
          <w:rFonts w:ascii="Arial" w:hAnsi="Arial" w:cs="Arial"/>
          <w:bCs/>
          <w:sz w:val="22"/>
          <w:szCs w:val="22"/>
        </w:rPr>
        <w:t xml:space="preserve"> </w:t>
      </w:r>
    </w:p>
    <w:p w14:paraId="57D3A31E" w14:textId="77777777" w:rsidR="00095345" w:rsidRDefault="00095345" w:rsidP="000219B8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 w:rsidRPr="00095345">
        <w:rPr>
          <w:rFonts w:ascii="Arial" w:hAnsi="Arial" w:cs="Arial"/>
          <w:b/>
          <w:bCs/>
          <w:sz w:val="22"/>
          <w:szCs w:val="22"/>
        </w:rPr>
        <w:t>Rückblick statt Routine</w:t>
      </w:r>
    </w:p>
    <w:p w14:paraId="5F81D619" w14:textId="2B626A04" w:rsidR="006E173B" w:rsidRDefault="00E13280" w:rsidP="006E173B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Bevor das alljährliche Chaos wieder startet, lohnt sich eine </w:t>
      </w:r>
      <w:r w:rsidR="000219B8">
        <w:rPr>
          <w:rFonts w:ascii="Arial" w:hAnsi="Arial" w:cs="Arial"/>
          <w:sz w:val="22"/>
          <w:szCs w:val="22"/>
        </w:rPr>
        <w:t>ehrliche Bestandsaufnahme: Wie war Weihnachten bisher – harmonisch, chaotisch oder irgendw</w:t>
      </w:r>
      <w:r>
        <w:rPr>
          <w:rFonts w:ascii="Arial" w:hAnsi="Arial" w:cs="Arial"/>
          <w:sz w:val="22"/>
          <w:szCs w:val="22"/>
        </w:rPr>
        <w:t>as</w:t>
      </w:r>
      <w:r w:rsidR="000219B8">
        <w:rPr>
          <w:rFonts w:ascii="Arial" w:hAnsi="Arial" w:cs="Arial"/>
          <w:sz w:val="22"/>
          <w:szCs w:val="22"/>
        </w:rPr>
        <w:t xml:space="preserve"> dazwischen? „Nur wer erkennt, was bisher funktioniert hat und was nicht, kann gezielt etwas verändern“, </w:t>
      </w:r>
      <w:r w:rsidR="00A02106">
        <w:rPr>
          <w:rFonts w:ascii="Arial" w:hAnsi="Arial" w:cs="Arial"/>
          <w:sz w:val="22"/>
          <w:szCs w:val="22"/>
        </w:rPr>
        <w:t xml:space="preserve">so der Experte. </w:t>
      </w:r>
      <w:r w:rsidR="006E173B">
        <w:rPr>
          <w:rFonts w:ascii="Arial" w:hAnsi="Arial" w:cs="Arial"/>
          <w:sz w:val="22"/>
          <w:szCs w:val="22"/>
        </w:rPr>
        <w:t>Denn w</w:t>
      </w:r>
      <w:r w:rsidR="00A02106">
        <w:rPr>
          <w:rFonts w:ascii="Arial" w:hAnsi="Arial" w:cs="Arial"/>
          <w:sz w:val="22"/>
          <w:szCs w:val="22"/>
        </w:rPr>
        <w:t xml:space="preserve">ährend </w:t>
      </w:r>
      <w:r w:rsidR="00DE5959">
        <w:rPr>
          <w:rFonts w:ascii="Arial" w:hAnsi="Arial" w:cs="Arial"/>
          <w:sz w:val="22"/>
          <w:szCs w:val="22"/>
        </w:rPr>
        <w:t xml:space="preserve">bei </w:t>
      </w:r>
      <w:r w:rsidR="00EB6FF0">
        <w:rPr>
          <w:rFonts w:ascii="Arial" w:hAnsi="Arial" w:cs="Arial"/>
          <w:sz w:val="22"/>
          <w:szCs w:val="22"/>
        </w:rPr>
        <w:t xml:space="preserve">einigen </w:t>
      </w:r>
      <w:r w:rsidR="00DE5959">
        <w:rPr>
          <w:rFonts w:ascii="Arial" w:hAnsi="Arial" w:cs="Arial"/>
          <w:sz w:val="22"/>
          <w:szCs w:val="22"/>
        </w:rPr>
        <w:t>Personen</w:t>
      </w:r>
      <w:r w:rsidR="00A02106">
        <w:rPr>
          <w:rFonts w:ascii="Arial" w:hAnsi="Arial" w:cs="Arial"/>
          <w:sz w:val="22"/>
          <w:szCs w:val="22"/>
        </w:rPr>
        <w:t xml:space="preserve"> alles reibungslos läuft, erleben andere Jahr für Jahr dieselben Konflikt</w:t>
      </w:r>
      <w:r w:rsidR="00EB6FF0">
        <w:rPr>
          <w:rFonts w:ascii="Arial" w:hAnsi="Arial" w:cs="Arial"/>
          <w:sz w:val="22"/>
          <w:szCs w:val="22"/>
        </w:rPr>
        <w:t>e</w:t>
      </w:r>
      <w:r w:rsidR="00A02106">
        <w:rPr>
          <w:rFonts w:ascii="Arial" w:hAnsi="Arial" w:cs="Arial"/>
          <w:sz w:val="22"/>
          <w:szCs w:val="22"/>
        </w:rPr>
        <w:t xml:space="preserve">. </w:t>
      </w:r>
      <w:r w:rsidR="00F54295">
        <w:rPr>
          <w:rFonts w:ascii="Arial" w:hAnsi="Arial" w:cs="Arial"/>
          <w:sz w:val="22"/>
          <w:szCs w:val="22"/>
        </w:rPr>
        <w:t xml:space="preserve">Eine genaue Analyse bisheriger Abläufe hilft, </w:t>
      </w:r>
      <w:r>
        <w:rPr>
          <w:rFonts w:ascii="Arial" w:hAnsi="Arial" w:cs="Arial"/>
          <w:sz w:val="22"/>
          <w:szCs w:val="22"/>
        </w:rPr>
        <w:t xml:space="preserve">potenzielle </w:t>
      </w:r>
      <w:r w:rsidR="00F54295">
        <w:rPr>
          <w:rFonts w:ascii="Arial" w:hAnsi="Arial" w:cs="Arial"/>
          <w:sz w:val="22"/>
          <w:szCs w:val="22"/>
        </w:rPr>
        <w:t>Spannung</w:t>
      </w:r>
      <w:r>
        <w:rPr>
          <w:rFonts w:ascii="Arial" w:hAnsi="Arial" w:cs="Arial"/>
          <w:sz w:val="22"/>
          <w:szCs w:val="22"/>
        </w:rPr>
        <w:t>sfelder</w:t>
      </w:r>
      <w:r w:rsidR="00F54295">
        <w:rPr>
          <w:rFonts w:ascii="Arial" w:hAnsi="Arial" w:cs="Arial"/>
          <w:sz w:val="22"/>
          <w:szCs w:val="22"/>
        </w:rPr>
        <w:t xml:space="preserve"> zu erkennen und konkrete Strategien zu entwickeln, um das Fest </w:t>
      </w:r>
      <w:r>
        <w:rPr>
          <w:rFonts w:ascii="Arial" w:hAnsi="Arial" w:cs="Arial"/>
          <w:sz w:val="22"/>
          <w:szCs w:val="22"/>
        </w:rPr>
        <w:t xml:space="preserve">diesmal </w:t>
      </w:r>
      <w:r w:rsidR="00DE5959">
        <w:rPr>
          <w:rFonts w:ascii="Arial" w:hAnsi="Arial" w:cs="Arial"/>
          <w:sz w:val="22"/>
          <w:szCs w:val="22"/>
        </w:rPr>
        <w:t xml:space="preserve">unbeschwert </w:t>
      </w:r>
      <w:r w:rsidR="00F54295">
        <w:rPr>
          <w:rFonts w:ascii="Arial" w:hAnsi="Arial" w:cs="Arial"/>
          <w:sz w:val="22"/>
          <w:szCs w:val="22"/>
        </w:rPr>
        <w:t>zu ge</w:t>
      </w:r>
      <w:r>
        <w:rPr>
          <w:rFonts w:ascii="Arial" w:hAnsi="Arial" w:cs="Arial"/>
          <w:sz w:val="22"/>
          <w:szCs w:val="22"/>
        </w:rPr>
        <w:t>nießen</w:t>
      </w:r>
      <w:r w:rsidR="00F54295">
        <w:rPr>
          <w:rFonts w:ascii="Arial" w:hAnsi="Arial" w:cs="Arial"/>
          <w:sz w:val="22"/>
          <w:szCs w:val="22"/>
        </w:rPr>
        <w:t>.</w:t>
      </w:r>
    </w:p>
    <w:p w14:paraId="54E727E9" w14:textId="4EC57F26" w:rsidR="000219B8" w:rsidRDefault="000219B8" w:rsidP="006E173B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Resilienz </w:t>
      </w:r>
      <w:r w:rsidR="00083CF9">
        <w:rPr>
          <w:rFonts w:ascii="Arial" w:hAnsi="Arial" w:cs="Arial"/>
          <w:b/>
          <w:bCs/>
          <w:sz w:val="22"/>
          <w:szCs w:val="22"/>
        </w:rPr>
        <w:t>stärken</w:t>
      </w:r>
    </w:p>
    <w:p w14:paraId="2ECC8145" w14:textId="6CBAE333" w:rsidR="00F54295" w:rsidRDefault="00F54295" w:rsidP="00FC5C23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Weihnachten kann schnell turbulent werden, da viele Emotionen, Erwartungen und Rollenbilder aufeinandertreffen. </w:t>
      </w:r>
      <w:r w:rsidR="00E13280">
        <w:rPr>
          <w:rFonts w:ascii="Arial" w:hAnsi="Arial" w:cs="Arial"/>
          <w:sz w:val="22"/>
          <w:szCs w:val="22"/>
        </w:rPr>
        <w:t>D</w:t>
      </w:r>
      <w:r w:rsidR="00100797">
        <w:rPr>
          <w:rFonts w:ascii="Arial" w:hAnsi="Arial" w:cs="Arial"/>
          <w:sz w:val="22"/>
          <w:szCs w:val="22"/>
        </w:rPr>
        <w:t xml:space="preserve">er Wunsch </w:t>
      </w:r>
      <w:r>
        <w:rPr>
          <w:rFonts w:ascii="Arial" w:hAnsi="Arial" w:cs="Arial"/>
          <w:sz w:val="22"/>
          <w:szCs w:val="22"/>
        </w:rPr>
        <w:t>nach Harmonie</w:t>
      </w:r>
      <w:r w:rsidR="00E13280">
        <w:rPr>
          <w:rFonts w:ascii="Arial" w:hAnsi="Arial" w:cs="Arial"/>
          <w:sz w:val="22"/>
          <w:szCs w:val="22"/>
        </w:rPr>
        <w:t xml:space="preserve"> schlägt dann</w:t>
      </w:r>
      <w:r>
        <w:rPr>
          <w:rFonts w:ascii="Arial" w:hAnsi="Arial" w:cs="Arial"/>
          <w:sz w:val="22"/>
          <w:szCs w:val="22"/>
        </w:rPr>
        <w:t xml:space="preserve"> schnell in Anspannung um.</w:t>
      </w:r>
      <w:r w:rsidRPr="00F54295">
        <w:rPr>
          <w:rFonts w:ascii="Arial" w:hAnsi="Arial" w:cs="Arial"/>
          <w:sz w:val="22"/>
          <w:szCs w:val="22"/>
        </w:rPr>
        <w:t xml:space="preserve"> „</w:t>
      </w:r>
      <w:r w:rsidR="009F074E">
        <w:rPr>
          <w:rFonts w:ascii="Arial" w:hAnsi="Arial" w:cs="Arial"/>
          <w:sz w:val="22"/>
          <w:szCs w:val="22"/>
        </w:rPr>
        <w:t xml:space="preserve">Entscheidend ist, innere Stabilität zu bewahren: Gefühle akzeptieren, kurz innehalten, tief durchatmen und die Situation reflektieren, bevor gehandelt wird“, </w:t>
      </w:r>
      <w:r w:rsidR="009F074E" w:rsidRPr="00F54295">
        <w:rPr>
          <w:rFonts w:ascii="Arial" w:hAnsi="Arial" w:cs="Arial"/>
          <w:sz w:val="22"/>
          <w:szCs w:val="22"/>
        </w:rPr>
        <w:t>erklärt Michael von Kunhardt.</w:t>
      </w:r>
      <w:r w:rsidR="009F074E">
        <w:rPr>
          <w:rFonts w:ascii="Arial" w:hAnsi="Arial" w:cs="Arial"/>
          <w:sz w:val="22"/>
          <w:szCs w:val="22"/>
        </w:rPr>
        <w:t xml:space="preserve"> Auch einfühlsame Selbstgespräche oder ein Tagebuch können helfen. </w:t>
      </w:r>
      <w:r w:rsidR="00EB6FF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Mentale </w:t>
      </w:r>
      <w:r w:rsidRPr="00F54295">
        <w:rPr>
          <w:rFonts w:ascii="Arial" w:hAnsi="Arial" w:cs="Arial"/>
          <w:sz w:val="22"/>
          <w:szCs w:val="22"/>
        </w:rPr>
        <w:t>Resilienz bedeutet nicht, keine Emotionen zu haben, sondern sie steuern zu können</w:t>
      </w:r>
      <w:r w:rsidR="00EB6F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Nicht jedes Wort braucht eine sofortige Reaktion – manchmal ist Schweigen der größere Beitrag zum Frieden</w:t>
      </w:r>
      <w:r w:rsidR="008A1A0F">
        <w:rPr>
          <w:rFonts w:ascii="Arial" w:hAnsi="Arial" w:cs="Arial"/>
          <w:sz w:val="22"/>
          <w:szCs w:val="22"/>
        </w:rPr>
        <w:t>.“</w:t>
      </w:r>
    </w:p>
    <w:p w14:paraId="413C0CD2" w14:textId="3D0AE07F" w:rsidR="000219B8" w:rsidRDefault="00684E74" w:rsidP="00FC5C23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Kreativer </w:t>
      </w:r>
      <w:r w:rsidR="00F54295">
        <w:rPr>
          <w:rFonts w:ascii="Arial" w:hAnsi="Arial" w:cs="Arial"/>
          <w:b/>
          <w:bCs/>
          <w:sz w:val="22"/>
          <w:szCs w:val="22"/>
        </w:rPr>
        <w:t>Rollentausch</w:t>
      </w:r>
    </w:p>
    <w:p w14:paraId="7AB2E120" w14:textId="07A7C27D" w:rsidR="00A00577" w:rsidRDefault="00FC5C23" w:rsidP="000219B8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Wer jedes Jahr mit denselben Ritualen an den gleichen </w:t>
      </w:r>
      <w:r w:rsidR="00DE5959">
        <w:rPr>
          <w:rFonts w:ascii="Arial" w:hAnsi="Arial" w:cs="Arial"/>
          <w:sz w:val="22"/>
          <w:szCs w:val="22"/>
        </w:rPr>
        <w:t>belastenden</w:t>
      </w:r>
      <w:r>
        <w:rPr>
          <w:rFonts w:ascii="Arial" w:hAnsi="Arial" w:cs="Arial"/>
          <w:sz w:val="22"/>
          <w:szCs w:val="22"/>
        </w:rPr>
        <w:t xml:space="preserve"> Punkt gelangt, darf ruhig etwas Neues ausprobieren. Kleine Veränderungen im Ablauf </w:t>
      </w:r>
      <w:r w:rsidR="008A1A0F">
        <w:rPr>
          <w:rFonts w:ascii="Arial" w:hAnsi="Arial" w:cs="Arial"/>
          <w:sz w:val="22"/>
          <w:szCs w:val="22"/>
        </w:rPr>
        <w:t xml:space="preserve">oder bei den </w:t>
      </w:r>
      <w:r>
        <w:rPr>
          <w:rFonts w:ascii="Arial" w:hAnsi="Arial" w:cs="Arial"/>
          <w:sz w:val="22"/>
          <w:szCs w:val="22"/>
        </w:rPr>
        <w:t xml:space="preserve">Vorbereitungen auf die Feiertage können bereits Großes bewirken. </w:t>
      </w:r>
      <w:r w:rsidR="00E13280">
        <w:rPr>
          <w:rFonts w:ascii="Arial" w:hAnsi="Arial" w:cs="Arial"/>
          <w:sz w:val="22"/>
          <w:szCs w:val="22"/>
        </w:rPr>
        <w:t xml:space="preserve">„Manchmal reicht ein Perspektivwechsel, um alte Konflikte zu entschärfen“, rät Michael von Kunhardt. Der </w:t>
      </w:r>
      <w:r w:rsidR="00E13280" w:rsidRPr="00F33D7D">
        <w:rPr>
          <w:rFonts w:ascii="Arial" w:hAnsi="Arial" w:cs="Arial"/>
          <w:sz w:val="22"/>
          <w:szCs w:val="22"/>
        </w:rPr>
        <w:t>Mental</w:t>
      </w:r>
      <w:r w:rsidR="00171BF6" w:rsidRPr="00F33D7D">
        <w:rPr>
          <w:rFonts w:ascii="Arial" w:hAnsi="Arial" w:cs="Arial"/>
          <w:sz w:val="22"/>
          <w:szCs w:val="22"/>
        </w:rPr>
        <w:t>c</w:t>
      </w:r>
      <w:r w:rsidR="00E13280" w:rsidRPr="00F33D7D">
        <w:rPr>
          <w:rFonts w:ascii="Arial" w:hAnsi="Arial" w:cs="Arial"/>
          <w:sz w:val="22"/>
          <w:szCs w:val="22"/>
        </w:rPr>
        <w:t>oach empfiehlt</w:t>
      </w:r>
      <w:r w:rsidR="00E13280">
        <w:rPr>
          <w:rFonts w:ascii="Arial" w:hAnsi="Arial" w:cs="Arial"/>
          <w:sz w:val="22"/>
          <w:szCs w:val="22"/>
        </w:rPr>
        <w:t xml:space="preserve"> beispielsweise e</w:t>
      </w:r>
      <w:r>
        <w:rPr>
          <w:rFonts w:ascii="Arial" w:hAnsi="Arial" w:cs="Arial"/>
          <w:sz w:val="22"/>
          <w:szCs w:val="22"/>
        </w:rPr>
        <w:t>in</w:t>
      </w:r>
      <w:r w:rsidR="00E1328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Rollentausch</w:t>
      </w:r>
      <w:r w:rsidR="003310F3">
        <w:rPr>
          <w:rFonts w:ascii="Arial" w:hAnsi="Arial" w:cs="Arial"/>
          <w:sz w:val="22"/>
          <w:szCs w:val="22"/>
        </w:rPr>
        <w:t xml:space="preserve">: </w:t>
      </w:r>
      <w:r w:rsidR="00684E74">
        <w:rPr>
          <w:rFonts w:ascii="Arial" w:hAnsi="Arial" w:cs="Arial"/>
          <w:sz w:val="22"/>
          <w:szCs w:val="22"/>
        </w:rPr>
        <w:t>So kann d</w:t>
      </w:r>
      <w:r w:rsidR="009F074E">
        <w:rPr>
          <w:rFonts w:ascii="Arial" w:hAnsi="Arial" w:cs="Arial"/>
          <w:sz w:val="22"/>
          <w:szCs w:val="22"/>
        </w:rPr>
        <w:t>ie Verantwortung für das Menü jährlich rotieren</w:t>
      </w:r>
      <w:r>
        <w:rPr>
          <w:rFonts w:ascii="Arial" w:hAnsi="Arial" w:cs="Arial"/>
          <w:sz w:val="22"/>
          <w:szCs w:val="22"/>
        </w:rPr>
        <w:t xml:space="preserve"> oder Kinder </w:t>
      </w:r>
      <w:r w:rsidR="009F074E">
        <w:rPr>
          <w:rFonts w:ascii="Arial" w:hAnsi="Arial" w:cs="Arial"/>
          <w:sz w:val="22"/>
          <w:szCs w:val="22"/>
        </w:rPr>
        <w:t xml:space="preserve">können </w:t>
      </w:r>
      <w:r>
        <w:rPr>
          <w:rFonts w:ascii="Arial" w:hAnsi="Arial" w:cs="Arial"/>
          <w:sz w:val="22"/>
          <w:szCs w:val="22"/>
        </w:rPr>
        <w:t>mehr Verantwortung übernehmen</w:t>
      </w:r>
      <w:r w:rsidR="003310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„Es geht nicht darum, Traditionen aufzugeben, sondern sie </w:t>
      </w:r>
      <w:r w:rsidR="00036E79">
        <w:rPr>
          <w:rFonts w:ascii="Arial" w:hAnsi="Arial" w:cs="Arial"/>
          <w:sz w:val="22"/>
          <w:szCs w:val="22"/>
        </w:rPr>
        <w:t>bewusst zu gestalten</w:t>
      </w:r>
      <w:r w:rsidR="00E13280">
        <w:rPr>
          <w:rFonts w:ascii="Arial" w:hAnsi="Arial" w:cs="Arial"/>
          <w:sz w:val="22"/>
          <w:szCs w:val="22"/>
        </w:rPr>
        <w:t xml:space="preserve"> und eingefahrene Strukturen aufzubrechen</w:t>
      </w:r>
      <w:r w:rsidR="003310F3">
        <w:rPr>
          <w:rFonts w:ascii="Arial" w:hAnsi="Arial" w:cs="Arial"/>
          <w:sz w:val="22"/>
          <w:szCs w:val="22"/>
        </w:rPr>
        <w:t>.</w:t>
      </w:r>
      <w:r w:rsidR="00036E79">
        <w:rPr>
          <w:rFonts w:ascii="Arial" w:hAnsi="Arial" w:cs="Arial"/>
          <w:sz w:val="22"/>
          <w:szCs w:val="22"/>
        </w:rPr>
        <w:t>“</w:t>
      </w:r>
    </w:p>
    <w:p w14:paraId="34DBC2FF" w14:textId="69A81CFB" w:rsidR="00514E77" w:rsidRDefault="00F54295" w:rsidP="00514E77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Gemeinsam planen, respektvoll feiern</w:t>
      </w:r>
    </w:p>
    <w:p w14:paraId="4423E65B" w14:textId="11AFE28D" w:rsidR="00514E77" w:rsidRPr="00514E77" w:rsidRDefault="00514E77" w:rsidP="000219B8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Klare Absprachen helfen, Stress und Missverständnisse zu vermeiden. Wenn früh festgelegt wird, wer welche Aufgaben übernimmt, entsteht </w:t>
      </w:r>
      <w:r w:rsidRPr="00F33D7D">
        <w:rPr>
          <w:rFonts w:ascii="Arial" w:hAnsi="Arial" w:cs="Arial"/>
          <w:sz w:val="22"/>
          <w:szCs w:val="22"/>
        </w:rPr>
        <w:t xml:space="preserve">Struktur und niemand fühlt sich überfordert. </w:t>
      </w:r>
      <w:r w:rsidR="009F074E" w:rsidRPr="00F33D7D">
        <w:rPr>
          <w:rFonts w:ascii="Arial" w:hAnsi="Arial" w:cs="Arial"/>
          <w:sz w:val="22"/>
          <w:szCs w:val="22"/>
        </w:rPr>
        <w:t>„</w:t>
      </w:r>
      <w:r w:rsidR="001C192E" w:rsidRPr="00F33D7D">
        <w:rPr>
          <w:rFonts w:ascii="Arial" w:hAnsi="Arial" w:cs="Arial"/>
          <w:sz w:val="22"/>
          <w:szCs w:val="22"/>
        </w:rPr>
        <w:t xml:space="preserve">Durch die Einbeziehung </w:t>
      </w:r>
      <w:r w:rsidR="009F074E" w:rsidRPr="00F33D7D">
        <w:rPr>
          <w:rFonts w:ascii="Arial" w:hAnsi="Arial" w:cs="Arial"/>
          <w:sz w:val="22"/>
          <w:szCs w:val="22"/>
        </w:rPr>
        <w:t>aller</w:t>
      </w:r>
      <w:r w:rsidR="001C192E" w:rsidRPr="00F33D7D">
        <w:rPr>
          <w:rFonts w:ascii="Arial" w:hAnsi="Arial" w:cs="Arial"/>
          <w:sz w:val="22"/>
          <w:szCs w:val="22"/>
        </w:rPr>
        <w:t xml:space="preserve"> Beteiligte</w:t>
      </w:r>
      <w:r w:rsidR="009F074E" w:rsidRPr="00F33D7D">
        <w:rPr>
          <w:rFonts w:ascii="Arial" w:hAnsi="Arial" w:cs="Arial"/>
          <w:sz w:val="22"/>
          <w:szCs w:val="22"/>
        </w:rPr>
        <w:t>n</w:t>
      </w:r>
      <w:r w:rsidR="001C192E" w:rsidRPr="00F33D7D">
        <w:rPr>
          <w:rFonts w:ascii="Arial" w:hAnsi="Arial" w:cs="Arial"/>
          <w:sz w:val="22"/>
          <w:szCs w:val="22"/>
        </w:rPr>
        <w:t xml:space="preserve"> </w:t>
      </w:r>
      <w:r w:rsidRPr="00F33D7D">
        <w:rPr>
          <w:rFonts w:ascii="Arial" w:hAnsi="Arial" w:cs="Arial"/>
          <w:sz w:val="22"/>
          <w:szCs w:val="22"/>
        </w:rPr>
        <w:t>in die Planung entsteht eine neue Form des gemeinsamen Feierns</w:t>
      </w:r>
      <w:r w:rsidR="009F074E" w:rsidRPr="00F33D7D">
        <w:rPr>
          <w:rFonts w:ascii="Arial" w:hAnsi="Arial" w:cs="Arial"/>
          <w:sz w:val="22"/>
          <w:szCs w:val="22"/>
        </w:rPr>
        <w:t>“, weiß Michael von Kunhardt</w:t>
      </w:r>
      <w:r w:rsidRPr="00F33D7D">
        <w:rPr>
          <w:rFonts w:ascii="Arial" w:hAnsi="Arial" w:cs="Arial"/>
          <w:sz w:val="22"/>
          <w:szCs w:val="22"/>
        </w:rPr>
        <w:t xml:space="preserve">. Ebenso wichtig sind gegenseitiger Respekt, </w:t>
      </w:r>
      <w:r w:rsidR="009F074E" w:rsidRPr="00F33D7D">
        <w:rPr>
          <w:rFonts w:ascii="Arial" w:hAnsi="Arial" w:cs="Arial"/>
          <w:sz w:val="22"/>
          <w:szCs w:val="22"/>
        </w:rPr>
        <w:t xml:space="preserve">aktives </w:t>
      </w:r>
      <w:r w:rsidRPr="00F33D7D">
        <w:rPr>
          <w:rFonts w:ascii="Arial" w:hAnsi="Arial" w:cs="Arial"/>
          <w:sz w:val="22"/>
          <w:szCs w:val="22"/>
        </w:rPr>
        <w:t xml:space="preserve">Zuhören, Fragen und Unterstützen – denn echte Harmonie entsteht nicht durch Perfektion, sondern durch Wertschätzung. „Dienen und Bedienen werden in unserer Kultur oft mit Unterwürfigkeit verwechselt, dabei ist </w:t>
      </w:r>
      <w:r w:rsidR="00171BF6" w:rsidRPr="00F33D7D">
        <w:rPr>
          <w:rFonts w:ascii="Arial" w:hAnsi="Arial" w:cs="Arial"/>
          <w:sz w:val="22"/>
          <w:szCs w:val="22"/>
        </w:rPr>
        <w:t>beides</w:t>
      </w:r>
      <w:r w:rsidRPr="00F33D7D">
        <w:rPr>
          <w:rFonts w:ascii="Arial" w:hAnsi="Arial" w:cs="Arial"/>
          <w:sz w:val="22"/>
          <w:szCs w:val="22"/>
        </w:rPr>
        <w:t xml:space="preserve"> ein Ausdruck von Höflichkeit und gegenseitiger Achtung“, er</w:t>
      </w:r>
      <w:r w:rsidR="009F074E" w:rsidRPr="00F33D7D">
        <w:rPr>
          <w:rFonts w:ascii="Arial" w:hAnsi="Arial" w:cs="Arial"/>
          <w:sz w:val="22"/>
          <w:szCs w:val="22"/>
        </w:rPr>
        <w:t>gänzt der Experte</w:t>
      </w:r>
      <w:r w:rsidRPr="00F33D7D">
        <w:rPr>
          <w:rFonts w:ascii="Arial" w:hAnsi="Arial" w:cs="Arial"/>
          <w:sz w:val="22"/>
          <w:szCs w:val="22"/>
        </w:rPr>
        <w:t>.</w:t>
      </w:r>
    </w:p>
    <w:p w14:paraId="428F0CFA" w14:textId="4E4FB88B" w:rsidR="000219B8" w:rsidRDefault="00DE5959" w:rsidP="00A00577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Prioritäten setzen und Gelassenheit wahren</w:t>
      </w:r>
    </w:p>
    <w:p w14:paraId="62128F76" w14:textId="0C0BD360" w:rsidR="00637F9B" w:rsidRDefault="00637F9B" w:rsidP="000219B8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 gutes Zeitmanagement hilft, die Feiertage entspannt zu gestalten. Realistische Planung bedeutet, Prioritäten zu setzen und nicht zu allem Ja zu sagen. </w:t>
      </w:r>
      <w:r w:rsidR="00514E77">
        <w:rPr>
          <w:rFonts w:ascii="Arial" w:hAnsi="Arial" w:cs="Arial"/>
          <w:sz w:val="22"/>
          <w:szCs w:val="22"/>
        </w:rPr>
        <w:t xml:space="preserve">„Wer </w:t>
      </w:r>
      <w:r w:rsidR="009F074E">
        <w:rPr>
          <w:rFonts w:ascii="Arial" w:hAnsi="Arial" w:cs="Arial"/>
          <w:sz w:val="22"/>
          <w:szCs w:val="22"/>
        </w:rPr>
        <w:t xml:space="preserve">bewusst mit seiner Zeit umgeht und </w:t>
      </w:r>
      <w:r w:rsidR="00514E77">
        <w:rPr>
          <w:rFonts w:ascii="Arial" w:hAnsi="Arial" w:cs="Arial"/>
          <w:sz w:val="22"/>
          <w:szCs w:val="22"/>
        </w:rPr>
        <w:t xml:space="preserve">entscheidet, wann Gespräche geführt oder Themen angesprochen werden, wahrt Kontrolle über das eigene Erleben“, erklärt </w:t>
      </w:r>
      <w:r w:rsidR="009F074E">
        <w:rPr>
          <w:rFonts w:ascii="Arial" w:hAnsi="Arial" w:cs="Arial"/>
          <w:sz w:val="22"/>
          <w:szCs w:val="22"/>
        </w:rPr>
        <w:t xml:space="preserve">der </w:t>
      </w:r>
      <w:r w:rsidR="009F074E" w:rsidRPr="00171BF6">
        <w:rPr>
          <w:rFonts w:ascii="Arial" w:hAnsi="Arial" w:cs="Arial"/>
          <w:sz w:val="22"/>
          <w:szCs w:val="22"/>
        </w:rPr>
        <w:t>Mentaltrainer</w:t>
      </w:r>
      <w:r w:rsidR="00514E77">
        <w:rPr>
          <w:rFonts w:ascii="Arial" w:hAnsi="Arial" w:cs="Arial"/>
          <w:sz w:val="22"/>
          <w:szCs w:val="22"/>
        </w:rPr>
        <w:t xml:space="preserve">. „Gezielte Pausen und Freiräume verhindern Überforderung und ermöglichen Raum für Erholung und echte gemeinsame Momente.“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100881" w14:textId="36986D9B" w:rsidR="00A00EBD" w:rsidRPr="00A00EBD" w:rsidRDefault="00514E77" w:rsidP="00A00EBD">
      <w:pPr>
        <w:suppressAutoHyphens/>
        <w:spacing w:line="360" w:lineRule="auto"/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Weniger ist mehr </w:t>
      </w:r>
    </w:p>
    <w:p w14:paraId="523CC148" w14:textId="18C760AD" w:rsidR="00514E77" w:rsidRDefault="00173A2C" w:rsidP="00A00EBD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Festtage</w:t>
      </w:r>
      <w:r w:rsidR="00665DA2">
        <w:rPr>
          <w:rFonts w:ascii="Arial" w:hAnsi="Arial" w:cs="Arial"/>
          <w:sz w:val="22"/>
          <w:szCs w:val="22"/>
        </w:rPr>
        <w:t xml:space="preserve"> lassen</w:t>
      </w:r>
      <w:r w:rsidR="00514E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sich</w:t>
      </w:r>
      <w:r w:rsidR="00514E77">
        <w:rPr>
          <w:rFonts w:ascii="Arial" w:hAnsi="Arial" w:cs="Arial"/>
          <w:sz w:val="22"/>
          <w:szCs w:val="22"/>
        </w:rPr>
        <w:t xml:space="preserve"> </w:t>
      </w:r>
      <w:r w:rsidR="00665DA2">
        <w:rPr>
          <w:rFonts w:ascii="Arial" w:hAnsi="Arial" w:cs="Arial"/>
          <w:sz w:val="22"/>
          <w:szCs w:val="22"/>
        </w:rPr>
        <w:t xml:space="preserve">auch </w:t>
      </w:r>
      <w:r w:rsidR="00514E77">
        <w:rPr>
          <w:rFonts w:ascii="Arial" w:hAnsi="Arial" w:cs="Arial"/>
          <w:sz w:val="22"/>
          <w:szCs w:val="22"/>
        </w:rPr>
        <w:t>bewusst anders gestalte</w:t>
      </w:r>
      <w:r>
        <w:rPr>
          <w:rFonts w:ascii="Arial" w:hAnsi="Arial" w:cs="Arial"/>
          <w:sz w:val="22"/>
          <w:szCs w:val="22"/>
        </w:rPr>
        <w:t>n</w:t>
      </w:r>
      <w:r w:rsidR="00514E77">
        <w:rPr>
          <w:rFonts w:ascii="Arial" w:hAnsi="Arial" w:cs="Arial"/>
          <w:sz w:val="22"/>
          <w:szCs w:val="22"/>
        </w:rPr>
        <w:t xml:space="preserve">: </w:t>
      </w:r>
      <w:r w:rsidR="00A00EBD" w:rsidRPr="00A00EBD">
        <w:rPr>
          <w:rFonts w:ascii="Arial" w:hAnsi="Arial" w:cs="Arial"/>
          <w:sz w:val="22"/>
          <w:szCs w:val="22"/>
        </w:rPr>
        <w:t xml:space="preserve">weniger Konsum, mehr Sinn. Statt teurer Geschenke </w:t>
      </w:r>
      <w:r w:rsidR="00514E77">
        <w:rPr>
          <w:rFonts w:ascii="Arial" w:hAnsi="Arial" w:cs="Arial"/>
          <w:sz w:val="22"/>
          <w:szCs w:val="22"/>
        </w:rPr>
        <w:t>rücken</w:t>
      </w:r>
      <w:r w:rsidR="00A00EBD" w:rsidRPr="00A00EBD">
        <w:rPr>
          <w:rFonts w:ascii="Arial" w:hAnsi="Arial" w:cs="Arial"/>
          <w:sz w:val="22"/>
          <w:szCs w:val="22"/>
        </w:rPr>
        <w:t xml:space="preserve"> gemeinsame Aktivitäten oder soziale Projekte i</w:t>
      </w:r>
      <w:r w:rsidR="00514E77">
        <w:rPr>
          <w:rFonts w:ascii="Arial" w:hAnsi="Arial" w:cs="Arial"/>
          <w:sz w:val="22"/>
          <w:szCs w:val="22"/>
        </w:rPr>
        <w:t>n den</w:t>
      </w:r>
      <w:r w:rsidR="00A00EBD" w:rsidRPr="00A00EBD">
        <w:rPr>
          <w:rFonts w:ascii="Arial" w:hAnsi="Arial" w:cs="Arial"/>
          <w:sz w:val="22"/>
          <w:szCs w:val="22"/>
        </w:rPr>
        <w:t xml:space="preserve"> </w:t>
      </w:r>
      <w:r w:rsidR="00514E77" w:rsidRPr="00A00EBD">
        <w:rPr>
          <w:rFonts w:ascii="Arial" w:hAnsi="Arial" w:cs="Arial"/>
          <w:sz w:val="22"/>
          <w:szCs w:val="22"/>
        </w:rPr>
        <w:t>Mittelpunkt</w:t>
      </w:r>
      <w:r w:rsidR="00514E77">
        <w:rPr>
          <w:rFonts w:ascii="Arial" w:hAnsi="Arial" w:cs="Arial"/>
          <w:sz w:val="22"/>
          <w:szCs w:val="22"/>
        </w:rPr>
        <w:t>,</w:t>
      </w:r>
      <w:r w:rsidR="00A00EBD">
        <w:rPr>
          <w:rFonts w:ascii="Arial" w:hAnsi="Arial" w:cs="Arial"/>
          <w:sz w:val="22"/>
          <w:szCs w:val="22"/>
        </w:rPr>
        <w:t xml:space="preserve"> </w:t>
      </w:r>
      <w:r w:rsidR="00A00EBD" w:rsidRPr="00A00EBD">
        <w:rPr>
          <w:rFonts w:ascii="Arial" w:hAnsi="Arial" w:cs="Arial"/>
          <w:sz w:val="22"/>
          <w:szCs w:val="22"/>
        </w:rPr>
        <w:t xml:space="preserve">etwa Hilfe für Bedürftige oder ein Engagement im Tierheim. „Das verändert den Fokus“, erklärt </w:t>
      </w:r>
      <w:r w:rsidR="00A00EBD">
        <w:rPr>
          <w:rFonts w:ascii="Arial" w:hAnsi="Arial" w:cs="Arial"/>
          <w:sz w:val="22"/>
          <w:szCs w:val="22"/>
        </w:rPr>
        <w:t>Michael von Kunhardt.</w:t>
      </w:r>
      <w:r w:rsidR="00A00EBD" w:rsidRPr="00A00EBD">
        <w:rPr>
          <w:rFonts w:ascii="Arial" w:hAnsi="Arial" w:cs="Arial"/>
          <w:sz w:val="22"/>
          <w:szCs w:val="22"/>
        </w:rPr>
        <w:t xml:space="preserve"> „Vom Haben </w:t>
      </w:r>
      <w:r w:rsidR="00DE5959">
        <w:rPr>
          <w:rFonts w:ascii="Arial" w:hAnsi="Arial" w:cs="Arial"/>
          <w:sz w:val="22"/>
          <w:szCs w:val="22"/>
        </w:rPr>
        <w:t>z</w:t>
      </w:r>
      <w:r w:rsidR="00A00EBD" w:rsidRPr="00A00EBD">
        <w:rPr>
          <w:rFonts w:ascii="Arial" w:hAnsi="Arial" w:cs="Arial"/>
          <w:sz w:val="22"/>
          <w:szCs w:val="22"/>
        </w:rPr>
        <w:t xml:space="preserve">um Sein – vom Erfüllen äußerer Erwartungen hin zum echten Miteinander.“ </w:t>
      </w:r>
      <w:r w:rsidR="00514E77" w:rsidRPr="00F33D7D">
        <w:rPr>
          <w:rFonts w:ascii="Arial" w:hAnsi="Arial" w:cs="Arial"/>
          <w:sz w:val="22"/>
          <w:szCs w:val="22"/>
        </w:rPr>
        <w:t>So wird Weihnachten</w:t>
      </w:r>
      <w:r w:rsidR="00652F71" w:rsidRPr="00F33D7D">
        <w:rPr>
          <w:rFonts w:ascii="Arial" w:hAnsi="Arial" w:cs="Arial"/>
          <w:sz w:val="22"/>
          <w:szCs w:val="22"/>
        </w:rPr>
        <w:t xml:space="preserve"> nicht nur</w:t>
      </w:r>
      <w:r w:rsidR="00514E77" w:rsidRPr="00F33D7D">
        <w:rPr>
          <w:rFonts w:ascii="Arial" w:hAnsi="Arial" w:cs="Arial"/>
          <w:sz w:val="22"/>
          <w:szCs w:val="22"/>
        </w:rPr>
        <w:t xml:space="preserve"> leichter</w:t>
      </w:r>
      <w:r w:rsidR="00652F71" w:rsidRPr="00F33D7D">
        <w:rPr>
          <w:rFonts w:ascii="Arial" w:hAnsi="Arial" w:cs="Arial"/>
          <w:sz w:val="22"/>
          <w:szCs w:val="22"/>
        </w:rPr>
        <w:t xml:space="preserve"> und </w:t>
      </w:r>
      <w:r w:rsidR="00514E77" w:rsidRPr="00F33D7D">
        <w:rPr>
          <w:rFonts w:ascii="Arial" w:hAnsi="Arial" w:cs="Arial"/>
          <w:sz w:val="22"/>
          <w:szCs w:val="22"/>
        </w:rPr>
        <w:lastRenderedPageBreak/>
        <w:t>bewusster</w:t>
      </w:r>
      <w:r w:rsidR="00652F71" w:rsidRPr="00F33D7D">
        <w:rPr>
          <w:rFonts w:ascii="Arial" w:hAnsi="Arial" w:cs="Arial"/>
          <w:sz w:val="22"/>
          <w:szCs w:val="22"/>
        </w:rPr>
        <w:t xml:space="preserve">, sondern so </w:t>
      </w:r>
      <w:r w:rsidR="00171BF6" w:rsidRPr="00F33D7D">
        <w:rPr>
          <w:rFonts w:ascii="Arial" w:hAnsi="Arial" w:cs="Arial"/>
          <w:sz w:val="22"/>
          <w:szCs w:val="22"/>
        </w:rPr>
        <w:t xml:space="preserve">rückt es </w:t>
      </w:r>
      <w:r w:rsidR="00652F71" w:rsidRPr="00F33D7D">
        <w:rPr>
          <w:rFonts w:ascii="Arial" w:hAnsi="Arial" w:cs="Arial"/>
          <w:sz w:val="22"/>
          <w:szCs w:val="22"/>
        </w:rPr>
        <w:t xml:space="preserve">auch </w:t>
      </w:r>
      <w:r w:rsidR="00514E77" w:rsidRPr="00F33D7D">
        <w:rPr>
          <w:rFonts w:ascii="Arial" w:hAnsi="Arial" w:cs="Arial"/>
          <w:sz w:val="22"/>
          <w:szCs w:val="22"/>
        </w:rPr>
        <w:t>näher a</w:t>
      </w:r>
      <w:r w:rsidR="00171BF6" w:rsidRPr="00F33D7D">
        <w:rPr>
          <w:rFonts w:ascii="Arial" w:hAnsi="Arial" w:cs="Arial"/>
          <w:sz w:val="22"/>
          <w:szCs w:val="22"/>
        </w:rPr>
        <w:t>n den</w:t>
      </w:r>
      <w:r w:rsidR="00514E77" w:rsidRPr="00F33D7D">
        <w:rPr>
          <w:rFonts w:ascii="Arial" w:hAnsi="Arial" w:cs="Arial"/>
          <w:sz w:val="22"/>
          <w:szCs w:val="22"/>
        </w:rPr>
        <w:t xml:space="preserve"> ursprünglichen</w:t>
      </w:r>
      <w:r w:rsidR="00514E77">
        <w:rPr>
          <w:rFonts w:ascii="Arial" w:hAnsi="Arial" w:cs="Arial"/>
          <w:sz w:val="22"/>
          <w:szCs w:val="22"/>
        </w:rPr>
        <w:t xml:space="preserve"> Gedanken des Festes: Frieden, Dankbarkeit und Zusammenhalt. </w:t>
      </w:r>
    </w:p>
    <w:p w14:paraId="6BDD9CB7" w14:textId="77777777" w:rsidR="005558C2" w:rsidRDefault="005558C2" w:rsidP="00A00EBD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144497A6" w14:textId="77777777" w:rsidR="005558C2" w:rsidRPr="00EE0E22" w:rsidRDefault="005558C2" w:rsidP="005558C2">
      <w:pPr>
        <w:tabs>
          <w:tab w:val="left" w:pos="3310"/>
          <w:tab w:val="left" w:pos="6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Weitere Informationen unter: </w:t>
      </w:r>
      <w:hyperlink r:id="rId9" w:history="1">
        <w:r w:rsidRPr="002820AF">
          <w:rPr>
            <w:rStyle w:val="Hyperlink"/>
            <w:rFonts w:ascii="Arial" w:hAnsi="Arial" w:cs="Arial"/>
            <w:b/>
          </w:rPr>
          <w:t>https://www.vonkunhardt.de/</w:t>
        </w:r>
      </w:hyperlink>
      <w:r>
        <w:rPr>
          <w:rFonts w:ascii="Arial" w:hAnsi="Arial" w:cs="Arial"/>
          <w:b/>
        </w:rPr>
        <w:t xml:space="preserve"> </w:t>
      </w:r>
    </w:p>
    <w:p w14:paraId="12024886" w14:textId="77777777" w:rsidR="005558C2" w:rsidRDefault="005558C2" w:rsidP="00A00EBD">
      <w:pPr>
        <w:suppressAutoHyphens/>
        <w:spacing w:after="120" w:line="360" w:lineRule="auto"/>
        <w:ind w:right="-567"/>
        <w:jc w:val="both"/>
        <w:rPr>
          <w:rFonts w:ascii="Arial" w:hAnsi="Arial" w:cs="Arial"/>
          <w:sz w:val="22"/>
          <w:szCs w:val="22"/>
        </w:rPr>
      </w:pPr>
    </w:p>
    <w:bookmarkEnd w:id="0"/>
    <w:p w14:paraId="2FA57E6C" w14:textId="199428BA" w:rsidR="001C1AA4" w:rsidRDefault="001C1AA4" w:rsidP="001C1AA4">
      <w:pPr>
        <w:shd w:val="clear" w:color="auto" w:fill="FFFFFF"/>
        <w:suppressAutoHyphens/>
        <w:spacing w:before="240"/>
        <w:ind w:righ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Kurzprofil</w:t>
      </w:r>
      <w:r w:rsidR="008D76E9">
        <w:rPr>
          <w:rFonts w:ascii="Arial" w:hAnsi="Arial" w:cs="Arial"/>
          <w:b/>
          <w:bCs/>
        </w:rPr>
        <w:t>:</w:t>
      </w:r>
    </w:p>
    <w:p w14:paraId="7AEFB7B1" w14:textId="064EA879" w:rsidR="00DE5F9F" w:rsidRDefault="00B2445C" w:rsidP="001C1AA4">
      <w:pPr>
        <w:shd w:val="clear" w:color="auto" w:fill="FFFFFF"/>
        <w:suppressAutoHyphens/>
        <w:ind w:right="-567"/>
        <w:jc w:val="both"/>
        <w:rPr>
          <w:rFonts w:ascii="Arial" w:hAnsi="Arial" w:cs="Arial"/>
        </w:rPr>
      </w:pPr>
      <w:r w:rsidRPr="00B2445C">
        <w:rPr>
          <w:rFonts w:ascii="Arial" w:hAnsi="Arial" w:cs="Arial"/>
        </w:rPr>
        <w:t xml:space="preserve">Michael von Kunhardt ist Speaker, </w:t>
      </w:r>
      <w:r w:rsidRPr="00171BF6">
        <w:rPr>
          <w:rFonts w:ascii="Arial" w:hAnsi="Arial" w:cs="Arial"/>
        </w:rPr>
        <w:t>Mentalcoach</w:t>
      </w:r>
      <w:r w:rsidRPr="00B2445C">
        <w:rPr>
          <w:rFonts w:ascii="Arial" w:hAnsi="Arial" w:cs="Arial"/>
        </w:rPr>
        <w:t xml:space="preserve"> und Experte für Spitzenleistungen und mentale Stärke. Er arbeitet mit Profisportlern, Nationalmannschaften und Olympiasiegern ebenso wie mit internationalen Top-Unternehmen und DAX-40-Konzernen. Als Gründer der von Kunhardt Akademie begleitet er Führungskräfte, angehende Speaker, Coaches und Buchautoren sowie Privatmenschen in ihrer persönlichen und beruflichen Weiterentwicklung.</w:t>
      </w:r>
    </w:p>
    <w:p w14:paraId="596705EC" w14:textId="77777777" w:rsidR="00894EC2" w:rsidRDefault="00894EC2" w:rsidP="001C1AA4">
      <w:pPr>
        <w:shd w:val="clear" w:color="auto" w:fill="FFFFFF"/>
        <w:suppressAutoHyphens/>
        <w:ind w:right="-567"/>
        <w:jc w:val="both"/>
        <w:rPr>
          <w:rFonts w:ascii="Arial" w:hAnsi="Arial" w:cs="Arial"/>
        </w:rPr>
      </w:pPr>
    </w:p>
    <w:p w14:paraId="605B1C0E" w14:textId="77777777" w:rsidR="00894EC2" w:rsidRDefault="00894EC2" w:rsidP="00894EC2">
      <w:pPr>
        <w:shd w:val="clear" w:color="auto" w:fill="FFFFFF"/>
        <w:suppressAutoHyphens/>
        <w:spacing w:before="120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Pressekontakt und Bildmaterial:</w:t>
      </w:r>
    </w:p>
    <w:p w14:paraId="22501F74" w14:textId="274F1A9E" w:rsidR="00894EC2" w:rsidRDefault="00894EC2" w:rsidP="00894EC2">
      <w:pPr>
        <w:jc w:val="both"/>
        <w:outlineLvl w:val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Borgmeier Public Relations • Sandra Cordes, Selin Tümkaya • Lange Straße 112 • 27749 Delmenhorst • Tel: +49 4221 934 -322; -340 • E-Mail:</w:t>
      </w:r>
      <w:r w:rsidR="008D76E9">
        <w:rPr>
          <w:rFonts w:ascii="Arial" w:hAnsi="Arial" w:cs="Arial"/>
        </w:rPr>
        <w:t xml:space="preserve"> </w:t>
      </w:r>
      <w:hyperlink r:id="rId10" w:history="1">
        <w:r w:rsidR="008D76E9" w:rsidRPr="000807DA">
          <w:rPr>
            <w:rStyle w:val="Hyperlink"/>
            <w:rFonts w:ascii="Arial" w:hAnsi="Arial" w:cs="Arial"/>
          </w:rPr>
          <w:t>cordes@borgmeier.de</w:t>
        </w:r>
      </w:hyperlink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tuemkaya@borgmeier.de</w:t>
        </w:r>
      </w:hyperlink>
      <w:r>
        <w:rPr>
          <w:rFonts w:ascii="Arial" w:hAnsi="Arial" w:cs="Arial"/>
        </w:rPr>
        <w:t xml:space="preserve"> </w:t>
      </w:r>
    </w:p>
    <w:p w14:paraId="76D35ADC" w14:textId="77777777" w:rsidR="001C1AA4" w:rsidRPr="005F25C4" w:rsidRDefault="001C1AA4" w:rsidP="00A02080">
      <w:pPr>
        <w:spacing w:line="360" w:lineRule="auto"/>
        <w:outlineLvl w:val="6"/>
        <w:rPr>
          <w:rFonts w:ascii="Arial" w:hAnsi="Arial" w:cs="Arial"/>
          <w:b/>
          <w:bCs/>
        </w:rPr>
      </w:pPr>
    </w:p>
    <w:p w14:paraId="2551B331" w14:textId="77777777" w:rsidR="00A52E63" w:rsidRPr="005F275B" w:rsidRDefault="00A52E63" w:rsidP="005F275B">
      <w:pPr>
        <w:jc w:val="both"/>
        <w:outlineLvl w:val="6"/>
        <w:rPr>
          <w:rFonts w:ascii="Arial" w:hAnsi="Arial" w:cs="Arial"/>
          <w:sz w:val="18"/>
          <w:szCs w:val="18"/>
        </w:rPr>
      </w:pPr>
      <w:r w:rsidRPr="0075403D">
        <w:rPr>
          <w:rFonts w:ascii="Arial" w:hAnsi="Arial" w:cs="Arial"/>
        </w:rPr>
        <w:t xml:space="preserve"> </w:t>
      </w:r>
    </w:p>
    <w:sectPr w:rsidR="00A52E63" w:rsidRPr="005F275B" w:rsidSect="00337A80">
      <w:headerReference w:type="default" r:id="rId12"/>
      <w:type w:val="continuous"/>
      <w:pgSz w:w="11906" w:h="16838"/>
      <w:pgMar w:top="2552" w:right="2692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45A0" w14:textId="77777777" w:rsidR="00A87DC2" w:rsidRDefault="00A87DC2">
      <w:r>
        <w:separator/>
      </w:r>
    </w:p>
  </w:endnote>
  <w:endnote w:type="continuationSeparator" w:id="0">
    <w:p w14:paraId="5A88CCC4" w14:textId="77777777" w:rsidR="00A87DC2" w:rsidRDefault="00A8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487B" w14:textId="77777777" w:rsidR="00A87DC2" w:rsidRDefault="00A87DC2">
      <w:r>
        <w:separator/>
      </w:r>
    </w:p>
  </w:footnote>
  <w:footnote w:type="continuationSeparator" w:id="0">
    <w:p w14:paraId="24E5A5DF" w14:textId="77777777" w:rsidR="00A87DC2" w:rsidRDefault="00A8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83B5" w14:textId="77777777" w:rsidR="003404A3" w:rsidRPr="003404A3" w:rsidRDefault="003404A3" w:rsidP="003404A3">
    <w:pPr>
      <w:pStyle w:val="StandardWeb"/>
    </w:pPr>
    <w:r w:rsidRPr="003404A3">
      <w:rPr>
        <w:noProof/>
      </w:rPr>
      <w:drawing>
        <wp:anchor distT="0" distB="0" distL="114300" distR="114300" simplePos="0" relativeHeight="251658240" behindDoc="1" locked="0" layoutInCell="1" allowOverlap="1" wp14:anchorId="2F759646" wp14:editId="1C256EA7">
          <wp:simplePos x="0" y="0"/>
          <wp:positionH relativeFrom="page">
            <wp:posOffset>5419725</wp:posOffset>
          </wp:positionH>
          <wp:positionV relativeFrom="paragraph">
            <wp:posOffset>-87630</wp:posOffset>
          </wp:positionV>
          <wp:extent cx="1771650" cy="1162050"/>
          <wp:effectExtent l="0" t="0" r="0" b="0"/>
          <wp:wrapTight wrapText="bothSides">
            <wp:wrapPolygon edited="0">
              <wp:start x="0" y="0"/>
              <wp:lineTo x="0" y="21246"/>
              <wp:lineTo x="21368" y="21246"/>
              <wp:lineTo x="21368" y="0"/>
              <wp:lineTo x="0" y="0"/>
            </wp:wrapPolygon>
          </wp:wrapTight>
          <wp:docPr id="6689283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92832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B08">
      <w:rPr>
        <w:rFonts w:ascii="Arial" w:hAnsi="Arial"/>
        <w:b/>
      </w:rPr>
      <w:t>Presse</w:t>
    </w:r>
    <w:r w:rsidR="005E1CDD">
      <w:rPr>
        <w:rFonts w:ascii="Arial" w:hAnsi="Arial"/>
        <w:b/>
      </w:rPr>
      <w:t>information</w:t>
    </w:r>
    <w:r w:rsidR="007C7B58" w:rsidRPr="007C7B58">
      <w:t xml:space="preserve"> </w:t>
    </w:r>
  </w:p>
  <w:p w14:paraId="4840795D" w14:textId="77777777" w:rsidR="007C7B58" w:rsidRDefault="007C7B58" w:rsidP="007C7B58">
    <w:pPr>
      <w:pStyle w:val="StandardWeb"/>
    </w:pPr>
  </w:p>
  <w:p w14:paraId="6C7CD0FB" w14:textId="77777777" w:rsidR="00154B08" w:rsidRPr="00324FAE" w:rsidRDefault="00154B08">
    <w:pPr>
      <w:pStyle w:val="Kopfzeile"/>
      <w:rPr>
        <w:rFonts w:ascii="Arial" w:hAnsi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6B83"/>
    <w:multiLevelType w:val="multilevel"/>
    <w:tmpl w:val="BDBC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80B2E"/>
    <w:multiLevelType w:val="hybridMultilevel"/>
    <w:tmpl w:val="D82E06A6"/>
    <w:lvl w:ilvl="0" w:tplc="A0EAB9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3037">
    <w:abstractNumId w:val="1"/>
  </w:num>
  <w:num w:numId="2" w16cid:durableId="118517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D8"/>
    <w:rsid w:val="000000A5"/>
    <w:rsid w:val="00000228"/>
    <w:rsid w:val="0000116B"/>
    <w:rsid w:val="000043A9"/>
    <w:rsid w:val="000043D4"/>
    <w:rsid w:val="00004D2B"/>
    <w:rsid w:val="00007FF7"/>
    <w:rsid w:val="00010313"/>
    <w:rsid w:val="0001039C"/>
    <w:rsid w:val="000110E5"/>
    <w:rsid w:val="00011AD0"/>
    <w:rsid w:val="000135ED"/>
    <w:rsid w:val="00015172"/>
    <w:rsid w:val="00016127"/>
    <w:rsid w:val="000173AE"/>
    <w:rsid w:val="00017B90"/>
    <w:rsid w:val="00017D4D"/>
    <w:rsid w:val="00017F58"/>
    <w:rsid w:val="000219B8"/>
    <w:rsid w:val="00022238"/>
    <w:rsid w:val="0002244D"/>
    <w:rsid w:val="000251D9"/>
    <w:rsid w:val="00032D92"/>
    <w:rsid w:val="00033F00"/>
    <w:rsid w:val="000346FB"/>
    <w:rsid w:val="000353E1"/>
    <w:rsid w:val="00035F3F"/>
    <w:rsid w:val="00036E79"/>
    <w:rsid w:val="00040A4B"/>
    <w:rsid w:val="0004227C"/>
    <w:rsid w:val="0004254B"/>
    <w:rsid w:val="00044642"/>
    <w:rsid w:val="00046F6F"/>
    <w:rsid w:val="0004794D"/>
    <w:rsid w:val="000479C8"/>
    <w:rsid w:val="00051D5A"/>
    <w:rsid w:val="000529C8"/>
    <w:rsid w:val="00052A04"/>
    <w:rsid w:val="0005402C"/>
    <w:rsid w:val="00055246"/>
    <w:rsid w:val="000560EB"/>
    <w:rsid w:val="000563BD"/>
    <w:rsid w:val="000564A5"/>
    <w:rsid w:val="0006020C"/>
    <w:rsid w:val="000609F6"/>
    <w:rsid w:val="00064875"/>
    <w:rsid w:val="00065089"/>
    <w:rsid w:val="00065A62"/>
    <w:rsid w:val="00067C78"/>
    <w:rsid w:val="00067EB8"/>
    <w:rsid w:val="0007021F"/>
    <w:rsid w:val="0007148C"/>
    <w:rsid w:val="0007193D"/>
    <w:rsid w:val="00073CFD"/>
    <w:rsid w:val="00074521"/>
    <w:rsid w:val="00074AC5"/>
    <w:rsid w:val="00075847"/>
    <w:rsid w:val="00076FD2"/>
    <w:rsid w:val="00081F1B"/>
    <w:rsid w:val="0008282D"/>
    <w:rsid w:val="00083CF9"/>
    <w:rsid w:val="000842D9"/>
    <w:rsid w:val="00084F88"/>
    <w:rsid w:val="0008671A"/>
    <w:rsid w:val="000867B1"/>
    <w:rsid w:val="00087604"/>
    <w:rsid w:val="00092BAC"/>
    <w:rsid w:val="00093435"/>
    <w:rsid w:val="00094D8D"/>
    <w:rsid w:val="00095345"/>
    <w:rsid w:val="00096103"/>
    <w:rsid w:val="00096572"/>
    <w:rsid w:val="00097051"/>
    <w:rsid w:val="000977DA"/>
    <w:rsid w:val="000A0AE2"/>
    <w:rsid w:val="000A0ED5"/>
    <w:rsid w:val="000A3C1F"/>
    <w:rsid w:val="000A4331"/>
    <w:rsid w:val="000A43BB"/>
    <w:rsid w:val="000A6AFF"/>
    <w:rsid w:val="000A6C01"/>
    <w:rsid w:val="000B09EB"/>
    <w:rsid w:val="000B1BA7"/>
    <w:rsid w:val="000B1E54"/>
    <w:rsid w:val="000B2C4B"/>
    <w:rsid w:val="000B4161"/>
    <w:rsid w:val="000B6148"/>
    <w:rsid w:val="000B7E04"/>
    <w:rsid w:val="000C0586"/>
    <w:rsid w:val="000C08CA"/>
    <w:rsid w:val="000C13E7"/>
    <w:rsid w:val="000C38F3"/>
    <w:rsid w:val="000C3A8F"/>
    <w:rsid w:val="000C522C"/>
    <w:rsid w:val="000C5436"/>
    <w:rsid w:val="000C60D2"/>
    <w:rsid w:val="000C7537"/>
    <w:rsid w:val="000D1170"/>
    <w:rsid w:val="000D2D52"/>
    <w:rsid w:val="000D3C81"/>
    <w:rsid w:val="000D482D"/>
    <w:rsid w:val="000D56B6"/>
    <w:rsid w:val="000D5E4C"/>
    <w:rsid w:val="000D6CA0"/>
    <w:rsid w:val="000E093D"/>
    <w:rsid w:val="000E22F4"/>
    <w:rsid w:val="000E4605"/>
    <w:rsid w:val="000E474B"/>
    <w:rsid w:val="000E6EE5"/>
    <w:rsid w:val="000E7C84"/>
    <w:rsid w:val="000F375D"/>
    <w:rsid w:val="000F3CB4"/>
    <w:rsid w:val="000F71DA"/>
    <w:rsid w:val="000F77C8"/>
    <w:rsid w:val="000F7C89"/>
    <w:rsid w:val="00100797"/>
    <w:rsid w:val="00102155"/>
    <w:rsid w:val="00103D02"/>
    <w:rsid w:val="00104D3C"/>
    <w:rsid w:val="00105EF5"/>
    <w:rsid w:val="00111A26"/>
    <w:rsid w:val="001123F0"/>
    <w:rsid w:val="00113E29"/>
    <w:rsid w:val="00114DC4"/>
    <w:rsid w:val="00115361"/>
    <w:rsid w:val="00116385"/>
    <w:rsid w:val="00116C67"/>
    <w:rsid w:val="00117957"/>
    <w:rsid w:val="001202B8"/>
    <w:rsid w:val="00120DCD"/>
    <w:rsid w:val="00121508"/>
    <w:rsid w:val="00122EAB"/>
    <w:rsid w:val="00123589"/>
    <w:rsid w:val="00123608"/>
    <w:rsid w:val="00124983"/>
    <w:rsid w:val="0012498D"/>
    <w:rsid w:val="00124FE0"/>
    <w:rsid w:val="001313C2"/>
    <w:rsid w:val="00134834"/>
    <w:rsid w:val="001348AC"/>
    <w:rsid w:val="00136647"/>
    <w:rsid w:val="00137304"/>
    <w:rsid w:val="00141880"/>
    <w:rsid w:val="00142440"/>
    <w:rsid w:val="00142AAB"/>
    <w:rsid w:val="00143322"/>
    <w:rsid w:val="001446A6"/>
    <w:rsid w:val="00146E56"/>
    <w:rsid w:val="00147F6F"/>
    <w:rsid w:val="00150CCF"/>
    <w:rsid w:val="00152076"/>
    <w:rsid w:val="00152EAE"/>
    <w:rsid w:val="00154501"/>
    <w:rsid w:val="00154805"/>
    <w:rsid w:val="00154B08"/>
    <w:rsid w:val="00154E54"/>
    <w:rsid w:val="0015500B"/>
    <w:rsid w:val="00160975"/>
    <w:rsid w:val="00160DBE"/>
    <w:rsid w:val="001625EB"/>
    <w:rsid w:val="0016490E"/>
    <w:rsid w:val="00164A56"/>
    <w:rsid w:val="00164C02"/>
    <w:rsid w:val="001654AF"/>
    <w:rsid w:val="00165F47"/>
    <w:rsid w:val="00166E19"/>
    <w:rsid w:val="00167F9B"/>
    <w:rsid w:val="00170E46"/>
    <w:rsid w:val="00170F5C"/>
    <w:rsid w:val="00171BF6"/>
    <w:rsid w:val="0017312D"/>
    <w:rsid w:val="00173A2C"/>
    <w:rsid w:val="00173CB0"/>
    <w:rsid w:val="00174F19"/>
    <w:rsid w:val="001752BF"/>
    <w:rsid w:val="001778F9"/>
    <w:rsid w:val="001779AE"/>
    <w:rsid w:val="00180C54"/>
    <w:rsid w:val="00181829"/>
    <w:rsid w:val="00185DDE"/>
    <w:rsid w:val="00191311"/>
    <w:rsid w:val="00195DA9"/>
    <w:rsid w:val="00196051"/>
    <w:rsid w:val="0019658B"/>
    <w:rsid w:val="001A1077"/>
    <w:rsid w:val="001A12A0"/>
    <w:rsid w:val="001A17BF"/>
    <w:rsid w:val="001A23DC"/>
    <w:rsid w:val="001A25A6"/>
    <w:rsid w:val="001A32C6"/>
    <w:rsid w:val="001A4CA1"/>
    <w:rsid w:val="001A620E"/>
    <w:rsid w:val="001A6892"/>
    <w:rsid w:val="001A7474"/>
    <w:rsid w:val="001B1886"/>
    <w:rsid w:val="001B20EB"/>
    <w:rsid w:val="001B341C"/>
    <w:rsid w:val="001B3AE7"/>
    <w:rsid w:val="001B3CE4"/>
    <w:rsid w:val="001B3D7C"/>
    <w:rsid w:val="001B641A"/>
    <w:rsid w:val="001B7721"/>
    <w:rsid w:val="001B7CC6"/>
    <w:rsid w:val="001C0CC3"/>
    <w:rsid w:val="001C0E76"/>
    <w:rsid w:val="001C17E5"/>
    <w:rsid w:val="001C192E"/>
    <w:rsid w:val="001C1A8C"/>
    <w:rsid w:val="001C1AA4"/>
    <w:rsid w:val="001C32A4"/>
    <w:rsid w:val="001C5928"/>
    <w:rsid w:val="001C5FB1"/>
    <w:rsid w:val="001C601D"/>
    <w:rsid w:val="001D033D"/>
    <w:rsid w:val="001D07B0"/>
    <w:rsid w:val="001D3B6A"/>
    <w:rsid w:val="001D448D"/>
    <w:rsid w:val="001D56FB"/>
    <w:rsid w:val="001D5CF4"/>
    <w:rsid w:val="001D759C"/>
    <w:rsid w:val="001D7C85"/>
    <w:rsid w:val="001E3104"/>
    <w:rsid w:val="001E388B"/>
    <w:rsid w:val="001E6C82"/>
    <w:rsid w:val="001E7C83"/>
    <w:rsid w:val="001F023C"/>
    <w:rsid w:val="001F1350"/>
    <w:rsid w:val="001F2792"/>
    <w:rsid w:val="001F29B6"/>
    <w:rsid w:val="001F2F06"/>
    <w:rsid w:val="001F4DF5"/>
    <w:rsid w:val="00200535"/>
    <w:rsid w:val="0020072A"/>
    <w:rsid w:val="002008F4"/>
    <w:rsid w:val="00202273"/>
    <w:rsid w:val="00203853"/>
    <w:rsid w:val="00204149"/>
    <w:rsid w:val="00205F37"/>
    <w:rsid w:val="002109C2"/>
    <w:rsid w:val="002128E7"/>
    <w:rsid w:val="0021339F"/>
    <w:rsid w:val="0021365A"/>
    <w:rsid w:val="00213A98"/>
    <w:rsid w:val="002146DA"/>
    <w:rsid w:val="0021486D"/>
    <w:rsid w:val="002212A5"/>
    <w:rsid w:val="00222DF0"/>
    <w:rsid w:val="00223E9E"/>
    <w:rsid w:val="00225348"/>
    <w:rsid w:val="002258FE"/>
    <w:rsid w:val="0022629D"/>
    <w:rsid w:val="00226A6C"/>
    <w:rsid w:val="0023309C"/>
    <w:rsid w:val="002331B3"/>
    <w:rsid w:val="002348C6"/>
    <w:rsid w:val="00234D90"/>
    <w:rsid w:val="00235180"/>
    <w:rsid w:val="0023598B"/>
    <w:rsid w:val="00237492"/>
    <w:rsid w:val="0023758A"/>
    <w:rsid w:val="00240089"/>
    <w:rsid w:val="00240FF1"/>
    <w:rsid w:val="00241719"/>
    <w:rsid w:val="002428BA"/>
    <w:rsid w:val="00243D83"/>
    <w:rsid w:val="002461AA"/>
    <w:rsid w:val="00247C52"/>
    <w:rsid w:val="0025034C"/>
    <w:rsid w:val="0025517B"/>
    <w:rsid w:val="00256BB7"/>
    <w:rsid w:val="00257BE4"/>
    <w:rsid w:val="0026014C"/>
    <w:rsid w:val="00265062"/>
    <w:rsid w:val="0026579A"/>
    <w:rsid w:val="002678EE"/>
    <w:rsid w:val="00267C9D"/>
    <w:rsid w:val="002703A1"/>
    <w:rsid w:val="0027234A"/>
    <w:rsid w:val="0027568F"/>
    <w:rsid w:val="002829D2"/>
    <w:rsid w:val="00283214"/>
    <w:rsid w:val="00283484"/>
    <w:rsid w:val="00284B0A"/>
    <w:rsid w:val="002863E9"/>
    <w:rsid w:val="002871CB"/>
    <w:rsid w:val="002877AD"/>
    <w:rsid w:val="00287E4D"/>
    <w:rsid w:val="002905F9"/>
    <w:rsid w:val="002906E7"/>
    <w:rsid w:val="00290A92"/>
    <w:rsid w:val="00290E85"/>
    <w:rsid w:val="00291FE9"/>
    <w:rsid w:val="00292724"/>
    <w:rsid w:val="002927D5"/>
    <w:rsid w:val="00292948"/>
    <w:rsid w:val="00293A5E"/>
    <w:rsid w:val="00294114"/>
    <w:rsid w:val="002946EB"/>
    <w:rsid w:val="00296D0F"/>
    <w:rsid w:val="0029721C"/>
    <w:rsid w:val="00297423"/>
    <w:rsid w:val="002A12A4"/>
    <w:rsid w:val="002A25C8"/>
    <w:rsid w:val="002A36D0"/>
    <w:rsid w:val="002A3A84"/>
    <w:rsid w:val="002A6276"/>
    <w:rsid w:val="002A6AEB"/>
    <w:rsid w:val="002A7642"/>
    <w:rsid w:val="002B1187"/>
    <w:rsid w:val="002B1823"/>
    <w:rsid w:val="002B406C"/>
    <w:rsid w:val="002B48E8"/>
    <w:rsid w:val="002B49E5"/>
    <w:rsid w:val="002B4A08"/>
    <w:rsid w:val="002C0252"/>
    <w:rsid w:val="002C101F"/>
    <w:rsid w:val="002C10BB"/>
    <w:rsid w:val="002C5CB8"/>
    <w:rsid w:val="002C62F7"/>
    <w:rsid w:val="002C7501"/>
    <w:rsid w:val="002D1440"/>
    <w:rsid w:val="002D170C"/>
    <w:rsid w:val="002D353C"/>
    <w:rsid w:val="002D51FB"/>
    <w:rsid w:val="002D59F8"/>
    <w:rsid w:val="002D5EC3"/>
    <w:rsid w:val="002E0D33"/>
    <w:rsid w:val="002E2630"/>
    <w:rsid w:val="002E39A5"/>
    <w:rsid w:val="002E4FCB"/>
    <w:rsid w:val="002E55D0"/>
    <w:rsid w:val="002E60DE"/>
    <w:rsid w:val="002E7153"/>
    <w:rsid w:val="002E773C"/>
    <w:rsid w:val="002E7E5B"/>
    <w:rsid w:val="002F3649"/>
    <w:rsid w:val="002F4B6B"/>
    <w:rsid w:val="002F5340"/>
    <w:rsid w:val="002F5813"/>
    <w:rsid w:val="002F67DE"/>
    <w:rsid w:val="002F7DFE"/>
    <w:rsid w:val="003006A2"/>
    <w:rsid w:val="00305ACD"/>
    <w:rsid w:val="003066B9"/>
    <w:rsid w:val="00306AA4"/>
    <w:rsid w:val="0030746A"/>
    <w:rsid w:val="00310265"/>
    <w:rsid w:val="00312957"/>
    <w:rsid w:val="00312D11"/>
    <w:rsid w:val="003132E6"/>
    <w:rsid w:val="00314506"/>
    <w:rsid w:val="00315007"/>
    <w:rsid w:val="00315AE2"/>
    <w:rsid w:val="00315C87"/>
    <w:rsid w:val="003162C7"/>
    <w:rsid w:val="003175C6"/>
    <w:rsid w:val="003201DA"/>
    <w:rsid w:val="0032025C"/>
    <w:rsid w:val="003202AD"/>
    <w:rsid w:val="00320BD5"/>
    <w:rsid w:val="0032137D"/>
    <w:rsid w:val="003235D8"/>
    <w:rsid w:val="00324954"/>
    <w:rsid w:val="00324FAE"/>
    <w:rsid w:val="00325DDF"/>
    <w:rsid w:val="003260C1"/>
    <w:rsid w:val="00327559"/>
    <w:rsid w:val="00327F0F"/>
    <w:rsid w:val="00330E4C"/>
    <w:rsid w:val="003310F3"/>
    <w:rsid w:val="00331CB4"/>
    <w:rsid w:val="003323E1"/>
    <w:rsid w:val="00333C36"/>
    <w:rsid w:val="00333CFA"/>
    <w:rsid w:val="003347C6"/>
    <w:rsid w:val="00337A80"/>
    <w:rsid w:val="003404A3"/>
    <w:rsid w:val="003420C0"/>
    <w:rsid w:val="003447F3"/>
    <w:rsid w:val="00345F3A"/>
    <w:rsid w:val="003461B6"/>
    <w:rsid w:val="00346282"/>
    <w:rsid w:val="0034674F"/>
    <w:rsid w:val="00346CFE"/>
    <w:rsid w:val="0034757F"/>
    <w:rsid w:val="00350F3F"/>
    <w:rsid w:val="00351337"/>
    <w:rsid w:val="00353743"/>
    <w:rsid w:val="003616F6"/>
    <w:rsid w:val="00363DCF"/>
    <w:rsid w:val="00364B33"/>
    <w:rsid w:val="0036517E"/>
    <w:rsid w:val="003652CF"/>
    <w:rsid w:val="00366616"/>
    <w:rsid w:val="0036774C"/>
    <w:rsid w:val="00371898"/>
    <w:rsid w:val="00371B61"/>
    <w:rsid w:val="00371FD5"/>
    <w:rsid w:val="003735C3"/>
    <w:rsid w:val="00373F07"/>
    <w:rsid w:val="00376BD8"/>
    <w:rsid w:val="003800FC"/>
    <w:rsid w:val="0038033C"/>
    <w:rsid w:val="0038278D"/>
    <w:rsid w:val="00383E25"/>
    <w:rsid w:val="003840AD"/>
    <w:rsid w:val="00384F0B"/>
    <w:rsid w:val="00386049"/>
    <w:rsid w:val="00387289"/>
    <w:rsid w:val="00390BDE"/>
    <w:rsid w:val="00391907"/>
    <w:rsid w:val="003922B1"/>
    <w:rsid w:val="00392439"/>
    <w:rsid w:val="00395B8E"/>
    <w:rsid w:val="00397C55"/>
    <w:rsid w:val="00397CD9"/>
    <w:rsid w:val="003A1462"/>
    <w:rsid w:val="003A1A83"/>
    <w:rsid w:val="003A334E"/>
    <w:rsid w:val="003A3EF4"/>
    <w:rsid w:val="003A5A82"/>
    <w:rsid w:val="003A650B"/>
    <w:rsid w:val="003A6EB7"/>
    <w:rsid w:val="003B235D"/>
    <w:rsid w:val="003B25EE"/>
    <w:rsid w:val="003B47F2"/>
    <w:rsid w:val="003B57CA"/>
    <w:rsid w:val="003B5A66"/>
    <w:rsid w:val="003B66A6"/>
    <w:rsid w:val="003B66B1"/>
    <w:rsid w:val="003B78BF"/>
    <w:rsid w:val="003B7A71"/>
    <w:rsid w:val="003C026E"/>
    <w:rsid w:val="003C1EE6"/>
    <w:rsid w:val="003C5A8B"/>
    <w:rsid w:val="003C62E9"/>
    <w:rsid w:val="003C68E9"/>
    <w:rsid w:val="003C7904"/>
    <w:rsid w:val="003D0467"/>
    <w:rsid w:val="003D0BFE"/>
    <w:rsid w:val="003D3D81"/>
    <w:rsid w:val="003D4E6F"/>
    <w:rsid w:val="003D5478"/>
    <w:rsid w:val="003E0A29"/>
    <w:rsid w:val="003E2FB0"/>
    <w:rsid w:val="003E2FBC"/>
    <w:rsid w:val="003E3520"/>
    <w:rsid w:val="003E3D41"/>
    <w:rsid w:val="003E4D8D"/>
    <w:rsid w:val="003E4F14"/>
    <w:rsid w:val="003E501C"/>
    <w:rsid w:val="003E50F2"/>
    <w:rsid w:val="003E5F60"/>
    <w:rsid w:val="003E77B4"/>
    <w:rsid w:val="003E7B8F"/>
    <w:rsid w:val="003E7F6E"/>
    <w:rsid w:val="003F1B23"/>
    <w:rsid w:val="003F2131"/>
    <w:rsid w:val="003F2731"/>
    <w:rsid w:val="003F3097"/>
    <w:rsid w:val="003F3C7C"/>
    <w:rsid w:val="003F5757"/>
    <w:rsid w:val="003F7B0F"/>
    <w:rsid w:val="00400D1A"/>
    <w:rsid w:val="004067D8"/>
    <w:rsid w:val="00407487"/>
    <w:rsid w:val="00412C3F"/>
    <w:rsid w:val="00413BEC"/>
    <w:rsid w:val="00413DE0"/>
    <w:rsid w:val="004140EE"/>
    <w:rsid w:val="00414FCD"/>
    <w:rsid w:val="0041630F"/>
    <w:rsid w:val="004167ED"/>
    <w:rsid w:val="00420395"/>
    <w:rsid w:val="00420F6E"/>
    <w:rsid w:val="004217ED"/>
    <w:rsid w:val="00421AC5"/>
    <w:rsid w:val="00421CD9"/>
    <w:rsid w:val="00421F2E"/>
    <w:rsid w:val="00421FD0"/>
    <w:rsid w:val="004221E3"/>
    <w:rsid w:val="00422B0C"/>
    <w:rsid w:val="004232B3"/>
    <w:rsid w:val="004259D8"/>
    <w:rsid w:val="00425B4C"/>
    <w:rsid w:val="00425BAC"/>
    <w:rsid w:val="00425CD5"/>
    <w:rsid w:val="00426BEC"/>
    <w:rsid w:val="00427080"/>
    <w:rsid w:val="004312A8"/>
    <w:rsid w:val="0043170F"/>
    <w:rsid w:val="00434538"/>
    <w:rsid w:val="004354B9"/>
    <w:rsid w:val="00436185"/>
    <w:rsid w:val="00437833"/>
    <w:rsid w:val="00437ADC"/>
    <w:rsid w:val="00440496"/>
    <w:rsid w:val="00440D8D"/>
    <w:rsid w:val="0044212E"/>
    <w:rsid w:val="00443346"/>
    <w:rsid w:val="0044428F"/>
    <w:rsid w:val="00450279"/>
    <w:rsid w:val="0045160F"/>
    <w:rsid w:val="0045187F"/>
    <w:rsid w:val="00454A40"/>
    <w:rsid w:val="00461406"/>
    <w:rsid w:val="0046299B"/>
    <w:rsid w:val="00462BF8"/>
    <w:rsid w:val="00463CAD"/>
    <w:rsid w:val="004654BC"/>
    <w:rsid w:val="0046673B"/>
    <w:rsid w:val="004676BB"/>
    <w:rsid w:val="00470650"/>
    <w:rsid w:val="00470C99"/>
    <w:rsid w:val="0047136B"/>
    <w:rsid w:val="004719A9"/>
    <w:rsid w:val="00471EE2"/>
    <w:rsid w:val="0047265F"/>
    <w:rsid w:val="00473C3C"/>
    <w:rsid w:val="00474E1D"/>
    <w:rsid w:val="004758DD"/>
    <w:rsid w:val="00477D78"/>
    <w:rsid w:val="004801B2"/>
    <w:rsid w:val="0048173F"/>
    <w:rsid w:val="00484770"/>
    <w:rsid w:val="00484E20"/>
    <w:rsid w:val="00485764"/>
    <w:rsid w:val="00486705"/>
    <w:rsid w:val="0048683F"/>
    <w:rsid w:val="00487E59"/>
    <w:rsid w:val="00491887"/>
    <w:rsid w:val="00492DB6"/>
    <w:rsid w:val="00493CD2"/>
    <w:rsid w:val="00496124"/>
    <w:rsid w:val="00496699"/>
    <w:rsid w:val="00496DCD"/>
    <w:rsid w:val="004A0A5B"/>
    <w:rsid w:val="004A16CC"/>
    <w:rsid w:val="004A43D5"/>
    <w:rsid w:val="004A494E"/>
    <w:rsid w:val="004A4C01"/>
    <w:rsid w:val="004B0C51"/>
    <w:rsid w:val="004B10C1"/>
    <w:rsid w:val="004B25CF"/>
    <w:rsid w:val="004B38E9"/>
    <w:rsid w:val="004B3CC1"/>
    <w:rsid w:val="004B48E7"/>
    <w:rsid w:val="004B5ED3"/>
    <w:rsid w:val="004B5F30"/>
    <w:rsid w:val="004B7633"/>
    <w:rsid w:val="004B7803"/>
    <w:rsid w:val="004B7F0A"/>
    <w:rsid w:val="004C29CF"/>
    <w:rsid w:val="004C3445"/>
    <w:rsid w:val="004C4624"/>
    <w:rsid w:val="004C4D5B"/>
    <w:rsid w:val="004C4D85"/>
    <w:rsid w:val="004C5121"/>
    <w:rsid w:val="004C7FCA"/>
    <w:rsid w:val="004D054A"/>
    <w:rsid w:val="004D0C97"/>
    <w:rsid w:val="004D13C9"/>
    <w:rsid w:val="004D1640"/>
    <w:rsid w:val="004D172D"/>
    <w:rsid w:val="004D17EA"/>
    <w:rsid w:val="004D198B"/>
    <w:rsid w:val="004D30E4"/>
    <w:rsid w:val="004D32DB"/>
    <w:rsid w:val="004D65DB"/>
    <w:rsid w:val="004D6F4D"/>
    <w:rsid w:val="004E1686"/>
    <w:rsid w:val="004E20CD"/>
    <w:rsid w:val="004E36FC"/>
    <w:rsid w:val="004E4334"/>
    <w:rsid w:val="004E5085"/>
    <w:rsid w:val="004E5896"/>
    <w:rsid w:val="004E7CB3"/>
    <w:rsid w:val="004F0D8E"/>
    <w:rsid w:val="004F1105"/>
    <w:rsid w:val="004F17F3"/>
    <w:rsid w:val="004F2512"/>
    <w:rsid w:val="004F4982"/>
    <w:rsid w:val="004F4F46"/>
    <w:rsid w:val="004F5139"/>
    <w:rsid w:val="004F738F"/>
    <w:rsid w:val="00500104"/>
    <w:rsid w:val="005001A2"/>
    <w:rsid w:val="00502FA9"/>
    <w:rsid w:val="0050309F"/>
    <w:rsid w:val="005038DD"/>
    <w:rsid w:val="00503A23"/>
    <w:rsid w:val="00503DD3"/>
    <w:rsid w:val="00504B27"/>
    <w:rsid w:val="00504B2E"/>
    <w:rsid w:val="00504D91"/>
    <w:rsid w:val="00507A19"/>
    <w:rsid w:val="00507B69"/>
    <w:rsid w:val="00511A47"/>
    <w:rsid w:val="00512321"/>
    <w:rsid w:val="005125DC"/>
    <w:rsid w:val="00514E77"/>
    <w:rsid w:val="00515CCE"/>
    <w:rsid w:val="00517214"/>
    <w:rsid w:val="00520390"/>
    <w:rsid w:val="005210FE"/>
    <w:rsid w:val="00523C01"/>
    <w:rsid w:val="0052554F"/>
    <w:rsid w:val="00525F04"/>
    <w:rsid w:val="0052796B"/>
    <w:rsid w:val="00530A37"/>
    <w:rsid w:val="00531256"/>
    <w:rsid w:val="0053572A"/>
    <w:rsid w:val="005408BB"/>
    <w:rsid w:val="005428E0"/>
    <w:rsid w:val="0054442A"/>
    <w:rsid w:val="005446E2"/>
    <w:rsid w:val="00544A92"/>
    <w:rsid w:val="00544AA9"/>
    <w:rsid w:val="00544BB8"/>
    <w:rsid w:val="00545A31"/>
    <w:rsid w:val="00550B1E"/>
    <w:rsid w:val="005512C1"/>
    <w:rsid w:val="00551D2F"/>
    <w:rsid w:val="00551D4C"/>
    <w:rsid w:val="00552149"/>
    <w:rsid w:val="00553714"/>
    <w:rsid w:val="005558C2"/>
    <w:rsid w:val="0055725A"/>
    <w:rsid w:val="00560016"/>
    <w:rsid w:val="005619DD"/>
    <w:rsid w:val="00562661"/>
    <w:rsid w:val="005630C3"/>
    <w:rsid w:val="005653D0"/>
    <w:rsid w:val="00565874"/>
    <w:rsid w:val="00565A50"/>
    <w:rsid w:val="00566106"/>
    <w:rsid w:val="005677FC"/>
    <w:rsid w:val="00571404"/>
    <w:rsid w:val="00571B36"/>
    <w:rsid w:val="00571C11"/>
    <w:rsid w:val="00572683"/>
    <w:rsid w:val="00573938"/>
    <w:rsid w:val="00574038"/>
    <w:rsid w:val="00574ED2"/>
    <w:rsid w:val="005750A7"/>
    <w:rsid w:val="00582BFC"/>
    <w:rsid w:val="00582CE1"/>
    <w:rsid w:val="0058575B"/>
    <w:rsid w:val="00585D83"/>
    <w:rsid w:val="0058638E"/>
    <w:rsid w:val="005877C7"/>
    <w:rsid w:val="005900EA"/>
    <w:rsid w:val="00591C3B"/>
    <w:rsid w:val="00593183"/>
    <w:rsid w:val="00593A82"/>
    <w:rsid w:val="005940A6"/>
    <w:rsid w:val="00594676"/>
    <w:rsid w:val="005969DD"/>
    <w:rsid w:val="00597B6A"/>
    <w:rsid w:val="00597F81"/>
    <w:rsid w:val="005A06D3"/>
    <w:rsid w:val="005A12CD"/>
    <w:rsid w:val="005A1B3B"/>
    <w:rsid w:val="005A25E5"/>
    <w:rsid w:val="005A40AB"/>
    <w:rsid w:val="005A44B2"/>
    <w:rsid w:val="005A46BB"/>
    <w:rsid w:val="005A6D0A"/>
    <w:rsid w:val="005B2B2D"/>
    <w:rsid w:val="005B3B70"/>
    <w:rsid w:val="005B67D7"/>
    <w:rsid w:val="005C0515"/>
    <w:rsid w:val="005C0B01"/>
    <w:rsid w:val="005C1943"/>
    <w:rsid w:val="005C2B81"/>
    <w:rsid w:val="005C4664"/>
    <w:rsid w:val="005C627D"/>
    <w:rsid w:val="005C7110"/>
    <w:rsid w:val="005C72AC"/>
    <w:rsid w:val="005D089B"/>
    <w:rsid w:val="005D1B88"/>
    <w:rsid w:val="005D24B9"/>
    <w:rsid w:val="005D2718"/>
    <w:rsid w:val="005D3636"/>
    <w:rsid w:val="005D4841"/>
    <w:rsid w:val="005D511B"/>
    <w:rsid w:val="005D5801"/>
    <w:rsid w:val="005D692D"/>
    <w:rsid w:val="005D7662"/>
    <w:rsid w:val="005E08EA"/>
    <w:rsid w:val="005E1B33"/>
    <w:rsid w:val="005E1CDD"/>
    <w:rsid w:val="005E27B9"/>
    <w:rsid w:val="005E2A4A"/>
    <w:rsid w:val="005E4F5C"/>
    <w:rsid w:val="005E52F8"/>
    <w:rsid w:val="005E5BE1"/>
    <w:rsid w:val="005E73DF"/>
    <w:rsid w:val="005E77C2"/>
    <w:rsid w:val="005F07C2"/>
    <w:rsid w:val="005F0BCB"/>
    <w:rsid w:val="005F0E9A"/>
    <w:rsid w:val="005F25C4"/>
    <w:rsid w:val="005F275B"/>
    <w:rsid w:val="005F30D8"/>
    <w:rsid w:val="005F32FE"/>
    <w:rsid w:val="005F41F1"/>
    <w:rsid w:val="005F60DD"/>
    <w:rsid w:val="005F6B96"/>
    <w:rsid w:val="005F6D82"/>
    <w:rsid w:val="00600C93"/>
    <w:rsid w:val="00602159"/>
    <w:rsid w:val="006032AF"/>
    <w:rsid w:val="0060351E"/>
    <w:rsid w:val="00603D72"/>
    <w:rsid w:val="006049B4"/>
    <w:rsid w:val="00604C9D"/>
    <w:rsid w:val="00605647"/>
    <w:rsid w:val="0060734C"/>
    <w:rsid w:val="0061121F"/>
    <w:rsid w:val="00613B07"/>
    <w:rsid w:val="00613BAB"/>
    <w:rsid w:val="00616BC5"/>
    <w:rsid w:val="0062082F"/>
    <w:rsid w:val="00621E8D"/>
    <w:rsid w:val="00623D25"/>
    <w:rsid w:val="0062428A"/>
    <w:rsid w:val="00625F7F"/>
    <w:rsid w:val="00627324"/>
    <w:rsid w:val="00627D2E"/>
    <w:rsid w:val="006302DF"/>
    <w:rsid w:val="0063031D"/>
    <w:rsid w:val="00632C28"/>
    <w:rsid w:val="00633CEA"/>
    <w:rsid w:val="0063414D"/>
    <w:rsid w:val="0063424D"/>
    <w:rsid w:val="006343B0"/>
    <w:rsid w:val="00637F9B"/>
    <w:rsid w:val="006417CB"/>
    <w:rsid w:val="00643EB5"/>
    <w:rsid w:val="00643F18"/>
    <w:rsid w:val="00644A9D"/>
    <w:rsid w:val="00645416"/>
    <w:rsid w:val="00647C38"/>
    <w:rsid w:val="0065111F"/>
    <w:rsid w:val="00651B70"/>
    <w:rsid w:val="0065288D"/>
    <w:rsid w:val="006528CC"/>
    <w:rsid w:val="00652F71"/>
    <w:rsid w:val="00654034"/>
    <w:rsid w:val="00655027"/>
    <w:rsid w:val="006572A2"/>
    <w:rsid w:val="00657422"/>
    <w:rsid w:val="006578C7"/>
    <w:rsid w:val="00657E59"/>
    <w:rsid w:val="00661931"/>
    <w:rsid w:val="0066273A"/>
    <w:rsid w:val="006633EA"/>
    <w:rsid w:val="00664427"/>
    <w:rsid w:val="00665DA2"/>
    <w:rsid w:val="00670BEF"/>
    <w:rsid w:val="00672EFF"/>
    <w:rsid w:val="00674C26"/>
    <w:rsid w:val="00675792"/>
    <w:rsid w:val="00676046"/>
    <w:rsid w:val="00676482"/>
    <w:rsid w:val="00680443"/>
    <w:rsid w:val="0068285F"/>
    <w:rsid w:val="00683045"/>
    <w:rsid w:val="00684C41"/>
    <w:rsid w:val="00684E74"/>
    <w:rsid w:val="00685AD8"/>
    <w:rsid w:val="00686F3E"/>
    <w:rsid w:val="0068739A"/>
    <w:rsid w:val="006878A4"/>
    <w:rsid w:val="00694514"/>
    <w:rsid w:val="006945FF"/>
    <w:rsid w:val="00695280"/>
    <w:rsid w:val="00695D45"/>
    <w:rsid w:val="006965B4"/>
    <w:rsid w:val="00697535"/>
    <w:rsid w:val="00697E9C"/>
    <w:rsid w:val="006A06F8"/>
    <w:rsid w:val="006A109E"/>
    <w:rsid w:val="006A1A20"/>
    <w:rsid w:val="006A1B55"/>
    <w:rsid w:val="006A1C39"/>
    <w:rsid w:val="006A29B6"/>
    <w:rsid w:val="006A68F4"/>
    <w:rsid w:val="006A6D9A"/>
    <w:rsid w:val="006A74CC"/>
    <w:rsid w:val="006A7BBA"/>
    <w:rsid w:val="006B03E9"/>
    <w:rsid w:val="006B195B"/>
    <w:rsid w:val="006B69FD"/>
    <w:rsid w:val="006B7426"/>
    <w:rsid w:val="006B7E23"/>
    <w:rsid w:val="006B7FFA"/>
    <w:rsid w:val="006C0828"/>
    <w:rsid w:val="006C1163"/>
    <w:rsid w:val="006C285F"/>
    <w:rsid w:val="006C29EA"/>
    <w:rsid w:val="006C2D0D"/>
    <w:rsid w:val="006C5DDB"/>
    <w:rsid w:val="006C7D54"/>
    <w:rsid w:val="006D14C7"/>
    <w:rsid w:val="006D1A41"/>
    <w:rsid w:val="006D1BDB"/>
    <w:rsid w:val="006D2672"/>
    <w:rsid w:val="006D2CC0"/>
    <w:rsid w:val="006D3174"/>
    <w:rsid w:val="006D48A2"/>
    <w:rsid w:val="006D5C92"/>
    <w:rsid w:val="006D67E7"/>
    <w:rsid w:val="006D6A69"/>
    <w:rsid w:val="006D71EB"/>
    <w:rsid w:val="006D7B2F"/>
    <w:rsid w:val="006E00C7"/>
    <w:rsid w:val="006E0A33"/>
    <w:rsid w:val="006E12E8"/>
    <w:rsid w:val="006E133F"/>
    <w:rsid w:val="006E173B"/>
    <w:rsid w:val="006E2EAF"/>
    <w:rsid w:val="006E39E6"/>
    <w:rsid w:val="006E3DE8"/>
    <w:rsid w:val="006E58AF"/>
    <w:rsid w:val="006E6FE1"/>
    <w:rsid w:val="006F0E8E"/>
    <w:rsid w:val="006F2FFC"/>
    <w:rsid w:val="006F437A"/>
    <w:rsid w:val="006F4FC7"/>
    <w:rsid w:val="006F522D"/>
    <w:rsid w:val="006F547A"/>
    <w:rsid w:val="006F5A4F"/>
    <w:rsid w:val="006F74A6"/>
    <w:rsid w:val="00701EDF"/>
    <w:rsid w:val="007042D3"/>
    <w:rsid w:val="007069EA"/>
    <w:rsid w:val="0070735C"/>
    <w:rsid w:val="007105D2"/>
    <w:rsid w:val="0071283C"/>
    <w:rsid w:val="00714F4F"/>
    <w:rsid w:val="007158AB"/>
    <w:rsid w:val="007165ED"/>
    <w:rsid w:val="007204DF"/>
    <w:rsid w:val="00721ECA"/>
    <w:rsid w:val="00722E5C"/>
    <w:rsid w:val="007240B0"/>
    <w:rsid w:val="00724508"/>
    <w:rsid w:val="00730B1C"/>
    <w:rsid w:val="0073129D"/>
    <w:rsid w:val="0073233A"/>
    <w:rsid w:val="00733401"/>
    <w:rsid w:val="00733A5F"/>
    <w:rsid w:val="00736D48"/>
    <w:rsid w:val="007376A7"/>
    <w:rsid w:val="007401CD"/>
    <w:rsid w:val="00741126"/>
    <w:rsid w:val="0074230E"/>
    <w:rsid w:val="007453F0"/>
    <w:rsid w:val="00745F73"/>
    <w:rsid w:val="007467E2"/>
    <w:rsid w:val="007468A3"/>
    <w:rsid w:val="00747DC7"/>
    <w:rsid w:val="00750542"/>
    <w:rsid w:val="00751673"/>
    <w:rsid w:val="0075403D"/>
    <w:rsid w:val="00754267"/>
    <w:rsid w:val="0075589D"/>
    <w:rsid w:val="00755E04"/>
    <w:rsid w:val="00756870"/>
    <w:rsid w:val="00756BE0"/>
    <w:rsid w:val="00757C2E"/>
    <w:rsid w:val="00757CD7"/>
    <w:rsid w:val="00761B48"/>
    <w:rsid w:val="0076201B"/>
    <w:rsid w:val="007625F8"/>
    <w:rsid w:val="00762DAE"/>
    <w:rsid w:val="00764DD9"/>
    <w:rsid w:val="007657C5"/>
    <w:rsid w:val="00770AFE"/>
    <w:rsid w:val="00771BA5"/>
    <w:rsid w:val="00773C97"/>
    <w:rsid w:val="0077418C"/>
    <w:rsid w:val="00774E1F"/>
    <w:rsid w:val="007762C9"/>
    <w:rsid w:val="007770E9"/>
    <w:rsid w:val="00777D6B"/>
    <w:rsid w:val="0078059A"/>
    <w:rsid w:val="00780FE8"/>
    <w:rsid w:val="0078217E"/>
    <w:rsid w:val="00782AAE"/>
    <w:rsid w:val="00783815"/>
    <w:rsid w:val="007848E1"/>
    <w:rsid w:val="00784EE0"/>
    <w:rsid w:val="00786E75"/>
    <w:rsid w:val="00787239"/>
    <w:rsid w:val="007915AD"/>
    <w:rsid w:val="00791A62"/>
    <w:rsid w:val="0079696E"/>
    <w:rsid w:val="0079776A"/>
    <w:rsid w:val="007A124A"/>
    <w:rsid w:val="007A1629"/>
    <w:rsid w:val="007A29C1"/>
    <w:rsid w:val="007A2B35"/>
    <w:rsid w:val="007A4D0B"/>
    <w:rsid w:val="007A55DE"/>
    <w:rsid w:val="007A5D37"/>
    <w:rsid w:val="007A76C3"/>
    <w:rsid w:val="007A7C2A"/>
    <w:rsid w:val="007B1847"/>
    <w:rsid w:val="007B1BBD"/>
    <w:rsid w:val="007B21C2"/>
    <w:rsid w:val="007B40EE"/>
    <w:rsid w:val="007B4B33"/>
    <w:rsid w:val="007B65E4"/>
    <w:rsid w:val="007B66E2"/>
    <w:rsid w:val="007B6FEE"/>
    <w:rsid w:val="007B731B"/>
    <w:rsid w:val="007B7A37"/>
    <w:rsid w:val="007C0E36"/>
    <w:rsid w:val="007C277E"/>
    <w:rsid w:val="007C40E2"/>
    <w:rsid w:val="007C6493"/>
    <w:rsid w:val="007C743B"/>
    <w:rsid w:val="007C7B58"/>
    <w:rsid w:val="007C7FFD"/>
    <w:rsid w:val="007D0797"/>
    <w:rsid w:val="007D3751"/>
    <w:rsid w:val="007D7B28"/>
    <w:rsid w:val="007E00E4"/>
    <w:rsid w:val="007E022C"/>
    <w:rsid w:val="007E2504"/>
    <w:rsid w:val="007E51D1"/>
    <w:rsid w:val="007E661A"/>
    <w:rsid w:val="007E6B63"/>
    <w:rsid w:val="007F11B5"/>
    <w:rsid w:val="007F20A6"/>
    <w:rsid w:val="007F2AE0"/>
    <w:rsid w:val="007F3175"/>
    <w:rsid w:val="007F4ABE"/>
    <w:rsid w:val="007F5908"/>
    <w:rsid w:val="007F5FFC"/>
    <w:rsid w:val="007F6998"/>
    <w:rsid w:val="007F6DED"/>
    <w:rsid w:val="008007CA"/>
    <w:rsid w:val="00801725"/>
    <w:rsid w:val="00801DAB"/>
    <w:rsid w:val="00803D37"/>
    <w:rsid w:val="00804AAD"/>
    <w:rsid w:val="0080555F"/>
    <w:rsid w:val="00805F40"/>
    <w:rsid w:val="0081057E"/>
    <w:rsid w:val="00813679"/>
    <w:rsid w:val="00814E82"/>
    <w:rsid w:val="00816A7C"/>
    <w:rsid w:val="00820D1A"/>
    <w:rsid w:val="008228D4"/>
    <w:rsid w:val="00824035"/>
    <w:rsid w:val="00824537"/>
    <w:rsid w:val="008246A4"/>
    <w:rsid w:val="00824A4B"/>
    <w:rsid w:val="00825E3D"/>
    <w:rsid w:val="00826CEC"/>
    <w:rsid w:val="0082731F"/>
    <w:rsid w:val="0082741B"/>
    <w:rsid w:val="00832E42"/>
    <w:rsid w:val="008338F0"/>
    <w:rsid w:val="0083423A"/>
    <w:rsid w:val="008356D0"/>
    <w:rsid w:val="008362C4"/>
    <w:rsid w:val="00837B5A"/>
    <w:rsid w:val="008419E8"/>
    <w:rsid w:val="00841D1E"/>
    <w:rsid w:val="00843119"/>
    <w:rsid w:val="008437B6"/>
    <w:rsid w:val="00845535"/>
    <w:rsid w:val="00847BBE"/>
    <w:rsid w:val="00850DA0"/>
    <w:rsid w:val="008516D9"/>
    <w:rsid w:val="00851C88"/>
    <w:rsid w:val="00851D63"/>
    <w:rsid w:val="00853710"/>
    <w:rsid w:val="00855607"/>
    <w:rsid w:val="00855764"/>
    <w:rsid w:val="00855FFB"/>
    <w:rsid w:val="0085651B"/>
    <w:rsid w:val="008578BC"/>
    <w:rsid w:val="008606ED"/>
    <w:rsid w:val="00860AB7"/>
    <w:rsid w:val="00863E34"/>
    <w:rsid w:val="00864483"/>
    <w:rsid w:val="0086461E"/>
    <w:rsid w:val="008647B0"/>
    <w:rsid w:val="008654AC"/>
    <w:rsid w:val="00866064"/>
    <w:rsid w:val="008668EA"/>
    <w:rsid w:val="00867B6A"/>
    <w:rsid w:val="0087003E"/>
    <w:rsid w:val="0087092E"/>
    <w:rsid w:val="00871249"/>
    <w:rsid w:val="00872314"/>
    <w:rsid w:val="008746FB"/>
    <w:rsid w:val="008751E4"/>
    <w:rsid w:val="0087533A"/>
    <w:rsid w:val="0087633E"/>
    <w:rsid w:val="00877249"/>
    <w:rsid w:val="00877F94"/>
    <w:rsid w:val="008806DF"/>
    <w:rsid w:val="00880BA4"/>
    <w:rsid w:val="00882BBD"/>
    <w:rsid w:val="008836F7"/>
    <w:rsid w:val="00884C21"/>
    <w:rsid w:val="00887B98"/>
    <w:rsid w:val="00887F93"/>
    <w:rsid w:val="00891006"/>
    <w:rsid w:val="00891B6F"/>
    <w:rsid w:val="00893CAF"/>
    <w:rsid w:val="00894EC2"/>
    <w:rsid w:val="00895E6D"/>
    <w:rsid w:val="008A1A0F"/>
    <w:rsid w:val="008A2A0D"/>
    <w:rsid w:val="008A3058"/>
    <w:rsid w:val="008A322B"/>
    <w:rsid w:val="008A3A28"/>
    <w:rsid w:val="008A4A60"/>
    <w:rsid w:val="008A4B65"/>
    <w:rsid w:val="008A57B8"/>
    <w:rsid w:val="008A5A76"/>
    <w:rsid w:val="008A5D24"/>
    <w:rsid w:val="008A68B1"/>
    <w:rsid w:val="008A6B44"/>
    <w:rsid w:val="008B0BA1"/>
    <w:rsid w:val="008B17B8"/>
    <w:rsid w:val="008B1B59"/>
    <w:rsid w:val="008B2C7B"/>
    <w:rsid w:val="008B2EA4"/>
    <w:rsid w:val="008B3A64"/>
    <w:rsid w:val="008B467D"/>
    <w:rsid w:val="008B4E61"/>
    <w:rsid w:val="008B6A7B"/>
    <w:rsid w:val="008C054E"/>
    <w:rsid w:val="008C1441"/>
    <w:rsid w:val="008C16D7"/>
    <w:rsid w:val="008C1C97"/>
    <w:rsid w:val="008C3184"/>
    <w:rsid w:val="008C45FC"/>
    <w:rsid w:val="008C4C95"/>
    <w:rsid w:val="008C4F6A"/>
    <w:rsid w:val="008C599C"/>
    <w:rsid w:val="008C6A6B"/>
    <w:rsid w:val="008C6BAB"/>
    <w:rsid w:val="008C7085"/>
    <w:rsid w:val="008D0FE4"/>
    <w:rsid w:val="008D17D3"/>
    <w:rsid w:val="008D3FAC"/>
    <w:rsid w:val="008D6BC0"/>
    <w:rsid w:val="008D76E9"/>
    <w:rsid w:val="008E2E6D"/>
    <w:rsid w:val="008E54FC"/>
    <w:rsid w:val="008E647C"/>
    <w:rsid w:val="008E7CBC"/>
    <w:rsid w:val="008F0135"/>
    <w:rsid w:val="008F12CA"/>
    <w:rsid w:val="008F23C5"/>
    <w:rsid w:val="008F3AC4"/>
    <w:rsid w:val="008F59A1"/>
    <w:rsid w:val="008F65BF"/>
    <w:rsid w:val="008F7DC9"/>
    <w:rsid w:val="0090252E"/>
    <w:rsid w:val="00902775"/>
    <w:rsid w:val="00902BE7"/>
    <w:rsid w:val="009040AA"/>
    <w:rsid w:val="00904D97"/>
    <w:rsid w:val="00904E01"/>
    <w:rsid w:val="009054A6"/>
    <w:rsid w:val="009067A4"/>
    <w:rsid w:val="009079E7"/>
    <w:rsid w:val="00907A2E"/>
    <w:rsid w:val="00907F0D"/>
    <w:rsid w:val="00910D6E"/>
    <w:rsid w:val="009115F6"/>
    <w:rsid w:val="0091409E"/>
    <w:rsid w:val="00914A4D"/>
    <w:rsid w:val="00914BE9"/>
    <w:rsid w:val="009154A1"/>
    <w:rsid w:val="009154D6"/>
    <w:rsid w:val="00915B6E"/>
    <w:rsid w:val="00916993"/>
    <w:rsid w:val="00917BD3"/>
    <w:rsid w:val="0092018D"/>
    <w:rsid w:val="00921A4B"/>
    <w:rsid w:val="00921C0E"/>
    <w:rsid w:val="009223B8"/>
    <w:rsid w:val="009268AA"/>
    <w:rsid w:val="00932039"/>
    <w:rsid w:val="00933B25"/>
    <w:rsid w:val="0093496C"/>
    <w:rsid w:val="009364CA"/>
    <w:rsid w:val="0093695A"/>
    <w:rsid w:val="00937ED9"/>
    <w:rsid w:val="0094076F"/>
    <w:rsid w:val="00941539"/>
    <w:rsid w:val="00942DE8"/>
    <w:rsid w:val="00943C7B"/>
    <w:rsid w:val="009470A9"/>
    <w:rsid w:val="00947D5E"/>
    <w:rsid w:val="009503C0"/>
    <w:rsid w:val="0095173B"/>
    <w:rsid w:val="0095384F"/>
    <w:rsid w:val="00953D33"/>
    <w:rsid w:val="00954121"/>
    <w:rsid w:val="0095464E"/>
    <w:rsid w:val="00955AF3"/>
    <w:rsid w:val="00957AF7"/>
    <w:rsid w:val="0096284E"/>
    <w:rsid w:val="00964AAD"/>
    <w:rsid w:val="00966637"/>
    <w:rsid w:val="0096699A"/>
    <w:rsid w:val="0096738B"/>
    <w:rsid w:val="00967694"/>
    <w:rsid w:val="00971B62"/>
    <w:rsid w:val="00977E8D"/>
    <w:rsid w:val="00981DB6"/>
    <w:rsid w:val="009820E6"/>
    <w:rsid w:val="00983A04"/>
    <w:rsid w:val="00983B78"/>
    <w:rsid w:val="009846AC"/>
    <w:rsid w:val="0098492E"/>
    <w:rsid w:val="00985EF5"/>
    <w:rsid w:val="009863F8"/>
    <w:rsid w:val="00986F65"/>
    <w:rsid w:val="00987739"/>
    <w:rsid w:val="009915F8"/>
    <w:rsid w:val="00992F8A"/>
    <w:rsid w:val="00993A7B"/>
    <w:rsid w:val="009943E0"/>
    <w:rsid w:val="00994512"/>
    <w:rsid w:val="00995023"/>
    <w:rsid w:val="00995A5F"/>
    <w:rsid w:val="00997365"/>
    <w:rsid w:val="009977D5"/>
    <w:rsid w:val="009A2C17"/>
    <w:rsid w:val="009A5EA5"/>
    <w:rsid w:val="009A7E13"/>
    <w:rsid w:val="009B0EBD"/>
    <w:rsid w:val="009B3F63"/>
    <w:rsid w:val="009B5AB4"/>
    <w:rsid w:val="009B6D80"/>
    <w:rsid w:val="009C018C"/>
    <w:rsid w:val="009C2A7D"/>
    <w:rsid w:val="009C3794"/>
    <w:rsid w:val="009C388D"/>
    <w:rsid w:val="009C3B31"/>
    <w:rsid w:val="009C51EB"/>
    <w:rsid w:val="009C5DD5"/>
    <w:rsid w:val="009C5FF5"/>
    <w:rsid w:val="009D1046"/>
    <w:rsid w:val="009D147D"/>
    <w:rsid w:val="009D1A73"/>
    <w:rsid w:val="009D24F9"/>
    <w:rsid w:val="009D28CA"/>
    <w:rsid w:val="009D2A4A"/>
    <w:rsid w:val="009D2F2D"/>
    <w:rsid w:val="009D42AC"/>
    <w:rsid w:val="009D4848"/>
    <w:rsid w:val="009D5BD5"/>
    <w:rsid w:val="009D6A45"/>
    <w:rsid w:val="009D6B31"/>
    <w:rsid w:val="009E268A"/>
    <w:rsid w:val="009E31E4"/>
    <w:rsid w:val="009E3FE2"/>
    <w:rsid w:val="009E5A6B"/>
    <w:rsid w:val="009E69EC"/>
    <w:rsid w:val="009F0387"/>
    <w:rsid w:val="009F074E"/>
    <w:rsid w:val="009F0E21"/>
    <w:rsid w:val="009F2F74"/>
    <w:rsid w:val="009F30BF"/>
    <w:rsid w:val="009F391D"/>
    <w:rsid w:val="009F480A"/>
    <w:rsid w:val="009F4B47"/>
    <w:rsid w:val="009F534B"/>
    <w:rsid w:val="009F6EE9"/>
    <w:rsid w:val="00A00577"/>
    <w:rsid w:val="00A00EBD"/>
    <w:rsid w:val="00A02080"/>
    <w:rsid w:val="00A02106"/>
    <w:rsid w:val="00A04CFB"/>
    <w:rsid w:val="00A04D75"/>
    <w:rsid w:val="00A07D15"/>
    <w:rsid w:val="00A07F43"/>
    <w:rsid w:val="00A10163"/>
    <w:rsid w:val="00A114CF"/>
    <w:rsid w:val="00A1400F"/>
    <w:rsid w:val="00A14158"/>
    <w:rsid w:val="00A1560B"/>
    <w:rsid w:val="00A20927"/>
    <w:rsid w:val="00A21BD5"/>
    <w:rsid w:val="00A23606"/>
    <w:rsid w:val="00A24D13"/>
    <w:rsid w:val="00A2551C"/>
    <w:rsid w:val="00A2559A"/>
    <w:rsid w:val="00A25F0D"/>
    <w:rsid w:val="00A27744"/>
    <w:rsid w:val="00A30C58"/>
    <w:rsid w:val="00A31744"/>
    <w:rsid w:val="00A32619"/>
    <w:rsid w:val="00A33508"/>
    <w:rsid w:val="00A33FD8"/>
    <w:rsid w:val="00A376BD"/>
    <w:rsid w:val="00A40896"/>
    <w:rsid w:val="00A41E11"/>
    <w:rsid w:val="00A4280D"/>
    <w:rsid w:val="00A42BFE"/>
    <w:rsid w:val="00A43664"/>
    <w:rsid w:val="00A448FE"/>
    <w:rsid w:val="00A44B3A"/>
    <w:rsid w:val="00A46CC3"/>
    <w:rsid w:val="00A4765A"/>
    <w:rsid w:val="00A5005A"/>
    <w:rsid w:val="00A50E3E"/>
    <w:rsid w:val="00A52101"/>
    <w:rsid w:val="00A52E63"/>
    <w:rsid w:val="00A53322"/>
    <w:rsid w:val="00A54831"/>
    <w:rsid w:val="00A5779F"/>
    <w:rsid w:val="00A57E9C"/>
    <w:rsid w:val="00A60C84"/>
    <w:rsid w:val="00A61D09"/>
    <w:rsid w:val="00A62038"/>
    <w:rsid w:val="00A629F0"/>
    <w:rsid w:val="00A6323A"/>
    <w:rsid w:val="00A65F39"/>
    <w:rsid w:val="00A67B06"/>
    <w:rsid w:val="00A7004B"/>
    <w:rsid w:val="00A70D2B"/>
    <w:rsid w:val="00A71D11"/>
    <w:rsid w:val="00A730D9"/>
    <w:rsid w:val="00A73965"/>
    <w:rsid w:val="00A73C00"/>
    <w:rsid w:val="00A77257"/>
    <w:rsid w:val="00A807AF"/>
    <w:rsid w:val="00A87458"/>
    <w:rsid w:val="00A87DC2"/>
    <w:rsid w:val="00A91157"/>
    <w:rsid w:val="00A9183A"/>
    <w:rsid w:val="00A92824"/>
    <w:rsid w:val="00A93421"/>
    <w:rsid w:val="00A93937"/>
    <w:rsid w:val="00A9444F"/>
    <w:rsid w:val="00A9449F"/>
    <w:rsid w:val="00A94D2D"/>
    <w:rsid w:val="00A96A13"/>
    <w:rsid w:val="00A96BE6"/>
    <w:rsid w:val="00A97983"/>
    <w:rsid w:val="00AA0AB6"/>
    <w:rsid w:val="00AA0EB5"/>
    <w:rsid w:val="00AA1205"/>
    <w:rsid w:val="00AA37BC"/>
    <w:rsid w:val="00AA3C3B"/>
    <w:rsid w:val="00AA3EAD"/>
    <w:rsid w:val="00AA3EBC"/>
    <w:rsid w:val="00AA61C7"/>
    <w:rsid w:val="00AA70B2"/>
    <w:rsid w:val="00AA71FE"/>
    <w:rsid w:val="00AA763B"/>
    <w:rsid w:val="00AB110D"/>
    <w:rsid w:val="00AB2477"/>
    <w:rsid w:val="00AB3845"/>
    <w:rsid w:val="00AB4764"/>
    <w:rsid w:val="00AB54A7"/>
    <w:rsid w:val="00AB5C72"/>
    <w:rsid w:val="00AB5F01"/>
    <w:rsid w:val="00AB63AA"/>
    <w:rsid w:val="00AC055A"/>
    <w:rsid w:val="00AC1D8B"/>
    <w:rsid w:val="00AC2488"/>
    <w:rsid w:val="00AC281F"/>
    <w:rsid w:val="00AC3EB8"/>
    <w:rsid w:val="00AC5FB7"/>
    <w:rsid w:val="00AC751C"/>
    <w:rsid w:val="00AD0C8A"/>
    <w:rsid w:val="00AD1977"/>
    <w:rsid w:val="00AD375A"/>
    <w:rsid w:val="00AD50AF"/>
    <w:rsid w:val="00AD51DB"/>
    <w:rsid w:val="00AD53BD"/>
    <w:rsid w:val="00AD5735"/>
    <w:rsid w:val="00AD704E"/>
    <w:rsid w:val="00AD7687"/>
    <w:rsid w:val="00AE240D"/>
    <w:rsid w:val="00AE4D56"/>
    <w:rsid w:val="00AE577E"/>
    <w:rsid w:val="00AE5E5F"/>
    <w:rsid w:val="00AE7D48"/>
    <w:rsid w:val="00AF0DCD"/>
    <w:rsid w:val="00AF1DF7"/>
    <w:rsid w:val="00AF29E2"/>
    <w:rsid w:val="00AF2A64"/>
    <w:rsid w:val="00AF2F64"/>
    <w:rsid w:val="00AF3EEC"/>
    <w:rsid w:val="00AF5B42"/>
    <w:rsid w:val="00AF6D72"/>
    <w:rsid w:val="00AF6EC9"/>
    <w:rsid w:val="00AF70D5"/>
    <w:rsid w:val="00AF790E"/>
    <w:rsid w:val="00B0017A"/>
    <w:rsid w:val="00B041A8"/>
    <w:rsid w:val="00B0535A"/>
    <w:rsid w:val="00B0676C"/>
    <w:rsid w:val="00B06A31"/>
    <w:rsid w:val="00B06B9D"/>
    <w:rsid w:val="00B0722C"/>
    <w:rsid w:val="00B10B04"/>
    <w:rsid w:val="00B115FC"/>
    <w:rsid w:val="00B12BF4"/>
    <w:rsid w:val="00B13784"/>
    <w:rsid w:val="00B137AE"/>
    <w:rsid w:val="00B1383D"/>
    <w:rsid w:val="00B14334"/>
    <w:rsid w:val="00B14AD6"/>
    <w:rsid w:val="00B1627A"/>
    <w:rsid w:val="00B16926"/>
    <w:rsid w:val="00B174FF"/>
    <w:rsid w:val="00B20150"/>
    <w:rsid w:val="00B20E0F"/>
    <w:rsid w:val="00B22A18"/>
    <w:rsid w:val="00B22E73"/>
    <w:rsid w:val="00B2445C"/>
    <w:rsid w:val="00B2451D"/>
    <w:rsid w:val="00B24B2B"/>
    <w:rsid w:val="00B27A20"/>
    <w:rsid w:val="00B3021D"/>
    <w:rsid w:val="00B30A8D"/>
    <w:rsid w:val="00B31F61"/>
    <w:rsid w:val="00B338BF"/>
    <w:rsid w:val="00B33B7D"/>
    <w:rsid w:val="00B35953"/>
    <w:rsid w:val="00B3651B"/>
    <w:rsid w:val="00B37F92"/>
    <w:rsid w:val="00B40C7C"/>
    <w:rsid w:val="00B41C27"/>
    <w:rsid w:val="00B45153"/>
    <w:rsid w:val="00B451A9"/>
    <w:rsid w:val="00B457ED"/>
    <w:rsid w:val="00B459CC"/>
    <w:rsid w:val="00B45AEF"/>
    <w:rsid w:val="00B46987"/>
    <w:rsid w:val="00B46AA9"/>
    <w:rsid w:val="00B46C87"/>
    <w:rsid w:val="00B473A4"/>
    <w:rsid w:val="00B5025C"/>
    <w:rsid w:val="00B50990"/>
    <w:rsid w:val="00B51DC7"/>
    <w:rsid w:val="00B51F34"/>
    <w:rsid w:val="00B54674"/>
    <w:rsid w:val="00B5585E"/>
    <w:rsid w:val="00B61136"/>
    <w:rsid w:val="00B6462D"/>
    <w:rsid w:val="00B64F57"/>
    <w:rsid w:val="00B65BE9"/>
    <w:rsid w:val="00B7046B"/>
    <w:rsid w:val="00B71867"/>
    <w:rsid w:val="00B721F3"/>
    <w:rsid w:val="00B722A5"/>
    <w:rsid w:val="00B72CF1"/>
    <w:rsid w:val="00B73F92"/>
    <w:rsid w:val="00B750EE"/>
    <w:rsid w:val="00B761B7"/>
    <w:rsid w:val="00B76F1C"/>
    <w:rsid w:val="00B817EC"/>
    <w:rsid w:val="00B822B6"/>
    <w:rsid w:val="00B8419E"/>
    <w:rsid w:val="00B8441D"/>
    <w:rsid w:val="00B877B9"/>
    <w:rsid w:val="00B87F2F"/>
    <w:rsid w:val="00B90796"/>
    <w:rsid w:val="00B914E4"/>
    <w:rsid w:val="00B9176F"/>
    <w:rsid w:val="00B92159"/>
    <w:rsid w:val="00B946F7"/>
    <w:rsid w:val="00B95F7D"/>
    <w:rsid w:val="00B96132"/>
    <w:rsid w:val="00B96738"/>
    <w:rsid w:val="00B96E46"/>
    <w:rsid w:val="00B97CA3"/>
    <w:rsid w:val="00BA02CB"/>
    <w:rsid w:val="00BA1E09"/>
    <w:rsid w:val="00BA2A9F"/>
    <w:rsid w:val="00BA3442"/>
    <w:rsid w:val="00BA3732"/>
    <w:rsid w:val="00BA59A0"/>
    <w:rsid w:val="00BB0764"/>
    <w:rsid w:val="00BB16A2"/>
    <w:rsid w:val="00BB3B55"/>
    <w:rsid w:val="00BB4F02"/>
    <w:rsid w:val="00BB5160"/>
    <w:rsid w:val="00BB520A"/>
    <w:rsid w:val="00BB6D69"/>
    <w:rsid w:val="00BB703B"/>
    <w:rsid w:val="00BC0A48"/>
    <w:rsid w:val="00BC1808"/>
    <w:rsid w:val="00BC2D44"/>
    <w:rsid w:val="00BC2D97"/>
    <w:rsid w:val="00BC4669"/>
    <w:rsid w:val="00BC4A67"/>
    <w:rsid w:val="00BC78AD"/>
    <w:rsid w:val="00BD0D1C"/>
    <w:rsid w:val="00BD3708"/>
    <w:rsid w:val="00BD3D80"/>
    <w:rsid w:val="00BD3EB2"/>
    <w:rsid w:val="00BD53D0"/>
    <w:rsid w:val="00BD5494"/>
    <w:rsid w:val="00BD5605"/>
    <w:rsid w:val="00BD7E47"/>
    <w:rsid w:val="00BE4684"/>
    <w:rsid w:val="00BE55B3"/>
    <w:rsid w:val="00BE5C8F"/>
    <w:rsid w:val="00BE6258"/>
    <w:rsid w:val="00BE6C7B"/>
    <w:rsid w:val="00BF0B7E"/>
    <w:rsid w:val="00BF20D9"/>
    <w:rsid w:val="00BF23F0"/>
    <w:rsid w:val="00BF42E3"/>
    <w:rsid w:val="00BF51BE"/>
    <w:rsid w:val="00BF5A88"/>
    <w:rsid w:val="00BF5AE4"/>
    <w:rsid w:val="00C01C55"/>
    <w:rsid w:val="00C034D1"/>
    <w:rsid w:val="00C03689"/>
    <w:rsid w:val="00C04071"/>
    <w:rsid w:val="00C04D57"/>
    <w:rsid w:val="00C076CE"/>
    <w:rsid w:val="00C13763"/>
    <w:rsid w:val="00C151D2"/>
    <w:rsid w:val="00C1693A"/>
    <w:rsid w:val="00C17ECC"/>
    <w:rsid w:val="00C22B93"/>
    <w:rsid w:val="00C24A89"/>
    <w:rsid w:val="00C27B78"/>
    <w:rsid w:val="00C30027"/>
    <w:rsid w:val="00C3467A"/>
    <w:rsid w:val="00C35B87"/>
    <w:rsid w:val="00C35D07"/>
    <w:rsid w:val="00C360CD"/>
    <w:rsid w:val="00C36633"/>
    <w:rsid w:val="00C3726B"/>
    <w:rsid w:val="00C40C1F"/>
    <w:rsid w:val="00C43B64"/>
    <w:rsid w:val="00C44736"/>
    <w:rsid w:val="00C45419"/>
    <w:rsid w:val="00C457B5"/>
    <w:rsid w:val="00C46DA4"/>
    <w:rsid w:val="00C5008B"/>
    <w:rsid w:val="00C5273D"/>
    <w:rsid w:val="00C52A9E"/>
    <w:rsid w:val="00C5342C"/>
    <w:rsid w:val="00C5377E"/>
    <w:rsid w:val="00C538F0"/>
    <w:rsid w:val="00C54669"/>
    <w:rsid w:val="00C55C22"/>
    <w:rsid w:val="00C55EEA"/>
    <w:rsid w:val="00C603C4"/>
    <w:rsid w:val="00C60EE5"/>
    <w:rsid w:val="00C617ED"/>
    <w:rsid w:val="00C63598"/>
    <w:rsid w:val="00C63A6A"/>
    <w:rsid w:val="00C6422A"/>
    <w:rsid w:val="00C662A1"/>
    <w:rsid w:val="00C66699"/>
    <w:rsid w:val="00C667A1"/>
    <w:rsid w:val="00C700C9"/>
    <w:rsid w:val="00C71004"/>
    <w:rsid w:val="00C71FB5"/>
    <w:rsid w:val="00C7278B"/>
    <w:rsid w:val="00C75488"/>
    <w:rsid w:val="00C76539"/>
    <w:rsid w:val="00C8022D"/>
    <w:rsid w:val="00C818CA"/>
    <w:rsid w:val="00C85C2D"/>
    <w:rsid w:val="00C86A67"/>
    <w:rsid w:val="00C87214"/>
    <w:rsid w:val="00C903AE"/>
    <w:rsid w:val="00C90460"/>
    <w:rsid w:val="00C91AEB"/>
    <w:rsid w:val="00C9414E"/>
    <w:rsid w:val="00C9465D"/>
    <w:rsid w:val="00C97EEB"/>
    <w:rsid w:val="00CA4F00"/>
    <w:rsid w:val="00CA780C"/>
    <w:rsid w:val="00CB087D"/>
    <w:rsid w:val="00CB3874"/>
    <w:rsid w:val="00CB3DB9"/>
    <w:rsid w:val="00CB4B5B"/>
    <w:rsid w:val="00CB7765"/>
    <w:rsid w:val="00CC328A"/>
    <w:rsid w:val="00CC4FCA"/>
    <w:rsid w:val="00CC7295"/>
    <w:rsid w:val="00CC7702"/>
    <w:rsid w:val="00CD1490"/>
    <w:rsid w:val="00CD17BC"/>
    <w:rsid w:val="00CD1934"/>
    <w:rsid w:val="00CD1FD2"/>
    <w:rsid w:val="00CD2C5A"/>
    <w:rsid w:val="00CD7E08"/>
    <w:rsid w:val="00CE1B09"/>
    <w:rsid w:val="00CE21A3"/>
    <w:rsid w:val="00CE33AF"/>
    <w:rsid w:val="00CE3F5F"/>
    <w:rsid w:val="00CE5E14"/>
    <w:rsid w:val="00CE5EE1"/>
    <w:rsid w:val="00CE6BF7"/>
    <w:rsid w:val="00CE6DBF"/>
    <w:rsid w:val="00CE70A5"/>
    <w:rsid w:val="00CE7C0E"/>
    <w:rsid w:val="00CE7E52"/>
    <w:rsid w:val="00CF1903"/>
    <w:rsid w:val="00CF1AE4"/>
    <w:rsid w:val="00CF3825"/>
    <w:rsid w:val="00CF4855"/>
    <w:rsid w:val="00CF48D4"/>
    <w:rsid w:val="00CF4BD7"/>
    <w:rsid w:val="00CF5574"/>
    <w:rsid w:val="00CF58C0"/>
    <w:rsid w:val="00CF6251"/>
    <w:rsid w:val="00CF7755"/>
    <w:rsid w:val="00D007F3"/>
    <w:rsid w:val="00D0100B"/>
    <w:rsid w:val="00D0285F"/>
    <w:rsid w:val="00D02C3C"/>
    <w:rsid w:val="00D05A24"/>
    <w:rsid w:val="00D105CC"/>
    <w:rsid w:val="00D10796"/>
    <w:rsid w:val="00D11C98"/>
    <w:rsid w:val="00D12562"/>
    <w:rsid w:val="00D13305"/>
    <w:rsid w:val="00D136C1"/>
    <w:rsid w:val="00D14F00"/>
    <w:rsid w:val="00D16189"/>
    <w:rsid w:val="00D210DA"/>
    <w:rsid w:val="00D223E0"/>
    <w:rsid w:val="00D23364"/>
    <w:rsid w:val="00D243AD"/>
    <w:rsid w:val="00D2620D"/>
    <w:rsid w:val="00D27029"/>
    <w:rsid w:val="00D33230"/>
    <w:rsid w:val="00D347E9"/>
    <w:rsid w:val="00D347FE"/>
    <w:rsid w:val="00D37455"/>
    <w:rsid w:val="00D37C78"/>
    <w:rsid w:val="00D4001A"/>
    <w:rsid w:val="00D414BB"/>
    <w:rsid w:val="00D41608"/>
    <w:rsid w:val="00D43B3E"/>
    <w:rsid w:val="00D43E41"/>
    <w:rsid w:val="00D446F5"/>
    <w:rsid w:val="00D454C2"/>
    <w:rsid w:val="00D511EA"/>
    <w:rsid w:val="00D524F6"/>
    <w:rsid w:val="00D534CC"/>
    <w:rsid w:val="00D544EF"/>
    <w:rsid w:val="00D5503F"/>
    <w:rsid w:val="00D564FD"/>
    <w:rsid w:val="00D5798E"/>
    <w:rsid w:val="00D57E42"/>
    <w:rsid w:val="00D61781"/>
    <w:rsid w:val="00D61F57"/>
    <w:rsid w:val="00D62270"/>
    <w:rsid w:val="00D62A72"/>
    <w:rsid w:val="00D657EB"/>
    <w:rsid w:val="00D658E0"/>
    <w:rsid w:val="00D65C81"/>
    <w:rsid w:val="00D66C30"/>
    <w:rsid w:val="00D70691"/>
    <w:rsid w:val="00D70731"/>
    <w:rsid w:val="00D70A75"/>
    <w:rsid w:val="00D721C8"/>
    <w:rsid w:val="00D7255F"/>
    <w:rsid w:val="00D72996"/>
    <w:rsid w:val="00D72F43"/>
    <w:rsid w:val="00D73E1F"/>
    <w:rsid w:val="00D7407B"/>
    <w:rsid w:val="00D74BC1"/>
    <w:rsid w:val="00D74D1A"/>
    <w:rsid w:val="00D760B6"/>
    <w:rsid w:val="00D76F15"/>
    <w:rsid w:val="00D773A2"/>
    <w:rsid w:val="00D802E4"/>
    <w:rsid w:val="00D82108"/>
    <w:rsid w:val="00D84440"/>
    <w:rsid w:val="00D84702"/>
    <w:rsid w:val="00D84F31"/>
    <w:rsid w:val="00D850F9"/>
    <w:rsid w:val="00D853E3"/>
    <w:rsid w:val="00D864D2"/>
    <w:rsid w:val="00D864DF"/>
    <w:rsid w:val="00D87956"/>
    <w:rsid w:val="00D903EF"/>
    <w:rsid w:val="00D91F3D"/>
    <w:rsid w:val="00D92158"/>
    <w:rsid w:val="00D930AA"/>
    <w:rsid w:val="00D940B8"/>
    <w:rsid w:val="00D9437D"/>
    <w:rsid w:val="00D9443B"/>
    <w:rsid w:val="00D949A4"/>
    <w:rsid w:val="00D950A0"/>
    <w:rsid w:val="00D9740D"/>
    <w:rsid w:val="00D97F02"/>
    <w:rsid w:val="00DA17FC"/>
    <w:rsid w:val="00DA1DD7"/>
    <w:rsid w:val="00DA2135"/>
    <w:rsid w:val="00DA27F4"/>
    <w:rsid w:val="00DA6353"/>
    <w:rsid w:val="00DA68AD"/>
    <w:rsid w:val="00DA69F5"/>
    <w:rsid w:val="00DA6E2D"/>
    <w:rsid w:val="00DB0120"/>
    <w:rsid w:val="00DB1665"/>
    <w:rsid w:val="00DB1935"/>
    <w:rsid w:val="00DB23EA"/>
    <w:rsid w:val="00DB2754"/>
    <w:rsid w:val="00DB2C5E"/>
    <w:rsid w:val="00DB31F2"/>
    <w:rsid w:val="00DB3222"/>
    <w:rsid w:val="00DB3A95"/>
    <w:rsid w:val="00DB5E12"/>
    <w:rsid w:val="00DB6AB7"/>
    <w:rsid w:val="00DC309F"/>
    <w:rsid w:val="00DC384E"/>
    <w:rsid w:val="00DC43F2"/>
    <w:rsid w:val="00DC7859"/>
    <w:rsid w:val="00DC7CC6"/>
    <w:rsid w:val="00DD13E8"/>
    <w:rsid w:val="00DD1A6B"/>
    <w:rsid w:val="00DD3A2B"/>
    <w:rsid w:val="00DD480A"/>
    <w:rsid w:val="00DD6B81"/>
    <w:rsid w:val="00DD7A4C"/>
    <w:rsid w:val="00DE00C0"/>
    <w:rsid w:val="00DE4646"/>
    <w:rsid w:val="00DE46DC"/>
    <w:rsid w:val="00DE5872"/>
    <w:rsid w:val="00DE5959"/>
    <w:rsid w:val="00DE5F9F"/>
    <w:rsid w:val="00DF0A08"/>
    <w:rsid w:val="00DF5201"/>
    <w:rsid w:val="00DF7431"/>
    <w:rsid w:val="00E01D63"/>
    <w:rsid w:val="00E0405B"/>
    <w:rsid w:val="00E0531C"/>
    <w:rsid w:val="00E05EA9"/>
    <w:rsid w:val="00E07887"/>
    <w:rsid w:val="00E11377"/>
    <w:rsid w:val="00E11556"/>
    <w:rsid w:val="00E115D0"/>
    <w:rsid w:val="00E13280"/>
    <w:rsid w:val="00E13308"/>
    <w:rsid w:val="00E1346C"/>
    <w:rsid w:val="00E144A2"/>
    <w:rsid w:val="00E145FD"/>
    <w:rsid w:val="00E1461D"/>
    <w:rsid w:val="00E150F6"/>
    <w:rsid w:val="00E15E63"/>
    <w:rsid w:val="00E16321"/>
    <w:rsid w:val="00E16672"/>
    <w:rsid w:val="00E16C08"/>
    <w:rsid w:val="00E206FC"/>
    <w:rsid w:val="00E217C0"/>
    <w:rsid w:val="00E22816"/>
    <w:rsid w:val="00E230D2"/>
    <w:rsid w:val="00E240AE"/>
    <w:rsid w:val="00E2482D"/>
    <w:rsid w:val="00E25CC6"/>
    <w:rsid w:val="00E2659D"/>
    <w:rsid w:val="00E268E5"/>
    <w:rsid w:val="00E270AB"/>
    <w:rsid w:val="00E31651"/>
    <w:rsid w:val="00E317CB"/>
    <w:rsid w:val="00E32ED1"/>
    <w:rsid w:val="00E32F29"/>
    <w:rsid w:val="00E32F5D"/>
    <w:rsid w:val="00E348C9"/>
    <w:rsid w:val="00E36976"/>
    <w:rsid w:val="00E40545"/>
    <w:rsid w:val="00E409E0"/>
    <w:rsid w:val="00E40DD7"/>
    <w:rsid w:val="00E44246"/>
    <w:rsid w:val="00E45928"/>
    <w:rsid w:val="00E50588"/>
    <w:rsid w:val="00E509B8"/>
    <w:rsid w:val="00E51D4F"/>
    <w:rsid w:val="00E5268F"/>
    <w:rsid w:val="00E52B80"/>
    <w:rsid w:val="00E53B1B"/>
    <w:rsid w:val="00E544E9"/>
    <w:rsid w:val="00E55369"/>
    <w:rsid w:val="00E56312"/>
    <w:rsid w:val="00E5656E"/>
    <w:rsid w:val="00E57A76"/>
    <w:rsid w:val="00E60423"/>
    <w:rsid w:val="00E608FE"/>
    <w:rsid w:val="00E63FD1"/>
    <w:rsid w:val="00E6471E"/>
    <w:rsid w:val="00E655DB"/>
    <w:rsid w:val="00E65797"/>
    <w:rsid w:val="00E7241B"/>
    <w:rsid w:val="00E735F9"/>
    <w:rsid w:val="00E736F5"/>
    <w:rsid w:val="00E74C01"/>
    <w:rsid w:val="00E75538"/>
    <w:rsid w:val="00E7591B"/>
    <w:rsid w:val="00E75BE9"/>
    <w:rsid w:val="00E77D7F"/>
    <w:rsid w:val="00E80D1F"/>
    <w:rsid w:val="00E81B80"/>
    <w:rsid w:val="00E827F4"/>
    <w:rsid w:val="00E83721"/>
    <w:rsid w:val="00E84292"/>
    <w:rsid w:val="00E84698"/>
    <w:rsid w:val="00E85AF3"/>
    <w:rsid w:val="00E85C76"/>
    <w:rsid w:val="00E916BB"/>
    <w:rsid w:val="00E92767"/>
    <w:rsid w:val="00E92F18"/>
    <w:rsid w:val="00E94D86"/>
    <w:rsid w:val="00E95073"/>
    <w:rsid w:val="00E9626B"/>
    <w:rsid w:val="00E96820"/>
    <w:rsid w:val="00E969A7"/>
    <w:rsid w:val="00E96A2C"/>
    <w:rsid w:val="00EA0246"/>
    <w:rsid w:val="00EA0DE6"/>
    <w:rsid w:val="00EA2699"/>
    <w:rsid w:val="00EA3575"/>
    <w:rsid w:val="00EA57AC"/>
    <w:rsid w:val="00EA5C1D"/>
    <w:rsid w:val="00EA6087"/>
    <w:rsid w:val="00EA6946"/>
    <w:rsid w:val="00EA7444"/>
    <w:rsid w:val="00EB1066"/>
    <w:rsid w:val="00EB1448"/>
    <w:rsid w:val="00EB1ACA"/>
    <w:rsid w:val="00EB28A4"/>
    <w:rsid w:val="00EB4296"/>
    <w:rsid w:val="00EB52C2"/>
    <w:rsid w:val="00EB6E78"/>
    <w:rsid w:val="00EB6FF0"/>
    <w:rsid w:val="00EB7175"/>
    <w:rsid w:val="00EB7A4E"/>
    <w:rsid w:val="00EB7F9B"/>
    <w:rsid w:val="00EC2199"/>
    <w:rsid w:val="00EC27EA"/>
    <w:rsid w:val="00EC2AD9"/>
    <w:rsid w:val="00EC372F"/>
    <w:rsid w:val="00EC4C89"/>
    <w:rsid w:val="00EC5C0F"/>
    <w:rsid w:val="00EC75B0"/>
    <w:rsid w:val="00EC7E7A"/>
    <w:rsid w:val="00ED2430"/>
    <w:rsid w:val="00ED3BD5"/>
    <w:rsid w:val="00ED5A55"/>
    <w:rsid w:val="00ED62D7"/>
    <w:rsid w:val="00ED709F"/>
    <w:rsid w:val="00EE0887"/>
    <w:rsid w:val="00EE141B"/>
    <w:rsid w:val="00EE1E79"/>
    <w:rsid w:val="00EE35D0"/>
    <w:rsid w:val="00EE48E9"/>
    <w:rsid w:val="00EE4DA2"/>
    <w:rsid w:val="00EE53C3"/>
    <w:rsid w:val="00EE7083"/>
    <w:rsid w:val="00EE7E5F"/>
    <w:rsid w:val="00EE7FED"/>
    <w:rsid w:val="00EF09D0"/>
    <w:rsid w:val="00EF1E8A"/>
    <w:rsid w:val="00EF2A86"/>
    <w:rsid w:val="00EF2AD8"/>
    <w:rsid w:val="00EF2AF3"/>
    <w:rsid w:val="00EF3A7A"/>
    <w:rsid w:val="00EF49AE"/>
    <w:rsid w:val="00EF4F74"/>
    <w:rsid w:val="00EF63D3"/>
    <w:rsid w:val="00EF738F"/>
    <w:rsid w:val="00F00E71"/>
    <w:rsid w:val="00F02C2E"/>
    <w:rsid w:val="00F02D5E"/>
    <w:rsid w:val="00F03328"/>
    <w:rsid w:val="00F04B79"/>
    <w:rsid w:val="00F0616F"/>
    <w:rsid w:val="00F07807"/>
    <w:rsid w:val="00F07E50"/>
    <w:rsid w:val="00F100D6"/>
    <w:rsid w:val="00F10473"/>
    <w:rsid w:val="00F127D6"/>
    <w:rsid w:val="00F1425F"/>
    <w:rsid w:val="00F20A3B"/>
    <w:rsid w:val="00F21256"/>
    <w:rsid w:val="00F25587"/>
    <w:rsid w:val="00F2742F"/>
    <w:rsid w:val="00F276EA"/>
    <w:rsid w:val="00F30B1E"/>
    <w:rsid w:val="00F317B5"/>
    <w:rsid w:val="00F31993"/>
    <w:rsid w:val="00F32606"/>
    <w:rsid w:val="00F339F8"/>
    <w:rsid w:val="00F33BE0"/>
    <w:rsid w:val="00F33D7D"/>
    <w:rsid w:val="00F34633"/>
    <w:rsid w:val="00F35E0C"/>
    <w:rsid w:val="00F3700D"/>
    <w:rsid w:val="00F37A8B"/>
    <w:rsid w:val="00F37BC6"/>
    <w:rsid w:val="00F37C17"/>
    <w:rsid w:val="00F4108B"/>
    <w:rsid w:val="00F42A45"/>
    <w:rsid w:val="00F44A01"/>
    <w:rsid w:val="00F47B5F"/>
    <w:rsid w:val="00F54295"/>
    <w:rsid w:val="00F5438A"/>
    <w:rsid w:val="00F5697D"/>
    <w:rsid w:val="00F576EB"/>
    <w:rsid w:val="00F60055"/>
    <w:rsid w:val="00F6113B"/>
    <w:rsid w:val="00F621A8"/>
    <w:rsid w:val="00F628EF"/>
    <w:rsid w:val="00F65A95"/>
    <w:rsid w:val="00F66848"/>
    <w:rsid w:val="00F67B65"/>
    <w:rsid w:val="00F708B3"/>
    <w:rsid w:val="00F711A4"/>
    <w:rsid w:val="00F711DE"/>
    <w:rsid w:val="00F72C65"/>
    <w:rsid w:val="00F7363C"/>
    <w:rsid w:val="00F7408A"/>
    <w:rsid w:val="00F765EE"/>
    <w:rsid w:val="00F805BE"/>
    <w:rsid w:val="00F8101D"/>
    <w:rsid w:val="00F81CAA"/>
    <w:rsid w:val="00F823A2"/>
    <w:rsid w:val="00F832A8"/>
    <w:rsid w:val="00F84C40"/>
    <w:rsid w:val="00F85488"/>
    <w:rsid w:val="00F86D2D"/>
    <w:rsid w:val="00F8755F"/>
    <w:rsid w:val="00F90E1A"/>
    <w:rsid w:val="00F90FF9"/>
    <w:rsid w:val="00F915D1"/>
    <w:rsid w:val="00F91C31"/>
    <w:rsid w:val="00F95FF0"/>
    <w:rsid w:val="00F964C6"/>
    <w:rsid w:val="00FA0182"/>
    <w:rsid w:val="00FA18BB"/>
    <w:rsid w:val="00FA2D4A"/>
    <w:rsid w:val="00FA6B1F"/>
    <w:rsid w:val="00FA75D3"/>
    <w:rsid w:val="00FA7D8B"/>
    <w:rsid w:val="00FB3C8F"/>
    <w:rsid w:val="00FB4A7F"/>
    <w:rsid w:val="00FB5C3D"/>
    <w:rsid w:val="00FC0ECA"/>
    <w:rsid w:val="00FC0F54"/>
    <w:rsid w:val="00FC304A"/>
    <w:rsid w:val="00FC5C23"/>
    <w:rsid w:val="00FC6D03"/>
    <w:rsid w:val="00FD050D"/>
    <w:rsid w:val="00FD06A5"/>
    <w:rsid w:val="00FD06DC"/>
    <w:rsid w:val="00FD3DC7"/>
    <w:rsid w:val="00FD498B"/>
    <w:rsid w:val="00FD57F2"/>
    <w:rsid w:val="00FD64E2"/>
    <w:rsid w:val="00FD74D8"/>
    <w:rsid w:val="00FE0046"/>
    <w:rsid w:val="00FE0208"/>
    <w:rsid w:val="00FE3549"/>
    <w:rsid w:val="00FE3CAA"/>
    <w:rsid w:val="00FE3E9A"/>
    <w:rsid w:val="00FE3F97"/>
    <w:rsid w:val="00FE5C56"/>
    <w:rsid w:val="00FE770D"/>
    <w:rsid w:val="00FE773E"/>
    <w:rsid w:val="00FF1D5A"/>
    <w:rsid w:val="00FF263A"/>
    <w:rsid w:val="00FF316B"/>
    <w:rsid w:val="00FF6DB2"/>
    <w:rsid w:val="00FF6EBA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D36DD"/>
  <w15:docId w15:val="{F6D05F77-D4C8-4379-A7A0-28194BB8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jc w:val="center"/>
      <w:outlineLvl w:val="2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pPr>
      <w:spacing w:line="360" w:lineRule="auto"/>
      <w:jc w:val="both"/>
    </w:pPr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sid w:val="00122EAB"/>
    <w:rPr>
      <w:color w:val="800080"/>
      <w:u w:val="single"/>
    </w:rPr>
  </w:style>
  <w:style w:type="character" w:customStyle="1" w:styleId="Textkrper2Zchn">
    <w:name w:val="Textkörper 2 Zchn"/>
    <w:link w:val="Textkrper2"/>
    <w:rsid w:val="00164A56"/>
    <w:rPr>
      <w:rFonts w:ascii="Arial" w:hAnsi="Arial"/>
      <w:sz w:val="24"/>
    </w:rPr>
  </w:style>
  <w:style w:type="paragraph" w:customStyle="1" w:styleId="Default">
    <w:name w:val="Default"/>
    <w:rsid w:val="0088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F86D2D"/>
    <w:pPr>
      <w:spacing w:before="100" w:beforeAutospacing="1" w:after="100" w:afterAutospacing="1"/>
    </w:pPr>
    <w:rPr>
      <w:sz w:val="24"/>
      <w:szCs w:val="24"/>
    </w:rPr>
  </w:style>
  <w:style w:type="paragraph" w:customStyle="1" w:styleId="body-mnrst">
    <w:name w:val="body-mnrst"/>
    <w:basedOn w:val="Standard"/>
    <w:rsid w:val="005A06D3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uiPriority w:val="22"/>
    <w:qFormat/>
    <w:rsid w:val="005A06D3"/>
    <w:rPr>
      <w:b/>
      <w:bCs/>
    </w:rPr>
  </w:style>
  <w:style w:type="character" w:styleId="Kommentarzeichen">
    <w:name w:val="annotation reference"/>
    <w:semiHidden/>
    <w:unhideWhenUsed/>
    <w:rsid w:val="00957AF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57AF7"/>
  </w:style>
  <w:style w:type="character" w:customStyle="1" w:styleId="KommentartextZchn">
    <w:name w:val="Kommentartext Zchn"/>
    <w:basedOn w:val="Absatz-Standardschriftart"/>
    <w:link w:val="Kommentartext"/>
    <w:rsid w:val="00957AF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7AF7"/>
    <w:rPr>
      <w:b/>
      <w:bCs/>
    </w:rPr>
  </w:style>
  <w:style w:type="character" w:customStyle="1" w:styleId="KommentarthemaZchn">
    <w:name w:val="Kommentarthema Zchn"/>
    <w:link w:val="Kommentarthema"/>
    <w:semiHidden/>
    <w:rsid w:val="00957AF7"/>
    <w:rPr>
      <w:b/>
      <w:bCs/>
    </w:rPr>
  </w:style>
  <w:style w:type="character" w:customStyle="1" w:styleId="first-letter">
    <w:name w:val="first-letter"/>
    <w:basedOn w:val="Absatz-Standardschriftart"/>
    <w:rsid w:val="00511A47"/>
  </w:style>
  <w:style w:type="character" w:customStyle="1" w:styleId="vm-hook">
    <w:name w:val="vm-hook"/>
    <w:basedOn w:val="Absatz-Standardschriftart"/>
    <w:rsid w:val="00511A4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4B5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F3097"/>
  </w:style>
  <w:style w:type="paragraph" w:styleId="Funotentext">
    <w:name w:val="footnote text"/>
    <w:basedOn w:val="Standard"/>
    <w:link w:val="FunotentextZchn"/>
    <w:semiHidden/>
    <w:unhideWhenUsed/>
    <w:rsid w:val="00EA5C1D"/>
  </w:style>
  <w:style w:type="character" w:customStyle="1" w:styleId="FunotentextZchn">
    <w:name w:val="Fußnotentext Zchn"/>
    <w:basedOn w:val="Absatz-Standardschriftart"/>
    <w:link w:val="Funotentext"/>
    <w:semiHidden/>
    <w:rsid w:val="00EA5C1D"/>
  </w:style>
  <w:style w:type="character" w:styleId="Funotenzeichen">
    <w:name w:val="footnote reference"/>
    <w:basedOn w:val="Absatz-Standardschriftart"/>
    <w:semiHidden/>
    <w:unhideWhenUsed/>
    <w:rsid w:val="00EA5C1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91A6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D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statista.com/infografik/28870/anteil-der-befragten-fuer-die-weihnachten-stress-bedeut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emkaya@borgmeier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rdes@borgmeie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nkunhardt.d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F105-9A7B-4C72-AB8A-04FDE749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PI_Michael von Kunhardt_Stressresitent durch die Weihnachtszeit</vt:lpstr>
    </vt:vector>
  </TitlesOfParts>
  <Company>Borgmeier Media Agentur GmbH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PI_Michael von Kunhardt_Stressresitent durch die Weihnachtszeit</dc:title>
  <dc:subject/>
  <dc:creator>Selin Tümkaya</dc:creator>
  <cp:keywords/>
  <cp:lastModifiedBy>Sandra Cordes</cp:lastModifiedBy>
  <cp:revision>3</cp:revision>
  <cp:lastPrinted>2025-11-12T11:56:00Z</cp:lastPrinted>
  <dcterms:created xsi:type="dcterms:W3CDTF">2025-11-17T12:16:00Z</dcterms:created>
  <dcterms:modified xsi:type="dcterms:W3CDTF">2025-11-28T09:26:00Z</dcterms:modified>
</cp:coreProperties>
</file>