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339AE7EE" w:rsidR="00CA79D7" w:rsidRPr="006456EA" w:rsidRDefault="00AF202A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top-7-büromärkte Q4</w:t>
      </w:r>
      <w:r w:rsidR="001550FE">
        <w:rPr>
          <w:rFonts w:ascii="Source Sans Pro" w:hAnsi="Source Sans Pro" w:cs="Source Sans Pro"/>
          <w:caps/>
          <w:color w:val="0086A8"/>
          <w:sz w:val="22"/>
          <w:szCs w:val="22"/>
        </w:rPr>
        <w:t>/2021</w:t>
      </w:r>
      <w:r w:rsidR="00CA79D7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2D2599" w14:textId="532B1936" w:rsidR="00CA79D7" w:rsidRDefault="006D7431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>Spürbarer</w:t>
      </w:r>
      <w:r w:rsidR="00D478CC">
        <w:rPr>
          <w:rFonts w:ascii="Source Sans Pro" w:hAnsi="Source Sans Pro" w:cs="Source Sans Pro"/>
          <w:sz w:val="36"/>
          <w:szCs w:val="36"/>
        </w:rPr>
        <w:t xml:space="preserve"> Aufstieg nach durchschrittener Talsohle</w:t>
      </w:r>
    </w:p>
    <w:p w14:paraId="743073FD" w14:textId="77777777" w:rsidR="003152C9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5647083E" w14:textId="0E16D8EF" w:rsidR="00CA79D7" w:rsidRPr="00CA79D7" w:rsidRDefault="00FE2133" w:rsidP="00CA7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  <w:r>
        <w:rPr>
          <w:rFonts w:ascii="Source Sans Pro" w:hAnsi="Source Sans Pro" w:cs="Source Sans Pro"/>
          <w:noProof/>
          <w:color w:val="0086A8"/>
          <w:sz w:val="22"/>
          <w:szCs w:val="22"/>
        </w:rPr>
        <w:drawing>
          <wp:inline distT="0" distB="0" distL="0" distR="0" wp14:anchorId="1D8D0272" wp14:editId="6033750E">
            <wp:extent cx="4449621" cy="2557145"/>
            <wp:effectExtent l="19050" t="19050" r="27305" b="146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P-Top-7-Standorte-4Q2021-Flächenumsätz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319" cy="260237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C3BDF2" w14:textId="77777777" w:rsidR="00CA79D7" w:rsidRDefault="00CA79D7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5270966B" w14:textId="146528E2" w:rsidR="007D5A52" w:rsidRDefault="006C5831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color w:val="0087A8"/>
          <w:sz w:val="22"/>
          <w:szCs w:val="22"/>
        </w:rPr>
        <w:t>10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>
        <w:rPr>
          <w:rFonts w:ascii="Source Sans Pro" w:hAnsi="Source Sans Pro" w:cs="Source Sans Pro"/>
          <w:color w:val="0087A8"/>
          <w:sz w:val="22"/>
          <w:szCs w:val="22"/>
        </w:rPr>
        <w:t>Januar 2022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FE2133" w:rsidRPr="00FE2133">
        <w:rPr>
          <w:rFonts w:ascii="Source Sans Pro" w:hAnsi="Source Sans Pro" w:cs="Source Sans Pro"/>
          <w:sz w:val="22"/>
          <w:szCs w:val="22"/>
        </w:rPr>
        <w:t>Die</w:t>
      </w:r>
      <w:r w:rsidR="00FE2133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FE2133" w:rsidRPr="00FE2133">
        <w:rPr>
          <w:rFonts w:ascii="Source Sans Pro" w:hAnsi="Source Sans Pro" w:cs="Source Sans Pro"/>
          <w:sz w:val="22"/>
          <w:szCs w:val="22"/>
        </w:rPr>
        <w:t>2020</w:t>
      </w:r>
      <w:r w:rsidR="00FE2133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FE2133">
        <w:rPr>
          <w:rFonts w:ascii="Source Sans Pro" w:hAnsi="Source Sans Pro" w:cs="Source Sans Pro"/>
          <w:sz w:val="22"/>
          <w:szCs w:val="22"/>
        </w:rPr>
        <w:t>durch die Corona-Pandemie</w:t>
      </w:r>
      <w:r w:rsidR="00882014">
        <w:rPr>
          <w:rFonts w:ascii="Source Sans Pro" w:hAnsi="Source Sans Pro" w:cs="Source Sans Pro"/>
          <w:sz w:val="22"/>
          <w:szCs w:val="22"/>
        </w:rPr>
        <w:t xml:space="preserve"> </w:t>
      </w:r>
      <w:r w:rsidR="00FE2133">
        <w:rPr>
          <w:rFonts w:ascii="Source Sans Pro" w:hAnsi="Source Sans Pro" w:cs="Source Sans Pro"/>
          <w:sz w:val="22"/>
          <w:szCs w:val="22"/>
        </w:rPr>
        <w:t>verursachte Baisse auf den Büromärkten der Top-7-Standorte scheint überwunden zu sein angesichts eines Flächenumsatzes von insgesamt 3,13 Mio. m² am Ende des 4. Quartals 2021.</w:t>
      </w:r>
      <w:r w:rsidR="002468C0">
        <w:rPr>
          <w:rFonts w:ascii="Source Sans Pro" w:hAnsi="Source Sans Pro" w:cs="Source Sans Pro"/>
          <w:sz w:val="22"/>
          <w:szCs w:val="22"/>
        </w:rPr>
        <w:t xml:space="preserve"> </w:t>
      </w:r>
      <w:r w:rsidR="00FE6C3C">
        <w:rPr>
          <w:rFonts w:ascii="Source Sans Pro" w:hAnsi="Source Sans Pro" w:cs="Source Sans Pro"/>
          <w:sz w:val="22"/>
          <w:szCs w:val="22"/>
        </w:rPr>
        <w:t>Gegenüber dem Vorjahr</w:t>
      </w:r>
      <w:r w:rsidR="00343846">
        <w:rPr>
          <w:rFonts w:ascii="Source Sans Pro" w:hAnsi="Source Sans Pro" w:cs="Source Sans Pro"/>
          <w:sz w:val="22"/>
          <w:szCs w:val="22"/>
        </w:rPr>
        <w:t>eszeitraum</w:t>
      </w:r>
      <w:r w:rsidR="00FE6C3C">
        <w:rPr>
          <w:rFonts w:ascii="Source Sans Pro" w:hAnsi="Source Sans Pro" w:cs="Source Sans Pro"/>
          <w:sz w:val="22"/>
          <w:szCs w:val="22"/>
        </w:rPr>
        <w:t xml:space="preserve"> sprang der Flächenumsatz um gut ein Viertel in die Höhe. Zwar </w:t>
      </w:r>
      <w:r w:rsidR="00F00604">
        <w:rPr>
          <w:rFonts w:ascii="Source Sans Pro" w:hAnsi="Source Sans Pro" w:cs="Source Sans Pro"/>
          <w:sz w:val="22"/>
          <w:szCs w:val="22"/>
        </w:rPr>
        <w:t>lag</w:t>
      </w:r>
      <w:r w:rsidR="00FE6C3C">
        <w:rPr>
          <w:rFonts w:ascii="Source Sans Pro" w:hAnsi="Source Sans Pro" w:cs="Source Sans Pro"/>
          <w:sz w:val="22"/>
          <w:szCs w:val="22"/>
        </w:rPr>
        <w:t xml:space="preserve"> das Ergebnis </w:t>
      </w:r>
      <w:r w:rsidR="00343846">
        <w:rPr>
          <w:rFonts w:ascii="Source Sans Pro" w:hAnsi="Source Sans Pro" w:cs="Source Sans Pro"/>
          <w:sz w:val="22"/>
          <w:szCs w:val="22"/>
        </w:rPr>
        <w:t>noch</w:t>
      </w:r>
      <w:r w:rsidR="00FE6C3C">
        <w:rPr>
          <w:rFonts w:ascii="Source Sans Pro" w:hAnsi="Source Sans Pro" w:cs="Source Sans Pro"/>
          <w:sz w:val="22"/>
          <w:szCs w:val="22"/>
        </w:rPr>
        <w:t xml:space="preserve"> unter dem Zehn-Jahres-Mittel von 3,37 Mio. m², </w:t>
      </w:r>
      <w:r w:rsidR="00343846">
        <w:rPr>
          <w:rFonts w:ascii="Source Sans Pro" w:hAnsi="Source Sans Pro" w:cs="Source Sans Pro"/>
          <w:sz w:val="22"/>
          <w:szCs w:val="22"/>
        </w:rPr>
        <w:t>ließ</w:t>
      </w:r>
      <w:r w:rsidR="00FE6C3C">
        <w:rPr>
          <w:rFonts w:ascii="Source Sans Pro" w:hAnsi="Source Sans Pro" w:cs="Source Sans Pro"/>
          <w:sz w:val="22"/>
          <w:szCs w:val="22"/>
        </w:rPr>
        <w:t xml:space="preserve"> aber die psychologische Drei-Millionen-Quadratmeter-Schwelle</w:t>
      </w:r>
      <w:r w:rsidR="00343846">
        <w:rPr>
          <w:rFonts w:ascii="Source Sans Pro" w:hAnsi="Source Sans Pro" w:cs="Source Sans Pro"/>
          <w:sz w:val="22"/>
          <w:szCs w:val="22"/>
        </w:rPr>
        <w:t xml:space="preserve"> von vor der Pandemie hinter sich</w:t>
      </w:r>
      <w:r w:rsidR="00FE6C3C">
        <w:rPr>
          <w:rFonts w:ascii="Source Sans Pro" w:hAnsi="Source Sans Pro" w:cs="Source Sans Pro"/>
          <w:sz w:val="22"/>
          <w:szCs w:val="22"/>
        </w:rPr>
        <w:t xml:space="preserve">. </w:t>
      </w:r>
      <w:r w:rsidR="002468C0">
        <w:rPr>
          <w:rFonts w:ascii="Source Sans Pro" w:hAnsi="Source Sans Pro" w:cs="Source Sans Pro"/>
          <w:sz w:val="22"/>
          <w:szCs w:val="22"/>
        </w:rPr>
        <w:t>Nachdem Büromieter und -Eigennutzer</w:t>
      </w:r>
      <w:r w:rsidR="00FE2133">
        <w:rPr>
          <w:rFonts w:ascii="Source Sans Pro" w:hAnsi="Source Sans Pro" w:cs="Source Sans Pro"/>
          <w:sz w:val="22"/>
          <w:szCs w:val="22"/>
        </w:rPr>
        <w:t xml:space="preserve"> </w:t>
      </w:r>
      <w:r w:rsidR="002468C0">
        <w:rPr>
          <w:rFonts w:ascii="Source Sans Pro" w:hAnsi="Source Sans Pro" w:cs="Source Sans Pro"/>
          <w:sz w:val="22"/>
          <w:szCs w:val="22"/>
        </w:rPr>
        <w:t xml:space="preserve">im 1. Halbjahr relativ </w:t>
      </w:r>
      <w:r w:rsidR="00AE6F47">
        <w:rPr>
          <w:rFonts w:ascii="Source Sans Pro" w:hAnsi="Source Sans Pro" w:cs="Source Sans Pro"/>
          <w:sz w:val="22"/>
          <w:szCs w:val="22"/>
        </w:rPr>
        <w:t>zurückhaltend</w:t>
      </w:r>
      <w:r w:rsidR="002468C0">
        <w:rPr>
          <w:rFonts w:ascii="Source Sans Pro" w:hAnsi="Source Sans Pro" w:cs="Source Sans Pro"/>
          <w:sz w:val="22"/>
          <w:szCs w:val="22"/>
        </w:rPr>
        <w:t xml:space="preserve"> waren,</w:t>
      </w:r>
      <w:r w:rsidR="00AE6F47">
        <w:rPr>
          <w:rFonts w:ascii="Source Sans Pro" w:hAnsi="Source Sans Pro" w:cs="Source Sans Pro"/>
          <w:sz w:val="22"/>
          <w:szCs w:val="22"/>
        </w:rPr>
        <w:t xml:space="preserve"> demonstrierten sie </w:t>
      </w:r>
      <w:r w:rsidR="00E9704C">
        <w:rPr>
          <w:rFonts w:ascii="Source Sans Pro" w:hAnsi="Source Sans Pro" w:cs="Source Sans Pro"/>
          <w:sz w:val="22"/>
          <w:szCs w:val="22"/>
        </w:rPr>
        <w:t>besonders</w:t>
      </w:r>
      <w:r w:rsidR="00AE6F47">
        <w:rPr>
          <w:rFonts w:ascii="Source Sans Pro" w:hAnsi="Source Sans Pro" w:cs="Source Sans Pro"/>
          <w:sz w:val="22"/>
          <w:szCs w:val="22"/>
        </w:rPr>
        <w:t xml:space="preserve"> zwischen Oktober und Dezember ihre Abschlussfreudigkeit. Mit einem Flächenumsatz von 1,10 Mio. m² war dieser Zeitraum das stärkste Quartal </w:t>
      </w:r>
      <w:r w:rsidR="00F00604">
        <w:rPr>
          <w:rFonts w:ascii="Source Sans Pro" w:hAnsi="Source Sans Pro" w:cs="Source Sans Pro"/>
          <w:sz w:val="22"/>
          <w:szCs w:val="22"/>
        </w:rPr>
        <w:t>des</w:t>
      </w:r>
      <w:r w:rsidR="00AE6F47">
        <w:rPr>
          <w:rFonts w:ascii="Source Sans Pro" w:hAnsi="Source Sans Pro" w:cs="Source Sans Pro"/>
          <w:sz w:val="22"/>
          <w:szCs w:val="22"/>
        </w:rPr>
        <w:t xml:space="preserve"> Jahr</w:t>
      </w:r>
      <w:r w:rsidR="00F00604">
        <w:rPr>
          <w:rFonts w:ascii="Source Sans Pro" w:hAnsi="Source Sans Pro" w:cs="Source Sans Pro"/>
          <w:sz w:val="22"/>
          <w:szCs w:val="22"/>
        </w:rPr>
        <w:t>es</w:t>
      </w:r>
      <w:r w:rsidR="00AE6F47">
        <w:rPr>
          <w:rFonts w:ascii="Source Sans Pro" w:hAnsi="Source Sans Pro" w:cs="Source Sans Pro"/>
          <w:sz w:val="22"/>
          <w:szCs w:val="22"/>
        </w:rPr>
        <w:t xml:space="preserve"> 2021</w:t>
      </w:r>
      <w:r w:rsidR="00343846">
        <w:rPr>
          <w:rFonts w:ascii="Source Sans Pro" w:hAnsi="Source Sans Pro" w:cs="Source Sans Pro"/>
          <w:sz w:val="22"/>
          <w:szCs w:val="22"/>
        </w:rPr>
        <w:t>, ermittelte das Gewerbeimmobiliennetzwerk German Property Partners (GPP)</w:t>
      </w:r>
      <w:r w:rsidR="00AE6F47">
        <w:rPr>
          <w:rFonts w:ascii="Source Sans Pro" w:hAnsi="Source Sans Pro" w:cs="Source Sans Pro"/>
          <w:sz w:val="22"/>
          <w:szCs w:val="22"/>
        </w:rPr>
        <w:t xml:space="preserve">. </w:t>
      </w:r>
      <w:r w:rsidR="00343846">
        <w:rPr>
          <w:rFonts w:ascii="Source Sans Pro" w:hAnsi="Source Sans Pro" w:cs="Source Sans Pro"/>
          <w:sz w:val="22"/>
          <w:szCs w:val="22"/>
        </w:rPr>
        <w:t xml:space="preserve">Hierzu gehören </w:t>
      </w:r>
      <w:r w:rsidR="00977A0F" w:rsidRPr="00977A0F">
        <w:rPr>
          <w:rFonts w:ascii="Source Sans Pro" w:hAnsi="Source Sans Pro" w:cs="Source Sans Pro"/>
          <w:sz w:val="22"/>
          <w:szCs w:val="22"/>
        </w:rPr>
        <w:t xml:space="preserve">Grossmann &amp; Berger, </w:t>
      </w:r>
      <w:proofErr w:type="spellStart"/>
      <w:r w:rsidR="00977A0F" w:rsidRPr="00977A0F">
        <w:rPr>
          <w:rFonts w:ascii="Source Sans Pro" w:hAnsi="Source Sans Pro" w:cs="Source Sans Pro"/>
          <w:sz w:val="22"/>
          <w:szCs w:val="22"/>
        </w:rPr>
        <w:t>Anteon</w:t>
      </w:r>
      <w:proofErr w:type="spellEnd"/>
      <w:r w:rsidR="00977A0F" w:rsidRPr="00977A0F">
        <w:rPr>
          <w:rFonts w:ascii="Source Sans Pro" w:hAnsi="Source Sans Pro" w:cs="Source Sans Pro"/>
          <w:sz w:val="22"/>
          <w:szCs w:val="22"/>
        </w:rPr>
        <w:t xml:space="preserve"> Immobilien, GREIF &amp; CONTZEN Immobilien, </w:t>
      </w:r>
      <w:proofErr w:type="spellStart"/>
      <w:r w:rsidR="00977A0F" w:rsidRPr="00977A0F">
        <w:rPr>
          <w:rFonts w:ascii="Source Sans Pro" w:hAnsi="Source Sans Pro" w:cs="Source Sans Pro"/>
          <w:sz w:val="22"/>
          <w:szCs w:val="22"/>
        </w:rPr>
        <w:t>blackolive</w:t>
      </w:r>
      <w:proofErr w:type="spellEnd"/>
      <w:r w:rsidR="00977A0F" w:rsidRPr="00977A0F">
        <w:rPr>
          <w:rFonts w:ascii="Source Sans Pro" w:hAnsi="Source Sans Pro" w:cs="Source Sans Pro"/>
          <w:sz w:val="22"/>
          <w:szCs w:val="22"/>
        </w:rPr>
        <w:t xml:space="preserve"> und E &amp; G Real Estate</w:t>
      </w:r>
      <w:r w:rsidR="00977A0F">
        <w:rPr>
          <w:rFonts w:ascii="Source Sans Pro" w:hAnsi="Source Sans Pro" w:cs="Source Sans Pro"/>
          <w:sz w:val="22"/>
          <w:szCs w:val="22"/>
        </w:rPr>
        <w:t>.</w:t>
      </w:r>
    </w:p>
    <w:p w14:paraId="444769DA" w14:textId="77777777" w:rsidR="007D5A52" w:rsidRDefault="007D5A52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02B4A804" w14:textId="14029B73" w:rsidR="007D5A52" w:rsidRPr="006456EA" w:rsidRDefault="00DF1EEF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von </w:t>
      </w:r>
      <w:r w:rsidR="00EF20B1">
        <w:rPr>
          <w:rFonts w:ascii="Source Sans Pro" w:hAnsi="Source Sans Pro" w:cs="Source Sans Pro"/>
          <w:caps/>
          <w:color w:val="0086A8"/>
          <w:sz w:val="22"/>
          <w:szCs w:val="22"/>
        </w:rPr>
        <w:t>moderat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bis besonders dynamisch</w:t>
      </w:r>
    </w:p>
    <w:p w14:paraId="5F847AE9" w14:textId="117492C5" w:rsidR="00640E69" w:rsidRDefault="009F2DA7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Dementsprechend legten die Büroflächenumsätze an a</w:t>
      </w:r>
      <w:r w:rsidR="002A59DD">
        <w:rPr>
          <w:rFonts w:ascii="Source Sans Pro" w:hAnsi="Source Sans Pro" w:cs="Source Sans Pro"/>
          <w:sz w:val="22"/>
          <w:szCs w:val="22"/>
        </w:rPr>
        <w:t>usnahmslos alle</w:t>
      </w:r>
      <w:r>
        <w:rPr>
          <w:rFonts w:ascii="Source Sans Pro" w:hAnsi="Source Sans Pro" w:cs="Source Sans Pro"/>
          <w:sz w:val="22"/>
          <w:szCs w:val="22"/>
        </w:rPr>
        <w:t>n</w:t>
      </w:r>
      <w:r w:rsidR="002A59DD">
        <w:rPr>
          <w:rFonts w:ascii="Source Sans Pro" w:hAnsi="Source Sans Pro" w:cs="Source Sans Pro"/>
          <w:sz w:val="22"/>
          <w:szCs w:val="22"/>
        </w:rPr>
        <w:t xml:space="preserve"> Top-7-Standorte</w:t>
      </w:r>
      <w:r>
        <w:rPr>
          <w:rFonts w:ascii="Source Sans Pro" w:hAnsi="Source Sans Pro" w:cs="Source Sans Pro"/>
          <w:sz w:val="22"/>
          <w:szCs w:val="22"/>
        </w:rPr>
        <w:t>n zu</w:t>
      </w:r>
      <w:r w:rsidR="0002187D">
        <w:rPr>
          <w:rFonts w:ascii="Source Sans Pro" w:hAnsi="Source Sans Pro" w:cs="Source Sans Pro"/>
          <w:sz w:val="22"/>
          <w:szCs w:val="22"/>
        </w:rPr>
        <w:t>.</w:t>
      </w:r>
      <w:r w:rsidR="002A59DD">
        <w:rPr>
          <w:rFonts w:ascii="Source Sans Pro" w:hAnsi="Source Sans Pro" w:cs="Source Sans Pro"/>
          <w:sz w:val="22"/>
          <w:szCs w:val="22"/>
        </w:rPr>
        <w:t xml:space="preserve"> Besonders </w:t>
      </w:r>
      <w:r w:rsidR="00520B8C">
        <w:rPr>
          <w:rFonts w:ascii="Source Sans Pro" w:hAnsi="Source Sans Pro" w:cs="Source Sans Pro"/>
          <w:sz w:val="22"/>
          <w:szCs w:val="22"/>
        </w:rPr>
        <w:t>dynamisch</w:t>
      </w:r>
      <w:r w:rsidR="002A59DD">
        <w:rPr>
          <w:rFonts w:ascii="Source Sans Pro" w:hAnsi="Source Sans Pro" w:cs="Source Sans Pro"/>
          <w:sz w:val="22"/>
          <w:szCs w:val="22"/>
        </w:rPr>
        <w:t xml:space="preserve"> </w:t>
      </w:r>
      <w:r>
        <w:rPr>
          <w:rFonts w:ascii="Source Sans Pro" w:hAnsi="Source Sans Pro" w:cs="Source Sans Pro"/>
          <w:sz w:val="22"/>
          <w:szCs w:val="22"/>
        </w:rPr>
        <w:t>zeigte sich</w:t>
      </w:r>
      <w:r w:rsidR="002A59DD">
        <w:rPr>
          <w:rFonts w:ascii="Source Sans Pro" w:hAnsi="Source Sans Pro" w:cs="Source Sans Pro"/>
          <w:sz w:val="22"/>
          <w:szCs w:val="22"/>
        </w:rPr>
        <w:t xml:space="preserve"> der Büromarkt Hamburg mit einem Plus von 44 %. </w:t>
      </w:r>
      <w:r w:rsidR="002A59DD" w:rsidRPr="002A59DD">
        <w:rPr>
          <w:rFonts w:ascii="Source Sans Pro" w:hAnsi="Source Sans Pro" w:cs="Source Sans Pro"/>
          <w:i/>
          <w:sz w:val="22"/>
          <w:szCs w:val="22"/>
        </w:rPr>
        <w:t>„</w:t>
      </w:r>
      <w:r w:rsidR="00BD10B3">
        <w:rPr>
          <w:rFonts w:ascii="Source Sans Pro" w:hAnsi="Source Sans Pro" w:cs="Source Sans Pro"/>
          <w:i/>
          <w:sz w:val="22"/>
          <w:szCs w:val="22"/>
        </w:rPr>
        <w:t>Dieser</w:t>
      </w:r>
      <w:r w:rsidR="002A59DD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2A59DD" w:rsidRPr="002A59DD">
        <w:rPr>
          <w:rFonts w:ascii="Source Sans Pro" w:hAnsi="Source Sans Pro" w:cs="Source Sans Pro"/>
          <w:i/>
          <w:sz w:val="22"/>
          <w:szCs w:val="22"/>
        </w:rPr>
        <w:t xml:space="preserve">Zuwachs </w:t>
      </w:r>
      <w:r w:rsidR="002A59DD">
        <w:rPr>
          <w:rFonts w:ascii="Source Sans Pro" w:hAnsi="Source Sans Pro" w:cs="Source Sans Pro"/>
          <w:i/>
          <w:sz w:val="22"/>
          <w:szCs w:val="22"/>
        </w:rPr>
        <w:t xml:space="preserve">ist auf </w:t>
      </w:r>
      <w:r w:rsidR="00BD10B3">
        <w:rPr>
          <w:rFonts w:ascii="Source Sans Pro" w:hAnsi="Source Sans Pro" w:cs="Source Sans Pro"/>
          <w:i/>
          <w:sz w:val="22"/>
          <w:szCs w:val="22"/>
        </w:rPr>
        <w:t>die</w:t>
      </w:r>
      <w:r w:rsidR="002A59DD" w:rsidRPr="002A59DD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2A59DD">
        <w:rPr>
          <w:rFonts w:ascii="Source Sans Pro" w:hAnsi="Source Sans Pro" w:cs="Source Sans Pro"/>
          <w:i/>
          <w:sz w:val="22"/>
          <w:szCs w:val="22"/>
        </w:rPr>
        <w:t>Branchenv</w:t>
      </w:r>
      <w:r w:rsidR="002A59DD" w:rsidRPr="002A59DD">
        <w:rPr>
          <w:rFonts w:ascii="Source Sans Pro" w:hAnsi="Source Sans Pro" w:cs="Source Sans Pro"/>
          <w:i/>
          <w:sz w:val="22"/>
          <w:szCs w:val="22"/>
        </w:rPr>
        <w:t xml:space="preserve">ielfalt </w:t>
      </w:r>
      <w:r w:rsidR="00BD10B3">
        <w:rPr>
          <w:rFonts w:ascii="Source Sans Pro" w:hAnsi="Source Sans Pro" w:cs="Source Sans Pro"/>
          <w:i/>
          <w:sz w:val="22"/>
          <w:szCs w:val="22"/>
        </w:rPr>
        <w:t xml:space="preserve">der Elbmetropole </w:t>
      </w:r>
      <w:r w:rsidR="002A59DD">
        <w:rPr>
          <w:rFonts w:ascii="Source Sans Pro" w:hAnsi="Source Sans Pro" w:cs="Source Sans Pro"/>
          <w:i/>
          <w:sz w:val="22"/>
          <w:szCs w:val="22"/>
        </w:rPr>
        <w:t>zurückzuführen</w:t>
      </w:r>
      <w:r w:rsidR="002A59DD" w:rsidRPr="002A59DD">
        <w:rPr>
          <w:rFonts w:ascii="Source Sans Pro" w:hAnsi="Source Sans Pro" w:cs="Source Sans Pro"/>
          <w:i/>
          <w:sz w:val="22"/>
          <w:szCs w:val="22"/>
        </w:rPr>
        <w:t>“,</w:t>
      </w:r>
      <w:r w:rsidR="002A59DD">
        <w:rPr>
          <w:rFonts w:ascii="Source Sans Pro" w:hAnsi="Source Sans Pro" w:cs="Source Sans Pro"/>
          <w:sz w:val="22"/>
          <w:szCs w:val="22"/>
        </w:rPr>
        <w:t xml:space="preserve"> erklärt </w:t>
      </w:r>
      <w:r w:rsidR="00127A45">
        <w:rPr>
          <w:rFonts w:ascii="Source Sans Pro" w:hAnsi="Source Sans Pro" w:cs="Source Sans Pro"/>
          <w:sz w:val="22"/>
          <w:szCs w:val="22"/>
        </w:rPr>
        <w:t>GPP-Sprecher</w:t>
      </w:r>
      <w:r w:rsidR="00127A45" w:rsidRPr="002A59DD">
        <w:rPr>
          <w:rFonts w:ascii="Source Sans Pro" w:hAnsi="Source Sans Pro" w:cs="Source Sans Pro"/>
          <w:b/>
          <w:sz w:val="22"/>
          <w:szCs w:val="22"/>
        </w:rPr>
        <w:t xml:space="preserve"> </w:t>
      </w:r>
      <w:r w:rsidR="002A59DD" w:rsidRPr="002A59DD">
        <w:rPr>
          <w:rFonts w:ascii="Source Sans Pro" w:hAnsi="Source Sans Pro" w:cs="Source Sans Pro"/>
          <w:b/>
          <w:sz w:val="22"/>
          <w:szCs w:val="22"/>
        </w:rPr>
        <w:t>Andreas Rehberg</w:t>
      </w:r>
      <w:r w:rsidR="002A59DD">
        <w:rPr>
          <w:rFonts w:ascii="Source Sans Pro" w:hAnsi="Source Sans Pro" w:cs="Source Sans Pro"/>
          <w:sz w:val="22"/>
          <w:szCs w:val="22"/>
        </w:rPr>
        <w:t xml:space="preserve">. </w:t>
      </w:r>
      <w:r w:rsidR="00A908C3">
        <w:rPr>
          <w:rFonts w:ascii="Source Sans Pro" w:hAnsi="Source Sans Pro" w:cs="Source Sans Pro"/>
          <w:sz w:val="22"/>
          <w:szCs w:val="22"/>
        </w:rPr>
        <w:t>Die</w:t>
      </w:r>
      <w:r w:rsidR="0081554E">
        <w:rPr>
          <w:rFonts w:ascii="Source Sans Pro" w:hAnsi="Source Sans Pro" w:cs="Source Sans Pro"/>
          <w:sz w:val="22"/>
          <w:szCs w:val="22"/>
        </w:rPr>
        <w:t xml:space="preserve"> relativ überschaubaren </w:t>
      </w:r>
      <w:r>
        <w:rPr>
          <w:rFonts w:ascii="Source Sans Pro" w:hAnsi="Source Sans Pro" w:cs="Source Sans Pro"/>
          <w:sz w:val="22"/>
          <w:szCs w:val="22"/>
        </w:rPr>
        <w:t>Wachstumsraten</w:t>
      </w:r>
      <w:r w:rsidR="0081554E">
        <w:rPr>
          <w:rFonts w:ascii="Source Sans Pro" w:hAnsi="Source Sans Pro" w:cs="Source Sans Pro"/>
          <w:sz w:val="22"/>
          <w:szCs w:val="22"/>
        </w:rPr>
        <w:t xml:space="preserve"> in Stuttgart, Düsseldorf und München </w:t>
      </w:r>
      <w:r w:rsidR="00A908C3">
        <w:rPr>
          <w:rFonts w:ascii="Source Sans Pro" w:hAnsi="Source Sans Pro" w:cs="Source Sans Pro"/>
          <w:sz w:val="22"/>
          <w:szCs w:val="22"/>
        </w:rPr>
        <w:t xml:space="preserve">wären ohne die </w:t>
      </w:r>
      <w:r w:rsidR="0081554E">
        <w:rPr>
          <w:rFonts w:ascii="Source Sans Pro" w:hAnsi="Source Sans Pro" w:cs="Source Sans Pro"/>
          <w:sz w:val="22"/>
          <w:szCs w:val="22"/>
        </w:rPr>
        <w:t>überproportional hohe</w:t>
      </w:r>
      <w:r w:rsidR="00A908C3">
        <w:rPr>
          <w:rFonts w:ascii="Source Sans Pro" w:hAnsi="Source Sans Pro" w:cs="Source Sans Pro"/>
          <w:sz w:val="22"/>
          <w:szCs w:val="22"/>
        </w:rPr>
        <w:t>n</w:t>
      </w:r>
      <w:r w:rsidR="0081554E">
        <w:rPr>
          <w:rFonts w:ascii="Source Sans Pro" w:hAnsi="Source Sans Pro" w:cs="Source Sans Pro"/>
          <w:sz w:val="22"/>
          <w:szCs w:val="22"/>
        </w:rPr>
        <w:t xml:space="preserve"> </w:t>
      </w:r>
      <w:r>
        <w:rPr>
          <w:rFonts w:ascii="Source Sans Pro" w:hAnsi="Source Sans Pro" w:cs="Source Sans Pro"/>
          <w:sz w:val="22"/>
          <w:szCs w:val="22"/>
        </w:rPr>
        <w:t>Veränderungen</w:t>
      </w:r>
      <w:r w:rsidR="0081554E">
        <w:rPr>
          <w:rFonts w:ascii="Source Sans Pro" w:hAnsi="Source Sans Pro" w:cs="Source Sans Pro"/>
          <w:sz w:val="22"/>
          <w:szCs w:val="22"/>
        </w:rPr>
        <w:t xml:space="preserve"> im 4. Quartal </w:t>
      </w:r>
      <w:r w:rsidR="00A908C3">
        <w:rPr>
          <w:rFonts w:ascii="Source Sans Pro" w:hAnsi="Source Sans Pro" w:cs="Source Sans Pro"/>
          <w:sz w:val="22"/>
          <w:szCs w:val="22"/>
        </w:rPr>
        <w:t xml:space="preserve">noch niedriger ausgefallen. </w:t>
      </w:r>
      <w:r w:rsidRPr="009F2DA7">
        <w:rPr>
          <w:rFonts w:ascii="Source Sans Pro" w:hAnsi="Source Sans Pro" w:cs="Source Sans Pro"/>
          <w:i/>
          <w:sz w:val="22"/>
          <w:szCs w:val="22"/>
        </w:rPr>
        <w:t>„In Stuttgart blieben</w:t>
      </w:r>
      <w:r w:rsidR="001416A0">
        <w:rPr>
          <w:rFonts w:ascii="Source Sans Pro" w:hAnsi="Source Sans Pro" w:cs="Source Sans Pro"/>
          <w:i/>
          <w:sz w:val="22"/>
          <w:szCs w:val="22"/>
        </w:rPr>
        <w:t xml:space="preserve"> die üblichen</w:t>
      </w:r>
      <w:r w:rsidRPr="009F2DA7">
        <w:rPr>
          <w:rFonts w:ascii="Source Sans Pro" w:hAnsi="Source Sans Pro" w:cs="Source Sans Pro"/>
          <w:i/>
          <w:sz w:val="22"/>
          <w:szCs w:val="22"/>
        </w:rPr>
        <w:t xml:space="preserve"> Großverträge </w:t>
      </w:r>
      <w:r w:rsidR="001416A0">
        <w:rPr>
          <w:rFonts w:ascii="Source Sans Pro" w:hAnsi="Source Sans Pro" w:cs="Source Sans Pro"/>
          <w:i/>
          <w:sz w:val="22"/>
          <w:szCs w:val="22"/>
        </w:rPr>
        <w:t xml:space="preserve">der Industrie </w:t>
      </w:r>
      <w:r w:rsidRPr="009F2DA7">
        <w:rPr>
          <w:rFonts w:ascii="Source Sans Pro" w:hAnsi="Source Sans Pro" w:cs="Source Sans Pro"/>
          <w:i/>
          <w:sz w:val="22"/>
          <w:szCs w:val="22"/>
        </w:rPr>
        <w:t xml:space="preserve">2021 komplett aus, in München und Düsseldorf gab es jeweils </w:t>
      </w:r>
      <w:r w:rsidR="00EF20B1">
        <w:rPr>
          <w:rFonts w:ascii="Source Sans Pro" w:hAnsi="Source Sans Pro" w:cs="Source Sans Pro"/>
          <w:i/>
          <w:sz w:val="22"/>
          <w:szCs w:val="22"/>
        </w:rPr>
        <w:t>nur</w:t>
      </w:r>
      <w:r w:rsidRPr="009F2DA7">
        <w:rPr>
          <w:rFonts w:ascii="Source Sans Pro" w:hAnsi="Source Sans Pro" w:cs="Source Sans Pro"/>
          <w:i/>
          <w:sz w:val="22"/>
          <w:szCs w:val="22"/>
        </w:rPr>
        <w:t xml:space="preserve"> einen ‚Ausnahme‘-Abschluss“,</w:t>
      </w:r>
      <w:r>
        <w:rPr>
          <w:rFonts w:ascii="Source Sans Pro" w:hAnsi="Source Sans Pro" w:cs="Source Sans Pro"/>
          <w:sz w:val="22"/>
          <w:szCs w:val="22"/>
        </w:rPr>
        <w:t xml:space="preserve"> so </w:t>
      </w:r>
      <w:r w:rsidRPr="009F2DA7">
        <w:rPr>
          <w:rFonts w:ascii="Source Sans Pro" w:hAnsi="Source Sans Pro" w:cs="Source Sans Pro"/>
          <w:b/>
          <w:sz w:val="22"/>
          <w:szCs w:val="22"/>
        </w:rPr>
        <w:t>Rehberg</w:t>
      </w:r>
      <w:r>
        <w:rPr>
          <w:rFonts w:ascii="Source Sans Pro" w:hAnsi="Source Sans Pro" w:cs="Source Sans Pro"/>
          <w:sz w:val="22"/>
          <w:szCs w:val="22"/>
        </w:rPr>
        <w:t xml:space="preserve"> weiter. </w:t>
      </w:r>
      <w:r w:rsidR="00127A45">
        <w:rPr>
          <w:rFonts w:ascii="Source Sans Pro" w:hAnsi="Source Sans Pro" w:cs="Source Sans Pro"/>
          <w:sz w:val="22"/>
          <w:szCs w:val="22"/>
        </w:rPr>
        <w:t>Köln, Frankfurt und Berlin</w:t>
      </w:r>
      <w:r w:rsidR="00AE027C">
        <w:rPr>
          <w:rFonts w:ascii="Source Sans Pro" w:hAnsi="Source Sans Pro" w:cs="Source Sans Pro"/>
          <w:sz w:val="22"/>
          <w:szCs w:val="22"/>
        </w:rPr>
        <w:t xml:space="preserve"> bescherte die hohe Nachfrage der Öffentlichen Hand Zuwächse zwischen </w:t>
      </w:r>
      <w:r w:rsidR="00EF20B1">
        <w:rPr>
          <w:rFonts w:ascii="Source Sans Pro" w:hAnsi="Source Sans Pro" w:cs="Source Sans Pro"/>
          <w:sz w:val="22"/>
          <w:szCs w:val="22"/>
        </w:rPr>
        <w:t xml:space="preserve">rund </w:t>
      </w:r>
      <w:r w:rsidR="00AE027C">
        <w:rPr>
          <w:rFonts w:ascii="Source Sans Pro" w:hAnsi="Source Sans Pro" w:cs="Source Sans Pro"/>
          <w:sz w:val="22"/>
          <w:szCs w:val="22"/>
        </w:rPr>
        <w:t>einem Drittel und einem Viertel.</w:t>
      </w:r>
      <w:r w:rsidR="00127A45">
        <w:rPr>
          <w:rFonts w:ascii="Source Sans Pro" w:hAnsi="Source Sans Pro" w:cs="Source Sans Pro"/>
          <w:sz w:val="22"/>
          <w:szCs w:val="22"/>
        </w:rPr>
        <w:t xml:space="preserve"> </w:t>
      </w:r>
      <w:r>
        <w:rPr>
          <w:rFonts w:ascii="Source Sans Pro" w:hAnsi="Source Sans Pro" w:cs="Source Sans Pro"/>
          <w:sz w:val="22"/>
          <w:szCs w:val="22"/>
        </w:rPr>
        <w:t xml:space="preserve">Allen Standorten gemeinsam ist, dass </w:t>
      </w:r>
      <w:r w:rsidR="00381D14">
        <w:rPr>
          <w:rFonts w:ascii="Source Sans Pro" w:hAnsi="Source Sans Pro" w:cs="Source Sans Pro"/>
          <w:sz w:val="22"/>
          <w:szCs w:val="22"/>
        </w:rPr>
        <w:t xml:space="preserve">sich </w:t>
      </w:r>
      <w:r w:rsidR="00EF20B1">
        <w:rPr>
          <w:rFonts w:ascii="Source Sans Pro" w:hAnsi="Source Sans Pro" w:cs="Source Sans Pro"/>
          <w:sz w:val="22"/>
          <w:szCs w:val="22"/>
        </w:rPr>
        <w:t>das</w:t>
      </w:r>
      <w:r w:rsidR="00381D14">
        <w:rPr>
          <w:rFonts w:ascii="Source Sans Pro" w:hAnsi="Source Sans Pro" w:cs="Source Sans Pro"/>
          <w:sz w:val="22"/>
          <w:szCs w:val="22"/>
        </w:rPr>
        <w:t xml:space="preserve"> Nachfrage</w:t>
      </w:r>
      <w:r w:rsidR="00EF20B1">
        <w:rPr>
          <w:rFonts w:ascii="Source Sans Pro" w:hAnsi="Source Sans Pro" w:cs="Source Sans Pro"/>
          <w:sz w:val="22"/>
          <w:szCs w:val="22"/>
        </w:rPr>
        <w:t>geschehen</w:t>
      </w:r>
      <w:r w:rsidR="00381D14">
        <w:rPr>
          <w:rFonts w:ascii="Source Sans Pro" w:hAnsi="Source Sans Pro" w:cs="Source Sans Pro"/>
          <w:sz w:val="22"/>
          <w:szCs w:val="22"/>
        </w:rPr>
        <w:t xml:space="preserve"> deutlich belebt hat und daraufhin </w:t>
      </w:r>
      <w:r w:rsidR="00EF20B1">
        <w:rPr>
          <w:rFonts w:ascii="Source Sans Pro" w:hAnsi="Source Sans Pro" w:cs="Source Sans Pro"/>
          <w:sz w:val="22"/>
          <w:szCs w:val="22"/>
        </w:rPr>
        <w:t xml:space="preserve">auch </w:t>
      </w:r>
      <w:r w:rsidR="00A96A38">
        <w:rPr>
          <w:rFonts w:ascii="Source Sans Pro" w:hAnsi="Source Sans Pro" w:cs="Source Sans Pro"/>
          <w:sz w:val="22"/>
          <w:szCs w:val="22"/>
        </w:rPr>
        <w:t>mehr</w:t>
      </w:r>
      <w:r>
        <w:rPr>
          <w:rFonts w:ascii="Source Sans Pro" w:hAnsi="Source Sans Pro" w:cs="Source Sans Pro"/>
          <w:sz w:val="22"/>
          <w:szCs w:val="22"/>
        </w:rPr>
        <w:t xml:space="preserve"> Vertr</w:t>
      </w:r>
      <w:r w:rsidR="00A96A38">
        <w:rPr>
          <w:rFonts w:ascii="Source Sans Pro" w:hAnsi="Source Sans Pro" w:cs="Source Sans Pro"/>
          <w:sz w:val="22"/>
          <w:szCs w:val="22"/>
        </w:rPr>
        <w:t>ä</w:t>
      </w:r>
      <w:r>
        <w:rPr>
          <w:rFonts w:ascii="Source Sans Pro" w:hAnsi="Source Sans Pro" w:cs="Source Sans Pro"/>
          <w:sz w:val="22"/>
          <w:szCs w:val="22"/>
        </w:rPr>
        <w:t>g</w:t>
      </w:r>
      <w:r w:rsidR="00A96A38">
        <w:rPr>
          <w:rFonts w:ascii="Source Sans Pro" w:hAnsi="Source Sans Pro" w:cs="Source Sans Pro"/>
          <w:sz w:val="22"/>
          <w:szCs w:val="22"/>
        </w:rPr>
        <w:t>e geschlossen wurden</w:t>
      </w:r>
      <w:r>
        <w:rPr>
          <w:rFonts w:ascii="Source Sans Pro" w:hAnsi="Source Sans Pro" w:cs="Source Sans Pro"/>
          <w:sz w:val="22"/>
          <w:szCs w:val="22"/>
        </w:rPr>
        <w:t>.</w:t>
      </w:r>
      <w:r w:rsidR="00381D14">
        <w:rPr>
          <w:rFonts w:ascii="Source Sans Pro" w:hAnsi="Source Sans Pro" w:cs="Source Sans Pro"/>
          <w:sz w:val="22"/>
          <w:szCs w:val="22"/>
        </w:rPr>
        <w:t xml:space="preserve"> </w:t>
      </w:r>
      <w:r w:rsidR="004A6E04">
        <w:rPr>
          <w:rFonts w:ascii="Source Sans Pro" w:hAnsi="Source Sans Pro" w:cs="Source Sans Pro"/>
          <w:sz w:val="22"/>
          <w:szCs w:val="22"/>
        </w:rPr>
        <w:t xml:space="preserve">Allerdings dauerten Vertragsverhandlungen in der Regel länger als im Vorjahr. </w:t>
      </w:r>
      <w:r w:rsidR="000E641E">
        <w:rPr>
          <w:rFonts w:ascii="Source Sans Pro" w:hAnsi="Source Sans Pro" w:cs="Source Sans Pro"/>
          <w:sz w:val="22"/>
          <w:szCs w:val="22"/>
        </w:rPr>
        <w:t xml:space="preserve">Die Top-7-Eigennutzerquote stieg im Jahresvergleich </w:t>
      </w:r>
      <w:r w:rsidR="008373FC">
        <w:rPr>
          <w:rFonts w:ascii="Source Sans Pro" w:hAnsi="Source Sans Pro" w:cs="Source Sans Pro"/>
          <w:sz w:val="22"/>
          <w:szCs w:val="22"/>
        </w:rPr>
        <w:t xml:space="preserve">geringfügig </w:t>
      </w:r>
      <w:r w:rsidR="00A96A38">
        <w:rPr>
          <w:rFonts w:ascii="Source Sans Pro" w:hAnsi="Source Sans Pro" w:cs="Source Sans Pro"/>
          <w:sz w:val="22"/>
          <w:szCs w:val="22"/>
        </w:rPr>
        <w:t xml:space="preserve">von 5 </w:t>
      </w:r>
      <w:r w:rsidR="000E641E">
        <w:rPr>
          <w:rFonts w:ascii="Source Sans Pro" w:hAnsi="Source Sans Pro" w:cs="Source Sans Pro"/>
          <w:sz w:val="22"/>
          <w:szCs w:val="22"/>
        </w:rPr>
        <w:t>auf 8 %.</w:t>
      </w:r>
    </w:p>
    <w:p w14:paraId="08D5A27E" w14:textId="66F85291" w:rsidR="00DC0951" w:rsidRDefault="00013FE8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 </w:t>
      </w:r>
    </w:p>
    <w:p w14:paraId="4691ED21" w14:textId="3618DBEA" w:rsidR="00DC0951" w:rsidRPr="006456EA" w:rsidRDefault="00BC72A5" w:rsidP="00DC0951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lastRenderedPageBreak/>
        <w:t>expansionen und</w:t>
      </w:r>
      <w:r w:rsidR="0017641E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umzüge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besser umsetzbar</w:t>
      </w:r>
    </w:p>
    <w:p w14:paraId="2829DAA3" w14:textId="000CD2D1" w:rsidR="000136D7" w:rsidRDefault="00F53E0E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Die Top-7-Leerstandsquote lag Ende 2021 bei 4,7 % gegenüber 3,6 % vor einem Jahr</w:t>
      </w:r>
      <w:r w:rsidR="00DD2947">
        <w:rPr>
          <w:rFonts w:ascii="Source Sans Pro" w:hAnsi="Source Sans Pro" w:cs="Source Sans Pro"/>
          <w:sz w:val="22"/>
          <w:szCs w:val="22"/>
        </w:rPr>
        <w:t>.</w:t>
      </w:r>
      <w:r>
        <w:rPr>
          <w:rFonts w:ascii="Source Sans Pro" w:hAnsi="Source Sans Pro" w:cs="Source Sans Pro"/>
          <w:sz w:val="22"/>
          <w:szCs w:val="22"/>
        </w:rPr>
        <w:t xml:space="preserve"> </w:t>
      </w:r>
      <w:r w:rsidR="00E9704C">
        <w:rPr>
          <w:rFonts w:ascii="Source Sans Pro" w:hAnsi="Source Sans Pro" w:cs="Source Sans Pro"/>
          <w:sz w:val="22"/>
          <w:szCs w:val="22"/>
        </w:rPr>
        <w:t xml:space="preserve">Damit waren in Hamburg, Berlin, Düsseldorf, Köln, Frankfurt, Stuttgart und München insgesamt 4,36 Mio. m² </w:t>
      </w:r>
      <w:r w:rsidR="00E66C4A">
        <w:rPr>
          <w:rFonts w:ascii="Source Sans Pro" w:hAnsi="Source Sans Pro" w:cs="Source Sans Pro"/>
          <w:sz w:val="22"/>
          <w:szCs w:val="22"/>
        </w:rPr>
        <w:t xml:space="preserve">kurzfristig verfügbar, ein Drittel mehr als Ende 2020. </w:t>
      </w:r>
      <w:r w:rsidR="00E66C4A" w:rsidRPr="00D002D6">
        <w:rPr>
          <w:rFonts w:ascii="Source Sans Pro" w:hAnsi="Source Sans Pro" w:cs="Source Sans Pro"/>
          <w:i/>
          <w:sz w:val="22"/>
          <w:szCs w:val="22"/>
        </w:rPr>
        <w:t>„A</w:t>
      </w:r>
      <w:r w:rsidR="00AC00F8">
        <w:rPr>
          <w:rFonts w:ascii="Source Sans Pro" w:hAnsi="Source Sans Pro" w:cs="Source Sans Pro"/>
          <w:i/>
          <w:sz w:val="22"/>
          <w:szCs w:val="22"/>
        </w:rPr>
        <w:t>ber a</w:t>
      </w:r>
      <w:r w:rsidR="00E66C4A" w:rsidRPr="00D002D6">
        <w:rPr>
          <w:rFonts w:ascii="Source Sans Pro" w:hAnsi="Source Sans Pro" w:cs="Source Sans Pro"/>
          <w:i/>
          <w:sz w:val="22"/>
          <w:szCs w:val="22"/>
        </w:rPr>
        <w:t xml:space="preserve">uch beim Leerstand hat die Medaille zwei Seiten. </w:t>
      </w:r>
      <w:r w:rsidR="008931F2">
        <w:rPr>
          <w:rFonts w:ascii="Source Sans Pro" w:hAnsi="Source Sans Pro" w:cs="Source Sans Pro"/>
          <w:i/>
          <w:sz w:val="22"/>
          <w:szCs w:val="22"/>
        </w:rPr>
        <w:t>Bewegen sich</w:t>
      </w:r>
      <w:r w:rsidR="00E66C4A" w:rsidRPr="00D002D6">
        <w:rPr>
          <w:rFonts w:ascii="Source Sans Pro" w:hAnsi="Source Sans Pro" w:cs="Source Sans Pro"/>
          <w:i/>
          <w:sz w:val="22"/>
          <w:szCs w:val="22"/>
        </w:rPr>
        <w:t xml:space="preserve"> die Büromärkte in Richtung Vollvermietung</w:t>
      </w:r>
      <w:r w:rsidR="00022CE1">
        <w:rPr>
          <w:rFonts w:ascii="Source Sans Pro" w:hAnsi="Source Sans Pro" w:cs="Source Sans Pro"/>
          <w:i/>
          <w:sz w:val="22"/>
          <w:szCs w:val="22"/>
        </w:rPr>
        <w:t xml:space="preserve"> wie in den letzten Jahren</w:t>
      </w:r>
      <w:r w:rsidR="00E66C4A" w:rsidRPr="00D002D6">
        <w:rPr>
          <w:rFonts w:ascii="Source Sans Pro" w:hAnsi="Source Sans Pro" w:cs="Source Sans Pro"/>
          <w:i/>
          <w:sz w:val="22"/>
          <w:szCs w:val="22"/>
        </w:rPr>
        <w:t xml:space="preserve">, können Unternehmen </w:t>
      </w:r>
      <w:r w:rsidR="00D002D6">
        <w:rPr>
          <w:rFonts w:ascii="Source Sans Pro" w:hAnsi="Source Sans Pro" w:cs="Source Sans Pro"/>
          <w:i/>
          <w:sz w:val="22"/>
          <w:szCs w:val="22"/>
        </w:rPr>
        <w:t>ihre Expansionspläne</w:t>
      </w:r>
      <w:r w:rsidR="00E66C4A" w:rsidRPr="00D002D6">
        <w:rPr>
          <w:rFonts w:ascii="Source Sans Pro" w:hAnsi="Source Sans Pro" w:cs="Source Sans Pro"/>
          <w:i/>
          <w:sz w:val="22"/>
          <w:szCs w:val="22"/>
        </w:rPr>
        <w:t xml:space="preserve"> nicht </w:t>
      </w:r>
      <w:r w:rsidR="00022CE1">
        <w:rPr>
          <w:rFonts w:ascii="Source Sans Pro" w:hAnsi="Source Sans Pro" w:cs="Source Sans Pro"/>
          <w:i/>
          <w:sz w:val="22"/>
          <w:szCs w:val="22"/>
        </w:rPr>
        <w:t>weiterverfolgen</w:t>
      </w:r>
      <w:r w:rsidR="00E66C4A" w:rsidRPr="00D002D6">
        <w:rPr>
          <w:rFonts w:ascii="Source Sans Pro" w:hAnsi="Source Sans Pro" w:cs="Source Sans Pro"/>
          <w:i/>
          <w:sz w:val="22"/>
          <w:szCs w:val="22"/>
        </w:rPr>
        <w:t xml:space="preserve">. In der Konsequenz </w:t>
      </w:r>
      <w:r w:rsidR="00D002D6" w:rsidRPr="00D002D6">
        <w:rPr>
          <w:rFonts w:ascii="Source Sans Pro" w:hAnsi="Source Sans Pro" w:cs="Source Sans Pro"/>
          <w:i/>
          <w:sz w:val="22"/>
          <w:szCs w:val="22"/>
        </w:rPr>
        <w:t xml:space="preserve">hemmt das </w:t>
      </w:r>
      <w:r w:rsidR="00E51A3A">
        <w:rPr>
          <w:rFonts w:ascii="Source Sans Pro" w:hAnsi="Source Sans Pro" w:cs="Source Sans Pro"/>
          <w:i/>
          <w:sz w:val="22"/>
          <w:szCs w:val="22"/>
        </w:rPr>
        <w:t xml:space="preserve">ihre </w:t>
      </w:r>
      <w:r w:rsidR="008931F2">
        <w:rPr>
          <w:rFonts w:ascii="Source Sans Pro" w:hAnsi="Source Sans Pro" w:cs="Source Sans Pro"/>
          <w:i/>
          <w:sz w:val="22"/>
          <w:szCs w:val="22"/>
        </w:rPr>
        <w:t xml:space="preserve">durch Corona häufig sowieso schon angegriffene </w:t>
      </w:r>
      <w:r w:rsidR="00D002D6" w:rsidRPr="00D002D6">
        <w:rPr>
          <w:rFonts w:ascii="Source Sans Pro" w:hAnsi="Source Sans Pro" w:cs="Source Sans Pro"/>
          <w:i/>
          <w:sz w:val="22"/>
          <w:szCs w:val="22"/>
        </w:rPr>
        <w:t>wirtschaftliche Entwicklung“,</w:t>
      </w:r>
      <w:r w:rsidR="00D002D6">
        <w:rPr>
          <w:rFonts w:ascii="Source Sans Pro" w:hAnsi="Source Sans Pro" w:cs="Source Sans Pro"/>
          <w:sz w:val="22"/>
          <w:szCs w:val="22"/>
        </w:rPr>
        <w:t xml:space="preserve"> so </w:t>
      </w:r>
      <w:r w:rsidR="00D002D6" w:rsidRPr="00D002D6">
        <w:rPr>
          <w:rFonts w:ascii="Source Sans Pro" w:hAnsi="Source Sans Pro" w:cs="Source Sans Pro"/>
          <w:b/>
          <w:sz w:val="22"/>
          <w:szCs w:val="22"/>
        </w:rPr>
        <w:t>Rehberg</w:t>
      </w:r>
      <w:r w:rsidR="00D002D6">
        <w:rPr>
          <w:rFonts w:ascii="Source Sans Pro" w:hAnsi="Source Sans Pro" w:cs="Source Sans Pro"/>
          <w:sz w:val="22"/>
          <w:szCs w:val="22"/>
        </w:rPr>
        <w:t xml:space="preserve">. </w:t>
      </w:r>
      <w:r w:rsidR="00D002D6" w:rsidRPr="00D002D6">
        <w:rPr>
          <w:rFonts w:ascii="Source Sans Pro" w:hAnsi="Source Sans Pro" w:cs="Source Sans Pro"/>
          <w:i/>
          <w:sz w:val="22"/>
          <w:szCs w:val="22"/>
        </w:rPr>
        <w:t xml:space="preserve">„Insofern kommt die Entspannung beim Flächenangebot den suchenden Unternehmen </w:t>
      </w:r>
      <w:r w:rsidR="00D002D6">
        <w:rPr>
          <w:rFonts w:ascii="Source Sans Pro" w:hAnsi="Source Sans Pro" w:cs="Source Sans Pro"/>
          <w:i/>
          <w:sz w:val="22"/>
          <w:szCs w:val="22"/>
        </w:rPr>
        <w:t>an den meisten Standorten entgegen</w:t>
      </w:r>
      <w:r w:rsidR="00D002D6" w:rsidRPr="00D002D6">
        <w:rPr>
          <w:rFonts w:ascii="Source Sans Pro" w:hAnsi="Source Sans Pro" w:cs="Source Sans Pro"/>
          <w:i/>
          <w:sz w:val="22"/>
          <w:szCs w:val="22"/>
        </w:rPr>
        <w:t xml:space="preserve">. Das gilt besonders für Berlin und München, wo die </w:t>
      </w:r>
      <w:proofErr w:type="spellStart"/>
      <w:r w:rsidR="00D002D6" w:rsidRPr="00D002D6">
        <w:rPr>
          <w:rFonts w:ascii="Source Sans Pro" w:hAnsi="Source Sans Pro" w:cs="Source Sans Pro"/>
          <w:i/>
          <w:sz w:val="22"/>
          <w:szCs w:val="22"/>
        </w:rPr>
        <w:t>Leerstandsquote</w:t>
      </w:r>
      <w:proofErr w:type="spellEnd"/>
      <w:r w:rsidR="00D002D6" w:rsidRPr="00D002D6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D002D6">
        <w:rPr>
          <w:rFonts w:ascii="Source Sans Pro" w:hAnsi="Source Sans Pro" w:cs="Source Sans Pro"/>
          <w:i/>
          <w:sz w:val="22"/>
          <w:szCs w:val="22"/>
        </w:rPr>
        <w:t>vor einem Jahr</w:t>
      </w:r>
      <w:r w:rsidR="00D002D6" w:rsidRPr="00D002D6">
        <w:rPr>
          <w:rFonts w:ascii="Source Sans Pro" w:hAnsi="Source Sans Pro" w:cs="Source Sans Pro"/>
          <w:i/>
          <w:sz w:val="22"/>
          <w:szCs w:val="22"/>
        </w:rPr>
        <w:t xml:space="preserve"> jeweils nur </w:t>
      </w:r>
      <w:r w:rsidR="000E1357">
        <w:rPr>
          <w:rFonts w:ascii="Source Sans Pro" w:hAnsi="Source Sans Pro" w:cs="Source Sans Pro"/>
          <w:i/>
          <w:sz w:val="22"/>
          <w:szCs w:val="22"/>
        </w:rPr>
        <w:t>gut</w:t>
      </w:r>
      <w:r w:rsidR="00D002D6" w:rsidRPr="00D002D6">
        <w:rPr>
          <w:rFonts w:ascii="Source Sans Pro" w:hAnsi="Source Sans Pro" w:cs="Source Sans Pro"/>
          <w:i/>
          <w:sz w:val="22"/>
          <w:szCs w:val="22"/>
        </w:rPr>
        <w:t xml:space="preserve"> 2 Prozent betrug.“</w:t>
      </w:r>
      <w:r w:rsidR="00D002D6">
        <w:rPr>
          <w:rFonts w:ascii="Source Sans Pro" w:hAnsi="Source Sans Pro" w:cs="Source Sans Pro"/>
          <w:sz w:val="22"/>
          <w:szCs w:val="22"/>
        </w:rPr>
        <w:t xml:space="preserve"> Erfreulicherweise </w:t>
      </w:r>
      <w:r w:rsidR="00567755">
        <w:rPr>
          <w:rFonts w:ascii="Source Sans Pro" w:hAnsi="Source Sans Pro" w:cs="Source Sans Pro"/>
          <w:sz w:val="22"/>
          <w:szCs w:val="22"/>
        </w:rPr>
        <w:t xml:space="preserve">blieb die </w:t>
      </w:r>
      <w:proofErr w:type="spellStart"/>
      <w:r w:rsidR="00567755">
        <w:rPr>
          <w:rFonts w:ascii="Source Sans Pro" w:hAnsi="Source Sans Pro" w:cs="Source Sans Pro"/>
          <w:sz w:val="22"/>
          <w:szCs w:val="22"/>
        </w:rPr>
        <w:t>Leerstandsrate</w:t>
      </w:r>
      <w:proofErr w:type="spellEnd"/>
      <w:r w:rsidR="00567755">
        <w:rPr>
          <w:rFonts w:ascii="Source Sans Pro" w:hAnsi="Source Sans Pro" w:cs="Source Sans Pro"/>
          <w:sz w:val="22"/>
          <w:szCs w:val="22"/>
        </w:rPr>
        <w:t xml:space="preserve"> mit 9,1 % auch in Frankfurt einstellig, obwohl sie </w:t>
      </w:r>
      <w:r w:rsidR="00BE0C9E">
        <w:rPr>
          <w:rFonts w:ascii="Source Sans Pro" w:hAnsi="Source Sans Pro" w:cs="Source Sans Pro"/>
          <w:sz w:val="22"/>
          <w:szCs w:val="22"/>
        </w:rPr>
        <w:t>hier</w:t>
      </w:r>
      <w:r w:rsidR="00567755">
        <w:rPr>
          <w:rFonts w:ascii="Source Sans Pro" w:hAnsi="Source Sans Pro" w:cs="Source Sans Pro"/>
          <w:sz w:val="22"/>
          <w:szCs w:val="22"/>
        </w:rPr>
        <w:t xml:space="preserve"> nach München am stärksten zulegte. </w:t>
      </w:r>
      <w:r w:rsidR="00BE0C9E">
        <w:rPr>
          <w:rFonts w:ascii="Source Sans Pro" w:hAnsi="Source Sans Pro" w:cs="Source Sans Pro"/>
          <w:sz w:val="22"/>
          <w:szCs w:val="22"/>
        </w:rPr>
        <w:t>Bezogen auf den Büroflächenbestand waren in Köln und Stuttgart mit 3,2 % am wenigsten Flächen verfügbar.</w:t>
      </w:r>
    </w:p>
    <w:p w14:paraId="6A8ABB46" w14:textId="5BA039FC" w:rsidR="009A3211" w:rsidRDefault="009A3211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3D04C779" w14:textId="3D277A89" w:rsidR="009A3211" w:rsidRPr="006456EA" w:rsidRDefault="007627C8" w:rsidP="009A3211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spitzenmieten</w:t>
      </w:r>
      <w:r w:rsidR="00007A82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teils mit enormem plus</w:t>
      </w:r>
    </w:p>
    <w:p w14:paraId="6ECCC731" w14:textId="7F594DA7" w:rsidR="000136D7" w:rsidRDefault="007366B7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Regelrechte Sprünge bei den Büromieten verzeichnete GPP in München und Köln</w:t>
      </w:r>
      <w:r w:rsidR="00B776EA">
        <w:rPr>
          <w:rFonts w:ascii="Source Sans Pro" w:hAnsi="Source Sans Pro" w:cs="Source Sans Pro"/>
          <w:sz w:val="22"/>
          <w:szCs w:val="22"/>
        </w:rPr>
        <w:t xml:space="preserve">: In der bayerischen Landeshauptstadt legte die </w:t>
      </w:r>
      <w:r w:rsidR="006A49B1">
        <w:rPr>
          <w:rFonts w:ascii="Source Sans Pro" w:hAnsi="Source Sans Pro" w:cs="Source Sans Pro"/>
          <w:sz w:val="22"/>
          <w:szCs w:val="22"/>
        </w:rPr>
        <w:t xml:space="preserve">Spitzenmiete </w:t>
      </w:r>
      <w:r w:rsidR="00B776EA">
        <w:rPr>
          <w:rFonts w:ascii="Source Sans Pro" w:hAnsi="Source Sans Pro" w:cs="Source Sans Pro"/>
          <w:sz w:val="22"/>
          <w:szCs w:val="22"/>
        </w:rPr>
        <w:t xml:space="preserve">um </w:t>
      </w:r>
      <w:r w:rsidR="006A49B1">
        <w:rPr>
          <w:rFonts w:ascii="Source Sans Pro" w:hAnsi="Source Sans Pro" w:cs="Source Sans Pro"/>
          <w:sz w:val="22"/>
          <w:szCs w:val="22"/>
        </w:rPr>
        <w:t>3,50 €/m²/Monat</w:t>
      </w:r>
      <w:r w:rsidR="00B776EA">
        <w:rPr>
          <w:rFonts w:ascii="Source Sans Pro" w:hAnsi="Source Sans Pro" w:cs="Source Sans Pro"/>
          <w:sz w:val="22"/>
          <w:szCs w:val="22"/>
        </w:rPr>
        <w:t xml:space="preserve"> zu, die </w:t>
      </w:r>
      <w:r w:rsidR="001504EA">
        <w:rPr>
          <w:rFonts w:ascii="Source Sans Pro" w:hAnsi="Source Sans Pro" w:cs="Source Sans Pro"/>
          <w:sz w:val="22"/>
          <w:szCs w:val="22"/>
        </w:rPr>
        <w:t>Durchschnittsmiete um 2,20 </w:t>
      </w:r>
      <w:r w:rsidR="00B776EA">
        <w:rPr>
          <w:rFonts w:ascii="Source Sans Pro" w:hAnsi="Source Sans Pro" w:cs="Source Sans Pro"/>
          <w:sz w:val="22"/>
          <w:szCs w:val="22"/>
        </w:rPr>
        <w:t>€/m²/Monat</w:t>
      </w:r>
      <w:r w:rsidR="0047027D">
        <w:rPr>
          <w:rFonts w:ascii="Source Sans Pro" w:hAnsi="Source Sans Pro" w:cs="Source Sans Pro"/>
          <w:sz w:val="22"/>
          <w:szCs w:val="22"/>
        </w:rPr>
        <w:t xml:space="preserve">. </w:t>
      </w:r>
      <w:r w:rsidR="00146881">
        <w:rPr>
          <w:rFonts w:ascii="Source Sans Pro" w:hAnsi="Source Sans Pro" w:cs="Source Sans Pro"/>
          <w:sz w:val="22"/>
          <w:szCs w:val="22"/>
        </w:rPr>
        <w:t xml:space="preserve">Mit 2,00 €/m²/Monat fiel das Plus bei der Spitzenmiete in der Karnevalsstadt </w:t>
      </w:r>
      <w:r w:rsidR="005319DF">
        <w:rPr>
          <w:rFonts w:ascii="Source Sans Pro" w:hAnsi="Source Sans Pro" w:cs="Source Sans Pro"/>
          <w:sz w:val="22"/>
          <w:szCs w:val="22"/>
        </w:rPr>
        <w:t xml:space="preserve">ebenfalls </w:t>
      </w:r>
      <w:r w:rsidR="0047027D">
        <w:rPr>
          <w:rFonts w:ascii="Source Sans Pro" w:hAnsi="Source Sans Pro" w:cs="Source Sans Pro"/>
          <w:sz w:val="22"/>
          <w:szCs w:val="22"/>
        </w:rPr>
        <w:t>überproportional</w:t>
      </w:r>
      <w:r w:rsidR="00146881">
        <w:rPr>
          <w:rFonts w:ascii="Source Sans Pro" w:hAnsi="Source Sans Pro" w:cs="Source Sans Pro"/>
          <w:sz w:val="22"/>
          <w:szCs w:val="22"/>
        </w:rPr>
        <w:t xml:space="preserve"> hoch aus</w:t>
      </w:r>
      <w:r w:rsidR="006A49B1">
        <w:rPr>
          <w:rFonts w:ascii="Source Sans Pro" w:hAnsi="Source Sans Pro" w:cs="Source Sans Pro"/>
          <w:sz w:val="22"/>
          <w:szCs w:val="22"/>
        </w:rPr>
        <w:t xml:space="preserve">. </w:t>
      </w:r>
      <w:r w:rsidR="000F79F5">
        <w:rPr>
          <w:rFonts w:ascii="Source Sans Pro" w:hAnsi="Source Sans Pro" w:cs="Source Sans Pro"/>
          <w:sz w:val="22"/>
          <w:szCs w:val="22"/>
        </w:rPr>
        <w:t>Zurückzuführen ist dies auf</w:t>
      </w:r>
      <w:r w:rsidR="00173AA4">
        <w:rPr>
          <w:rFonts w:ascii="Source Sans Pro" w:hAnsi="Source Sans Pro" w:cs="Source Sans Pro"/>
          <w:sz w:val="22"/>
          <w:szCs w:val="22"/>
        </w:rPr>
        <w:t xml:space="preserve"> Vertragsabschlüsse im CBD </w:t>
      </w:r>
      <w:r w:rsidR="005319DF">
        <w:rPr>
          <w:rFonts w:ascii="Source Sans Pro" w:hAnsi="Source Sans Pro" w:cs="Source Sans Pro"/>
          <w:sz w:val="22"/>
          <w:szCs w:val="22"/>
        </w:rPr>
        <w:t xml:space="preserve">bzw. in der Innenstadt </w:t>
      </w:r>
      <w:r w:rsidR="00173AA4">
        <w:rPr>
          <w:rFonts w:ascii="Source Sans Pro" w:hAnsi="Source Sans Pro" w:cs="Source Sans Pro"/>
          <w:sz w:val="22"/>
          <w:szCs w:val="22"/>
        </w:rPr>
        <w:t xml:space="preserve">und </w:t>
      </w:r>
      <w:r w:rsidR="005319DF">
        <w:rPr>
          <w:rFonts w:ascii="Source Sans Pro" w:hAnsi="Source Sans Pro" w:cs="Source Sans Pro"/>
          <w:sz w:val="22"/>
          <w:szCs w:val="22"/>
        </w:rPr>
        <w:t>im Münchner Teilmarkt</w:t>
      </w:r>
      <w:r w:rsidR="00173AA4">
        <w:rPr>
          <w:rFonts w:ascii="Source Sans Pro" w:hAnsi="Source Sans Pro" w:cs="Source Sans Pro"/>
          <w:sz w:val="22"/>
          <w:szCs w:val="22"/>
        </w:rPr>
        <w:t xml:space="preserve"> Altstadt, teilweise </w:t>
      </w:r>
      <w:r w:rsidR="005319DF">
        <w:rPr>
          <w:rFonts w:ascii="Source Sans Pro" w:hAnsi="Source Sans Pro" w:cs="Source Sans Pro"/>
          <w:sz w:val="22"/>
          <w:szCs w:val="22"/>
        </w:rPr>
        <w:t xml:space="preserve">jeweils </w:t>
      </w:r>
      <w:r w:rsidR="00173AA4">
        <w:rPr>
          <w:rFonts w:ascii="Source Sans Pro" w:hAnsi="Source Sans Pro" w:cs="Source Sans Pro"/>
          <w:sz w:val="22"/>
          <w:szCs w:val="22"/>
        </w:rPr>
        <w:t xml:space="preserve">in </w:t>
      </w:r>
      <w:r w:rsidR="0047027D">
        <w:rPr>
          <w:rFonts w:ascii="Source Sans Pro" w:hAnsi="Source Sans Pro" w:cs="Source Sans Pro"/>
          <w:sz w:val="22"/>
          <w:szCs w:val="22"/>
        </w:rPr>
        <w:t xml:space="preserve">exklusiven </w:t>
      </w:r>
      <w:r w:rsidR="00173AA4">
        <w:rPr>
          <w:rFonts w:ascii="Source Sans Pro" w:hAnsi="Source Sans Pro" w:cs="Source Sans Pro"/>
          <w:sz w:val="22"/>
          <w:szCs w:val="22"/>
        </w:rPr>
        <w:t>Neubau-Projekten</w:t>
      </w:r>
      <w:r w:rsidR="005319DF">
        <w:rPr>
          <w:rFonts w:ascii="Source Sans Pro" w:hAnsi="Source Sans Pro" w:cs="Source Sans Pro"/>
          <w:sz w:val="22"/>
          <w:szCs w:val="22"/>
        </w:rPr>
        <w:t xml:space="preserve">. </w:t>
      </w:r>
      <w:r w:rsidR="00157F0D" w:rsidRPr="00655943">
        <w:rPr>
          <w:rFonts w:ascii="Source Sans Pro" w:hAnsi="Source Sans Pro" w:cs="Source Sans Pro"/>
          <w:i/>
          <w:sz w:val="22"/>
          <w:szCs w:val="22"/>
        </w:rPr>
        <w:t>„</w:t>
      </w:r>
      <w:r w:rsidR="00DA0D62">
        <w:rPr>
          <w:rFonts w:ascii="Source Sans Pro" w:hAnsi="Source Sans Pro" w:cs="Source Sans Pro"/>
          <w:i/>
          <w:sz w:val="22"/>
          <w:szCs w:val="22"/>
        </w:rPr>
        <w:t>Nachdem d</w:t>
      </w:r>
      <w:r w:rsidR="0047027D">
        <w:rPr>
          <w:rFonts w:ascii="Source Sans Pro" w:hAnsi="Source Sans Pro" w:cs="Source Sans Pro"/>
          <w:i/>
          <w:sz w:val="22"/>
          <w:szCs w:val="22"/>
        </w:rPr>
        <w:t xml:space="preserve">ie </w:t>
      </w:r>
      <w:r w:rsidR="00DA0D62">
        <w:rPr>
          <w:rFonts w:ascii="Source Sans Pro" w:hAnsi="Source Sans Pro" w:cs="Source Sans Pro"/>
          <w:i/>
          <w:sz w:val="22"/>
          <w:szCs w:val="22"/>
        </w:rPr>
        <w:t>Neubaum</w:t>
      </w:r>
      <w:r w:rsidR="0047027D">
        <w:rPr>
          <w:rFonts w:ascii="Source Sans Pro" w:hAnsi="Source Sans Pro" w:cs="Source Sans Pro"/>
          <w:i/>
          <w:sz w:val="22"/>
          <w:szCs w:val="22"/>
        </w:rPr>
        <w:t xml:space="preserve">ieten im </w:t>
      </w:r>
      <w:r w:rsidR="00DA0D62">
        <w:rPr>
          <w:rFonts w:ascii="Source Sans Pro" w:hAnsi="Source Sans Pro" w:cs="Source Sans Pro"/>
          <w:i/>
          <w:sz w:val="22"/>
          <w:szCs w:val="22"/>
        </w:rPr>
        <w:t xml:space="preserve">Münchner </w:t>
      </w:r>
      <w:r w:rsidR="0047027D">
        <w:rPr>
          <w:rFonts w:ascii="Source Sans Pro" w:hAnsi="Source Sans Pro" w:cs="Source Sans Pro"/>
          <w:i/>
          <w:sz w:val="22"/>
          <w:szCs w:val="22"/>
        </w:rPr>
        <w:t xml:space="preserve">CBD </w:t>
      </w:r>
      <w:r w:rsidR="001504EA">
        <w:rPr>
          <w:rFonts w:ascii="Source Sans Pro" w:hAnsi="Source Sans Pro" w:cs="Source Sans Pro"/>
          <w:i/>
          <w:sz w:val="22"/>
          <w:szCs w:val="22"/>
        </w:rPr>
        <w:t xml:space="preserve">teilweise jetzt schon bei </w:t>
      </w:r>
      <w:r w:rsidR="00FB28C0">
        <w:rPr>
          <w:rFonts w:ascii="Source Sans Pro" w:hAnsi="Source Sans Pro" w:cs="Source Sans Pro"/>
          <w:i/>
          <w:sz w:val="22"/>
          <w:szCs w:val="22"/>
        </w:rPr>
        <w:t xml:space="preserve">deutlich über </w:t>
      </w:r>
      <w:r w:rsidR="001504EA">
        <w:rPr>
          <w:rFonts w:ascii="Source Sans Pro" w:hAnsi="Source Sans Pro" w:cs="Source Sans Pro"/>
          <w:i/>
          <w:sz w:val="22"/>
          <w:szCs w:val="22"/>
        </w:rPr>
        <w:t>40</w:t>
      </w:r>
      <w:r w:rsidR="00DA0D62">
        <w:rPr>
          <w:rFonts w:ascii="Source Sans Pro" w:hAnsi="Source Sans Pro" w:cs="Source Sans Pro"/>
          <w:i/>
          <w:sz w:val="22"/>
          <w:szCs w:val="22"/>
        </w:rPr>
        <w:t xml:space="preserve"> Euro pro Quadratmeter liegen und im neuen Hotspot ‚We</w:t>
      </w:r>
      <w:r w:rsidR="001504EA">
        <w:rPr>
          <w:rFonts w:ascii="Source Sans Pro" w:hAnsi="Source Sans Pro" w:cs="Source Sans Pro"/>
          <w:i/>
          <w:sz w:val="22"/>
          <w:szCs w:val="22"/>
        </w:rPr>
        <w:t>rksviertel‘ im Schnitt schon 35 bis</w:t>
      </w:r>
      <w:r w:rsidR="00DA0D62">
        <w:rPr>
          <w:rFonts w:ascii="Source Sans Pro" w:hAnsi="Source Sans Pro" w:cs="Source Sans Pro"/>
          <w:i/>
          <w:sz w:val="22"/>
          <w:szCs w:val="22"/>
        </w:rPr>
        <w:t xml:space="preserve"> 36 Euro pro Quadratmeter gezahlt werden, erwarten </w:t>
      </w:r>
      <w:r w:rsidR="008D6864">
        <w:rPr>
          <w:rFonts w:ascii="Source Sans Pro" w:hAnsi="Source Sans Pro" w:cs="Source Sans Pro"/>
          <w:i/>
          <w:sz w:val="22"/>
          <w:szCs w:val="22"/>
        </w:rPr>
        <w:t xml:space="preserve">wir </w:t>
      </w:r>
      <w:r w:rsidR="0050304A">
        <w:rPr>
          <w:rFonts w:ascii="Source Sans Pro" w:hAnsi="Source Sans Pro" w:cs="Source Sans Pro"/>
          <w:i/>
          <w:sz w:val="22"/>
          <w:szCs w:val="22"/>
        </w:rPr>
        <w:t xml:space="preserve">2022 </w:t>
      </w:r>
      <w:r w:rsidR="00F937F1">
        <w:rPr>
          <w:rFonts w:ascii="Source Sans Pro" w:hAnsi="Source Sans Pro" w:cs="Source Sans Pro"/>
          <w:i/>
          <w:sz w:val="22"/>
          <w:szCs w:val="22"/>
        </w:rPr>
        <w:t xml:space="preserve">für München </w:t>
      </w:r>
      <w:r w:rsidR="0047027D">
        <w:rPr>
          <w:rFonts w:ascii="Source Sans Pro" w:hAnsi="Source Sans Pro" w:cs="Source Sans Pro"/>
          <w:i/>
          <w:sz w:val="22"/>
          <w:szCs w:val="22"/>
        </w:rPr>
        <w:t>regelmäßig neue</w:t>
      </w:r>
      <w:r w:rsidR="008D6864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47027D">
        <w:rPr>
          <w:rFonts w:ascii="Source Sans Pro" w:hAnsi="Source Sans Pro" w:cs="Source Sans Pro"/>
          <w:i/>
          <w:sz w:val="22"/>
          <w:szCs w:val="22"/>
        </w:rPr>
        <w:t xml:space="preserve">Höchstwerte bei der </w:t>
      </w:r>
      <w:r w:rsidR="008D6864">
        <w:rPr>
          <w:rFonts w:ascii="Source Sans Pro" w:hAnsi="Source Sans Pro" w:cs="Source Sans Pro"/>
          <w:i/>
          <w:sz w:val="22"/>
          <w:szCs w:val="22"/>
        </w:rPr>
        <w:t>Spitzenmiete</w:t>
      </w:r>
      <w:r w:rsidR="00370BFB">
        <w:rPr>
          <w:rFonts w:ascii="Source Sans Pro" w:hAnsi="Source Sans Pro" w:cs="Source Sans Pro"/>
          <w:i/>
          <w:sz w:val="22"/>
          <w:szCs w:val="22"/>
        </w:rPr>
        <w:t>“,</w:t>
      </w:r>
      <w:r w:rsidR="0047027D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370BFB">
        <w:rPr>
          <w:rFonts w:ascii="Source Sans Pro" w:hAnsi="Source Sans Pro" w:cs="Source Sans Pro"/>
          <w:sz w:val="22"/>
          <w:szCs w:val="22"/>
        </w:rPr>
        <w:t xml:space="preserve">fügt </w:t>
      </w:r>
      <w:r w:rsidR="00370BFB" w:rsidRPr="00157F0D">
        <w:rPr>
          <w:rFonts w:ascii="Source Sans Pro" w:hAnsi="Source Sans Pro" w:cs="Source Sans Pro"/>
          <w:b/>
          <w:sz w:val="22"/>
          <w:szCs w:val="22"/>
        </w:rPr>
        <w:t>Rehberg</w:t>
      </w:r>
      <w:r w:rsidR="00370BFB">
        <w:rPr>
          <w:rFonts w:ascii="Source Sans Pro" w:hAnsi="Source Sans Pro" w:cs="Source Sans Pro"/>
          <w:sz w:val="22"/>
          <w:szCs w:val="22"/>
        </w:rPr>
        <w:t xml:space="preserve"> hinzu. „</w:t>
      </w:r>
      <w:r w:rsidR="00157F0D" w:rsidRPr="00655943">
        <w:rPr>
          <w:rFonts w:ascii="Source Sans Pro" w:hAnsi="Source Sans Pro" w:cs="Source Sans Pro"/>
          <w:i/>
          <w:sz w:val="22"/>
          <w:szCs w:val="22"/>
        </w:rPr>
        <w:t xml:space="preserve">Die Spitzenmiete in Berlin hat zum ersten Mal die 40-Euro-pro-Quadratmeter-Schwelle </w:t>
      </w:r>
      <w:r w:rsidR="000F79F5">
        <w:rPr>
          <w:rFonts w:ascii="Source Sans Pro" w:hAnsi="Source Sans Pro" w:cs="Source Sans Pro"/>
          <w:i/>
          <w:sz w:val="22"/>
          <w:szCs w:val="22"/>
        </w:rPr>
        <w:t>überschritten</w:t>
      </w:r>
      <w:r w:rsidR="00157F0D" w:rsidRPr="00655943">
        <w:rPr>
          <w:rFonts w:ascii="Source Sans Pro" w:hAnsi="Source Sans Pro" w:cs="Source Sans Pro"/>
          <w:i/>
          <w:sz w:val="22"/>
          <w:szCs w:val="22"/>
        </w:rPr>
        <w:t xml:space="preserve"> und spielt </w:t>
      </w:r>
      <w:r w:rsidR="0050304A">
        <w:rPr>
          <w:rFonts w:ascii="Source Sans Pro" w:hAnsi="Source Sans Pro" w:cs="Source Sans Pro"/>
          <w:i/>
          <w:sz w:val="22"/>
          <w:szCs w:val="22"/>
        </w:rPr>
        <w:t xml:space="preserve">nun </w:t>
      </w:r>
      <w:r w:rsidR="006E3B37">
        <w:rPr>
          <w:rFonts w:ascii="Source Sans Pro" w:hAnsi="Source Sans Pro" w:cs="Source Sans Pro"/>
          <w:i/>
          <w:sz w:val="22"/>
          <w:szCs w:val="22"/>
        </w:rPr>
        <w:t xml:space="preserve">annähernd </w:t>
      </w:r>
      <w:r w:rsidR="0050304A">
        <w:rPr>
          <w:rFonts w:ascii="Source Sans Pro" w:hAnsi="Source Sans Pro" w:cs="Source Sans Pro"/>
          <w:i/>
          <w:sz w:val="22"/>
          <w:szCs w:val="22"/>
        </w:rPr>
        <w:t xml:space="preserve">in derselben </w:t>
      </w:r>
      <w:r w:rsidR="00157F0D" w:rsidRPr="00655943">
        <w:rPr>
          <w:rFonts w:ascii="Source Sans Pro" w:hAnsi="Source Sans Pro" w:cs="Source Sans Pro"/>
          <w:i/>
          <w:sz w:val="22"/>
          <w:szCs w:val="22"/>
        </w:rPr>
        <w:t>Liga wie Frankfurt und München</w:t>
      </w:r>
      <w:r w:rsidR="00F937F1">
        <w:rPr>
          <w:rFonts w:ascii="Source Sans Pro" w:hAnsi="Source Sans Pro" w:cs="Source Sans Pro"/>
          <w:i/>
          <w:sz w:val="22"/>
          <w:szCs w:val="22"/>
        </w:rPr>
        <w:t>.</w:t>
      </w:r>
      <w:r w:rsidR="00157F0D" w:rsidRPr="00655943">
        <w:rPr>
          <w:rFonts w:ascii="Source Sans Pro" w:hAnsi="Source Sans Pro" w:cs="Source Sans Pro"/>
          <w:i/>
          <w:sz w:val="22"/>
          <w:szCs w:val="22"/>
        </w:rPr>
        <w:t>“</w:t>
      </w:r>
      <w:r w:rsidR="00F937F1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8D6864">
        <w:rPr>
          <w:rFonts w:ascii="Source Sans Pro" w:hAnsi="Source Sans Pro" w:cs="Source Sans Pro"/>
          <w:sz w:val="22"/>
          <w:szCs w:val="22"/>
        </w:rPr>
        <w:t xml:space="preserve">Da </w:t>
      </w:r>
      <w:r w:rsidR="00F937F1">
        <w:rPr>
          <w:rFonts w:ascii="Source Sans Pro" w:hAnsi="Source Sans Pro" w:cs="Source Sans Pro"/>
          <w:sz w:val="22"/>
          <w:szCs w:val="22"/>
        </w:rPr>
        <w:t xml:space="preserve">in Berlin </w:t>
      </w:r>
      <w:r w:rsidR="008D6864">
        <w:rPr>
          <w:rFonts w:ascii="Source Sans Pro" w:hAnsi="Source Sans Pro" w:cs="Source Sans Pro"/>
          <w:sz w:val="22"/>
          <w:szCs w:val="22"/>
        </w:rPr>
        <w:t xml:space="preserve">mittlerweile alle hochwertigen Flächen in der Innenstadt vermietet sind, </w:t>
      </w:r>
      <w:r w:rsidR="00F937F1">
        <w:rPr>
          <w:rFonts w:ascii="Source Sans Pro" w:hAnsi="Source Sans Pro" w:cs="Source Sans Pro"/>
          <w:sz w:val="22"/>
          <w:szCs w:val="22"/>
        </w:rPr>
        <w:t>müssen Miet</w:t>
      </w:r>
      <w:r w:rsidR="000F79F5">
        <w:rPr>
          <w:rFonts w:ascii="Source Sans Pro" w:hAnsi="Source Sans Pro" w:cs="Source Sans Pro"/>
          <w:sz w:val="22"/>
          <w:szCs w:val="22"/>
        </w:rPr>
        <w:t>interessenten</w:t>
      </w:r>
      <w:r w:rsidR="00F937F1">
        <w:rPr>
          <w:rFonts w:ascii="Source Sans Pro" w:hAnsi="Source Sans Pro" w:cs="Source Sans Pro"/>
          <w:sz w:val="22"/>
          <w:szCs w:val="22"/>
        </w:rPr>
        <w:t xml:space="preserve"> </w:t>
      </w:r>
      <w:r w:rsidR="00357E06">
        <w:rPr>
          <w:rFonts w:ascii="Source Sans Pro" w:hAnsi="Source Sans Pro" w:cs="Source Sans Pro"/>
          <w:sz w:val="22"/>
          <w:szCs w:val="22"/>
        </w:rPr>
        <w:t xml:space="preserve">auch </w:t>
      </w:r>
      <w:r w:rsidR="00F937F1">
        <w:rPr>
          <w:rFonts w:ascii="Source Sans Pro" w:hAnsi="Source Sans Pro" w:cs="Source Sans Pro"/>
          <w:sz w:val="22"/>
          <w:szCs w:val="22"/>
        </w:rPr>
        <w:t xml:space="preserve">hier mit </w:t>
      </w:r>
      <w:r w:rsidR="00B50A63">
        <w:rPr>
          <w:rFonts w:ascii="Source Sans Pro" w:hAnsi="Source Sans Pro" w:cs="Source Sans Pro"/>
          <w:sz w:val="22"/>
          <w:szCs w:val="22"/>
        </w:rPr>
        <w:t>weiterhin hohen Mieten</w:t>
      </w:r>
      <w:r w:rsidR="00F937F1">
        <w:rPr>
          <w:rFonts w:ascii="Source Sans Pro" w:hAnsi="Source Sans Pro" w:cs="Source Sans Pro"/>
          <w:sz w:val="22"/>
          <w:szCs w:val="22"/>
        </w:rPr>
        <w:t xml:space="preserve"> rechnen.</w:t>
      </w:r>
    </w:p>
    <w:p w14:paraId="50BAAE59" w14:textId="4CA7A060" w:rsidR="00F937F1" w:rsidRDefault="00F937F1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7638197D" w14:textId="32696A65" w:rsidR="00F937F1" w:rsidRPr="006456EA" w:rsidRDefault="006E3B37" w:rsidP="00F937F1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verhaltener ausblick</w:t>
      </w:r>
    </w:p>
    <w:p w14:paraId="55C06315" w14:textId="125037EC" w:rsidR="00F937F1" w:rsidRDefault="006E3B37" w:rsidP="00F937F1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Etwas gedämpfter fällt der Ausblick bei </w:t>
      </w:r>
      <w:r w:rsidR="00F64376">
        <w:rPr>
          <w:rFonts w:ascii="Source Sans Pro" w:hAnsi="Source Sans Pro" w:cs="Source Sans Pro"/>
          <w:sz w:val="22"/>
          <w:szCs w:val="22"/>
        </w:rPr>
        <w:t xml:space="preserve">den </w:t>
      </w:r>
      <w:r w:rsidR="001C6C29">
        <w:rPr>
          <w:rFonts w:ascii="Source Sans Pro" w:hAnsi="Source Sans Pro" w:cs="Source Sans Pro"/>
          <w:sz w:val="22"/>
          <w:szCs w:val="22"/>
        </w:rPr>
        <w:t>Vorvermietungsquoten</w:t>
      </w:r>
      <w:r>
        <w:rPr>
          <w:rFonts w:ascii="Source Sans Pro" w:hAnsi="Source Sans Pro" w:cs="Source Sans Pro"/>
          <w:sz w:val="22"/>
          <w:szCs w:val="22"/>
        </w:rPr>
        <w:t xml:space="preserve"> von Neubau-Projekten aus. </w:t>
      </w:r>
      <w:r w:rsidR="001C6C29" w:rsidRPr="00B30599">
        <w:rPr>
          <w:rFonts w:ascii="Source Sans Pro" w:hAnsi="Source Sans Pro" w:cs="Source Sans Pro"/>
          <w:i/>
          <w:sz w:val="22"/>
          <w:szCs w:val="22"/>
        </w:rPr>
        <w:t>„V</w:t>
      </w:r>
      <w:r w:rsidRPr="00B30599">
        <w:rPr>
          <w:rFonts w:ascii="Source Sans Pro" w:hAnsi="Source Sans Pro" w:cs="Source Sans Pro"/>
          <w:i/>
          <w:sz w:val="22"/>
          <w:szCs w:val="22"/>
        </w:rPr>
        <w:t xml:space="preserve">iele Entwickler und Bauträger </w:t>
      </w:r>
      <w:r w:rsidR="001C6C29" w:rsidRPr="00B30599">
        <w:rPr>
          <w:rFonts w:ascii="Source Sans Pro" w:hAnsi="Source Sans Pro" w:cs="Source Sans Pro"/>
          <w:i/>
          <w:sz w:val="22"/>
          <w:szCs w:val="22"/>
        </w:rPr>
        <w:t xml:space="preserve">verschieben </w:t>
      </w:r>
      <w:r w:rsidRPr="00B30599">
        <w:rPr>
          <w:rFonts w:ascii="Source Sans Pro" w:hAnsi="Source Sans Pro" w:cs="Source Sans Pro"/>
          <w:i/>
          <w:sz w:val="22"/>
          <w:szCs w:val="22"/>
        </w:rPr>
        <w:t>spekulative Vorhaben auf stabilere Zeiten</w:t>
      </w:r>
      <w:r w:rsidR="001C6C29" w:rsidRPr="00B30599">
        <w:rPr>
          <w:rFonts w:ascii="Source Sans Pro" w:hAnsi="Source Sans Pro" w:cs="Source Sans Pro"/>
          <w:i/>
          <w:sz w:val="22"/>
          <w:szCs w:val="22"/>
        </w:rPr>
        <w:t xml:space="preserve">, nachdem sie den Flächenmangel der letzten Jahre </w:t>
      </w:r>
      <w:r w:rsidR="00B30599">
        <w:rPr>
          <w:rFonts w:ascii="Source Sans Pro" w:hAnsi="Source Sans Pro" w:cs="Source Sans Pro"/>
          <w:i/>
          <w:sz w:val="22"/>
          <w:szCs w:val="22"/>
        </w:rPr>
        <w:t>genutzt haben, um Projekte</w:t>
      </w:r>
      <w:r w:rsidR="00B50A63">
        <w:rPr>
          <w:rFonts w:ascii="Source Sans Pro" w:hAnsi="Source Sans Pro" w:cs="Source Sans Pro"/>
          <w:i/>
          <w:sz w:val="22"/>
          <w:szCs w:val="22"/>
        </w:rPr>
        <w:t xml:space="preserve"> spekulativ </w:t>
      </w:r>
      <w:r w:rsidR="00B30599">
        <w:rPr>
          <w:rFonts w:ascii="Source Sans Pro" w:hAnsi="Source Sans Pro" w:cs="Source Sans Pro"/>
          <w:i/>
          <w:sz w:val="22"/>
          <w:szCs w:val="22"/>
        </w:rPr>
        <w:t>umzusetzen</w:t>
      </w:r>
      <w:r w:rsidR="001C6C29" w:rsidRPr="00B30599">
        <w:rPr>
          <w:rFonts w:ascii="Source Sans Pro" w:hAnsi="Source Sans Pro" w:cs="Source Sans Pro"/>
          <w:i/>
          <w:sz w:val="22"/>
          <w:szCs w:val="22"/>
        </w:rPr>
        <w:t>“,</w:t>
      </w:r>
      <w:r w:rsidR="001C6C29">
        <w:rPr>
          <w:rFonts w:ascii="Source Sans Pro" w:hAnsi="Source Sans Pro" w:cs="Source Sans Pro"/>
          <w:sz w:val="22"/>
          <w:szCs w:val="22"/>
        </w:rPr>
        <w:t xml:space="preserve"> sagt </w:t>
      </w:r>
      <w:r w:rsidR="001C6C29" w:rsidRPr="001C6C29">
        <w:rPr>
          <w:rFonts w:ascii="Source Sans Pro" w:hAnsi="Source Sans Pro" w:cs="Source Sans Pro"/>
          <w:b/>
          <w:sz w:val="22"/>
          <w:szCs w:val="22"/>
        </w:rPr>
        <w:t>Rehberg</w:t>
      </w:r>
      <w:r>
        <w:rPr>
          <w:rFonts w:ascii="Source Sans Pro" w:hAnsi="Source Sans Pro" w:cs="Source Sans Pro"/>
          <w:sz w:val="22"/>
          <w:szCs w:val="22"/>
        </w:rPr>
        <w:t>.</w:t>
      </w:r>
      <w:r w:rsidR="001C6C29">
        <w:rPr>
          <w:rFonts w:ascii="Source Sans Pro" w:hAnsi="Source Sans Pro" w:cs="Source Sans Pro"/>
          <w:sz w:val="22"/>
          <w:szCs w:val="22"/>
        </w:rPr>
        <w:t xml:space="preserve"> </w:t>
      </w:r>
      <w:r w:rsidR="00F64376">
        <w:rPr>
          <w:rFonts w:ascii="Source Sans Pro" w:hAnsi="Source Sans Pro" w:cs="Source Sans Pro"/>
          <w:sz w:val="22"/>
          <w:szCs w:val="22"/>
        </w:rPr>
        <w:t xml:space="preserve">Entsprechend beträgt die Top-7-Vorvermietungsquote für die Jahre 2022 und 2023 </w:t>
      </w:r>
      <w:r w:rsidR="00337E28">
        <w:rPr>
          <w:rFonts w:ascii="Source Sans Pro" w:hAnsi="Source Sans Pro" w:cs="Source Sans Pro"/>
          <w:sz w:val="22"/>
          <w:szCs w:val="22"/>
        </w:rPr>
        <w:t xml:space="preserve">Ende 2021 </w:t>
      </w:r>
      <w:r w:rsidR="00F64376">
        <w:rPr>
          <w:rFonts w:ascii="Source Sans Pro" w:hAnsi="Source Sans Pro" w:cs="Source Sans Pro"/>
          <w:sz w:val="22"/>
          <w:szCs w:val="22"/>
        </w:rPr>
        <w:t xml:space="preserve">gut die Hälfte </w:t>
      </w:r>
      <w:r w:rsidR="00337E28">
        <w:rPr>
          <w:rFonts w:ascii="Source Sans Pro" w:hAnsi="Source Sans Pro" w:cs="Source Sans Pro"/>
          <w:sz w:val="22"/>
          <w:szCs w:val="22"/>
        </w:rPr>
        <w:t xml:space="preserve">des </w:t>
      </w:r>
      <w:r w:rsidR="00F64376">
        <w:rPr>
          <w:rFonts w:ascii="Source Sans Pro" w:hAnsi="Source Sans Pro" w:cs="Source Sans Pro"/>
          <w:sz w:val="22"/>
          <w:szCs w:val="22"/>
        </w:rPr>
        <w:t>prognostizierten Fertigstellungsvolumen</w:t>
      </w:r>
      <w:r w:rsidR="00337E28">
        <w:rPr>
          <w:rFonts w:ascii="Source Sans Pro" w:hAnsi="Source Sans Pro" w:cs="Source Sans Pro"/>
          <w:sz w:val="22"/>
          <w:szCs w:val="22"/>
        </w:rPr>
        <w:t>s</w:t>
      </w:r>
      <w:r w:rsidR="00F64376">
        <w:rPr>
          <w:rFonts w:ascii="Source Sans Pro" w:hAnsi="Source Sans Pro" w:cs="Source Sans Pro"/>
          <w:sz w:val="22"/>
          <w:szCs w:val="22"/>
        </w:rPr>
        <w:t xml:space="preserve"> von 3,46 Mio. m² Bürofläche.</w:t>
      </w:r>
      <w:r>
        <w:rPr>
          <w:rFonts w:ascii="Source Sans Pro" w:hAnsi="Source Sans Pro" w:cs="Source Sans Pro"/>
          <w:sz w:val="22"/>
          <w:szCs w:val="22"/>
        </w:rPr>
        <w:t xml:space="preserve"> </w:t>
      </w:r>
      <w:r w:rsidR="00E9085A" w:rsidRPr="000243CC">
        <w:rPr>
          <w:rFonts w:ascii="Source Sans Pro" w:hAnsi="Source Sans Pro" w:cs="Source Sans Pro"/>
          <w:i/>
          <w:sz w:val="22"/>
          <w:szCs w:val="22"/>
        </w:rPr>
        <w:t xml:space="preserve">„Die Konjunkturprognosen trüben sich mittlerweile wieder ein, die Pandemie ist noch nicht vorbei. </w:t>
      </w:r>
      <w:r w:rsidR="000C5B2A" w:rsidRPr="000243CC">
        <w:rPr>
          <w:rFonts w:ascii="Source Sans Pro" w:hAnsi="Source Sans Pro" w:cs="Source Sans Pro"/>
          <w:i/>
          <w:sz w:val="22"/>
          <w:szCs w:val="22"/>
        </w:rPr>
        <w:t xml:space="preserve">Niemand </w:t>
      </w:r>
      <w:bookmarkStart w:id="0" w:name="_GoBack"/>
      <w:bookmarkEnd w:id="0"/>
      <w:r w:rsidR="000C5B2A" w:rsidRPr="000243CC">
        <w:rPr>
          <w:rFonts w:ascii="Source Sans Pro" w:hAnsi="Source Sans Pro" w:cs="Source Sans Pro"/>
          <w:i/>
          <w:sz w:val="22"/>
          <w:szCs w:val="22"/>
        </w:rPr>
        <w:t xml:space="preserve">kann </w:t>
      </w:r>
      <w:r w:rsidR="00E9085A" w:rsidRPr="000243CC">
        <w:rPr>
          <w:rFonts w:ascii="Source Sans Pro" w:hAnsi="Source Sans Pro" w:cs="Source Sans Pro"/>
          <w:i/>
          <w:sz w:val="22"/>
          <w:szCs w:val="22"/>
        </w:rPr>
        <w:t>genau vorhersagen, wie sich das auf Arbeits- und die Büromärkte auswirkt. Am aktuellen Anfragevolumen ist diese Entwicklun</w:t>
      </w:r>
      <w:r w:rsidR="00DF2B8B">
        <w:rPr>
          <w:rFonts w:ascii="Source Sans Pro" w:hAnsi="Source Sans Pro" w:cs="Source Sans Pro"/>
          <w:i/>
          <w:sz w:val="22"/>
          <w:szCs w:val="22"/>
        </w:rPr>
        <w:t>g zumindest noch nicht ablesbar</w:t>
      </w:r>
      <w:r w:rsidR="000243CC" w:rsidRPr="000243CC">
        <w:rPr>
          <w:rFonts w:ascii="Source Sans Pro" w:hAnsi="Source Sans Pro" w:cs="Source Sans Pro"/>
          <w:i/>
          <w:sz w:val="22"/>
          <w:szCs w:val="22"/>
        </w:rPr>
        <w:t>“</w:t>
      </w:r>
      <w:r w:rsidR="00DF2B8B">
        <w:rPr>
          <w:rFonts w:ascii="Source Sans Pro" w:hAnsi="Source Sans Pro" w:cs="Source Sans Pro"/>
          <w:i/>
          <w:sz w:val="22"/>
          <w:szCs w:val="22"/>
        </w:rPr>
        <w:t xml:space="preserve">, </w:t>
      </w:r>
      <w:r w:rsidR="00DF2B8B">
        <w:rPr>
          <w:rFonts w:ascii="Source Sans Pro" w:hAnsi="Source Sans Pro" w:cs="Source Sans Pro"/>
          <w:sz w:val="22"/>
          <w:szCs w:val="22"/>
        </w:rPr>
        <w:t xml:space="preserve">so </w:t>
      </w:r>
      <w:r w:rsidR="00DF2B8B" w:rsidRPr="00DF2B8B">
        <w:rPr>
          <w:rFonts w:ascii="Source Sans Pro" w:hAnsi="Source Sans Pro" w:cs="Source Sans Pro"/>
          <w:b/>
          <w:sz w:val="22"/>
          <w:szCs w:val="22"/>
        </w:rPr>
        <w:t>Rehberg</w:t>
      </w:r>
      <w:r w:rsidR="00DF2B8B">
        <w:rPr>
          <w:rFonts w:ascii="Source Sans Pro" w:hAnsi="Source Sans Pro" w:cs="Source Sans Pro"/>
          <w:sz w:val="22"/>
          <w:szCs w:val="22"/>
        </w:rPr>
        <w:t xml:space="preserve"> abschließend. </w:t>
      </w:r>
      <w:r w:rsidR="00E9085A">
        <w:rPr>
          <w:rFonts w:ascii="Source Sans Pro" w:hAnsi="Source Sans Pro" w:cs="Source Sans Pro"/>
          <w:sz w:val="22"/>
          <w:szCs w:val="22"/>
        </w:rPr>
        <w:t xml:space="preserve">  </w:t>
      </w:r>
    </w:p>
    <w:p w14:paraId="30AA64E1" w14:textId="4102A7B9" w:rsidR="00F5697E" w:rsidRDefault="00F5697E" w:rsidP="00F5697E">
      <w:pPr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0C9F61DF" w14:textId="77777777" w:rsidR="00054FE9" w:rsidRDefault="00054FE9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  <w:r>
        <w:rPr>
          <w:rFonts w:ascii="Source Sans Pro" w:hAnsi="Source Sans Pro" w:cs="Arial"/>
          <w:b/>
          <w:sz w:val="20"/>
        </w:rPr>
        <w:br w:type="page"/>
      </w:r>
    </w:p>
    <w:p w14:paraId="700A8FF0" w14:textId="7FE22F7A" w:rsidR="004A2D54" w:rsidRPr="004A2D54" w:rsidRDefault="00C64096" w:rsidP="004A2D54">
      <w:pPr>
        <w:jc w:val="both"/>
        <w:rPr>
          <w:rFonts w:ascii="Source Sans Pro" w:hAnsi="Source Sans Pro" w:cs="Arial"/>
          <w:sz w:val="20"/>
        </w:rPr>
      </w:pPr>
      <w:r>
        <w:rPr>
          <w:rFonts w:ascii="Source Sans Pro" w:hAnsi="Source Sans Pro" w:cs="Arial"/>
          <w:b/>
          <w:sz w:val="20"/>
        </w:rPr>
        <w:lastRenderedPageBreak/>
        <w:t xml:space="preserve">Top bekannte </w:t>
      </w:r>
      <w:r w:rsidR="00B72F21">
        <w:rPr>
          <w:rFonts w:ascii="Source Sans Pro" w:hAnsi="Source Sans Pro" w:cs="Arial"/>
          <w:b/>
          <w:sz w:val="20"/>
        </w:rPr>
        <w:t>Abschlüsse über 15</w:t>
      </w:r>
      <w:r w:rsidR="004A2D54" w:rsidRPr="004A2D54">
        <w:rPr>
          <w:rFonts w:ascii="Source Sans Pro" w:hAnsi="Source Sans Pro" w:cs="Arial"/>
          <w:b/>
          <w:sz w:val="20"/>
        </w:rPr>
        <w:t>.000 m² | Top-7-Standorte | 1.</w:t>
      </w:r>
      <w:r w:rsidR="006C5831">
        <w:rPr>
          <w:rFonts w:ascii="Source Sans Pro" w:hAnsi="Source Sans Pro" w:cs="Arial"/>
          <w:b/>
          <w:sz w:val="20"/>
        </w:rPr>
        <w:t>-4</w:t>
      </w:r>
      <w:r w:rsidR="004A2D54" w:rsidRPr="004A2D54">
        <w:rPr>
          <w:rFonts w:ascii="Source Sans Pro" w:hAnsi="Source Sans Pro" w:cs="Arial"/>
          <w:b/>
          <w:sz w:val="20"/>
        </w:rPr>
        <w:t>. Quartal 2021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05"/>
        <w:gridCol w:w="3685"/>
        <w:gridCol w:w="3869"/>
        <w:gridCol w:w="1023"/>
      </w:tblGrid>
      <w:tr w:rsidR="004A2D54" w:rsidRPr="004A2D54" w14:paraId="423F19E1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E63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Stadt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D75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Projekt/Objekt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1F63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Mieter/Eigennutzer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CE1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Mietfläche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(ca. m²)</w:t>
            </w:r>
          </w:p>
        </w:tc>
      </w:tr>
      <w:tr w:rsidR="00371F87" w:rsidRPr="004A2D54" w14:paraId="7E1E4C34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0E22" w14:textId="228B81C8" w:rsidR="00371F87" w:rsidRPr="004A2D54" w:rsidRDefault="00371F8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MUC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19CD" w14:textId="0EB84B0E" w:rsidR="00371F87" w:rsidRPr="00B72F21" w:rsidRDefault="00371F8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proofErr w:type="spellStart"/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Anzinger</w:t>
            </w:r>
            <w:proofErr w:type="spellEnd"/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 xml:space="preserve"> Straße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9315" w14:textId="05EF4766" w:rsidR="00371F87" w:rsidRPr="004A2D54" w:rsidRDefault="00371F8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Deutsches Patent- und Markenamt (DPMA)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5CA8" w14:textId="3C408BDB" w:rsidR="00371F87" w:rsidRPr="004A2D54" w:rsidRDefault="00371F8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45.000</w:t>
            </w:r>
          </w:p>
        </w:tc>
      </w:tr>
      <w:tr w:rsidR="004A2D54" w:rsidRPr="004A2D54" w14:paraId="1A9052AE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9832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6645" w14:textId="77777777" w:rsidR="004A2D54" w:rsidRPr="00B72F21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proofErr w:type="spellStart"/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Upbeat</w:t>
            </w:r>
            <w:proofErr w:type="spellEnd"/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“, Heidestraße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3013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DKB Bank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F58F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34.900</w:t>
            </w:r>
          </w:p>
        </w:tc>
      </w:tr>
      <w:tr w:rsidR="001421F7" w:rsidRPr="004A2D54" w14:paraId="6D372F4A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2E5C" w14:textId="003AA5BC" w:rsidR="001421F7" w:rsidRPr="004A2D54" w:rsidRDefault="001421F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DUS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469A" w14:textId="7772AEC0" w:rsidR="001421F7" w:rsidRPr="00B72F21" w:rsidRDefault="001421F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Teilmarkt Nord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7137" w14:textId="6C2889A4" w:rsidR="001421F7" w:rsidRPr="004A2D54" w:rsidRDefault="001421F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Vertraulich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1AC7" w14:textId="01AD2C53" w:rsidR="001421F7" w:rsidRPr="004A2D54" w:rsidRDefault="001421F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26.000</w:t>
            </w:r>
          </w:p>
        </w:tc>
      </w:tr>
      <w:tr w:rsidR="009C7CAD" w:rsidRPr="004A2D54" w14:paraId="0BA6F12E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1C1D5" w14:textId="5DE057F3" w:rsidR="009C7CAD" w:rsidRPr="004A2D54" w:rsidRDefault="009C7CA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F745D" w14:textId="77777777" w:rsidR="00FB28C0" w:rsidRDefault="00FB28C0" w:rsidP="00FB28C0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Boe</w:t>
            </w:r>
            <w:r w:rsidR="009C7CAD" w:rsidRPr="00B72F21">
              <w:rPr>
                <w:rFonts w:ascii="Source Sans Pro" w:hAnsi="Source Sans Pro" w:cs="Arial"/>
                <w:bCs/>
                <w:sz w:val="16"/>
                <w:szCs w:val="16"/>
              </w:rPr>
              <w:t>rsenplatz</w:t>
            </w:r>
            <w:proofErr w:type="spellEnd"/>
            <w:r w:rsidR="009C7CAD" w:rsidRPr="00B72F21">
              <w:rPr>
                <w:rFonts w:ascii="Source Sans Pro" w:hAnsi="Source Sans Pro" w:cs="Arial"/>
                <w:bCs/>
                <w:sz w:val="16"/>
                <w:szCs w:val="16"/>
              </w:rPr>
              <w:t xml:space="preserve"> Eschborn“,</w:t>
            </w:r>
          </w:p>
          <w:p w14:paraId="6885EE34" w14:textId="358683EA" w:rsidR="009C7CAD" w:rsidRPr="00B72F21" w:rsidRDefault="00FB28C0" w:rsidP="00FB28C0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Boe</w:t>
            </w:r>
            <w:r w:rsidR="009C7CAD" w:rsidRPr="00B72F21">
              <w:rPr>
                <w:rFonts w:ascii="Source Sans Pro" w:hAnsi="Source Sans Pro" w:cs="Arial"/>
                <w:bCs/>
                <w:sz w:val="16"/>
                <w:szCs w:val="16"/>
              </w:rPr>
              <w:t>rsenplatz</w:t>
            </w:r>
            <w:proofErr w:type="spellEnd"/>
            <w:r w:rsidR="009C7CAD" w:rsidRPr="00B72F21">
              <w:rPr>
                <w:rFonts w:ascii="Source Sans Pro" w:hAnsi="Source Sans Pro" w:cs="Arial"/>
                <w:bCs/>
                <w:sz w:val="16"/>
                <w:szCs w:val="16"/>
              </w:rPr>
              <w:t xml:space="preserve"> 1-6, Eschborn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03B65" w14:textId="18B9C9B3" w:rsidR="009C7CAD" w:rsidRPr="004A2D54" w:rsidRDefault="009C7CA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Bundesamt für Wirtschaft und Ausfuhrkontrolle (BAFA)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39139" w14:textId="3C240D47" w:rsidR="009C7CAD" w:rsidRPr="004A2D54" w:rsidRDefault="00B72F2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21.400</w:t>
            </w:r>
          </w:p>
        </w:tc>
      </w:tr>
      <w:tr w:rsidR="004A2D54" w:rsidRPr="004A2D54" w14:paraId="026A2FAB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ADFC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F0B" w14:textId="77777777" w:rsidR="004A2D54" w:rsidRPr="00B72F21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„New Courts“, Gerichtstraße 48-49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250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Bundesamt für Verbraucherschutz und Lebensmittelsicherheit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0E52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20.000</w:t>
            </w:r>
          </w:p>
        </w:tc>
      </w:tr>
      <w:tr w:rsidR="004A2D54" w:rsidRPr="004A2D54" w14:paraId="49C3D06F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585C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A5D5" w14:textId="77777777" w:rsidR="004A2D54" w:rsidRPr="00B72F21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„Kreisler“, Baseler Straße 46-48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8FC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Nestlé Deutschland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B65D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20.000</w:t>
            </w:r>
          </w:p>
        </w:tc>
      </w:tr>
      <w:tr w:rsidR="00371F87" w:rsidRPr="004A2D54" w14:paraId="28B6771A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F6E5" w14:textId="686DB907" w:rsidR="00371F87" w:rsidRPr="004A2D54" w:rsidRDefault="00371F8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A056" w14:textId="16BFDEAE" w:rsidR="00371F87" w:rsidRPr="00B72F21" w:rsidRDefault="00371F8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proofErr w:type="spellStart"/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Ipanema</w:t>
            </w:r>
            <w:proofErr w:type="spellEnd"/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“, Überseering 30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C182" w14:textId="4C69D706" w:rsidR="00371F87" w:rsidRPr="004A2D54" w:rsidRDefault="00371F8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Berenberg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Bank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6FE5" w14:textId="66A6B90F" w:rsidR="00371F87" w:rsidRPr="004A2D54" w:rsidRDefault="00371F8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19.200</w:t>
            </w:r>
          </w:p>
        </w:tc>
      </w:tr>
      <w:tr w:rsidR="004A2D54" w:rsidRPr="004A2D54" w14:paraId="4E973430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0ED2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8461" w14:textId="0E3BEB7C" w:rsidR="004A2D54" w:rsidRPr="00B72F21" w:rsidRDefault="00B83DA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Teilmarkt Ehrenfeld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3AE9" w14:textId="16F6B47A" w:rsidR="004A2D54" w:rsidRPr="004A2D54" w:rsidRDefault="0035249E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V</w:t>
            </w:r>
            <w:r w:rsidR="004A2D54" w:rsidRPr="004A2D54">
              <w:rPr>
                <w:rFonts w:ascii="Source Sans Pro" w:hAnsi="Source Sans Pro" w:cs="Arial"/>
                <w:bCs/>
                <w:sz w:val="16"/>
                <w:szCs w:val="16"/>
              </w:rPr>
              <w:t>ertraulich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9C9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19.000</w:t>
            </w:r>
          </w:p>
        </w:tc>
      </w:tr>
      <w:tr w:rsidR="004A2D54" w:rsidRPr="004A2D54" w14:paraId="1675986B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EA12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MUC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816B" w14:textId="77777777" w:rsidR="004A2D54" w:rsidRPr="00B72F21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Freisinger Landstraße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A749" w14:textId="6888A7F6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SAP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64F3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18.000</w:t>
            </w:r>
          </w:p>
        </w:tc>
      </w:tr>
      <w:tr w:rsidR="00B72F21" w:rsidRPr="004A2D54" w14:paraId="01E1364D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E2F79" w14:textId="0C48545F" w:rsidR="00B72F21" w:rsidRPr="004A2D54" w:rsidRDefault="00B72F2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0164B" w14:textId="561AE6DB" w:rsidR="00B72F21" w:rsidRPr="00B72F21" w:rsidRDefault="00B72F2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Teilmarkt Köln-Ost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403DA" w14:textId="0C7A9594" w:rsidR="00B72F21" w:rsidRPr="004A2D54" w:rsidRDefault="00B72F2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Bundeseinrichtung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49C69" w14:textId="3E000EBD" w:rsidR="00B72F21" w:rsidRPr="004A2D54" w:rsidRDefault="00B72F2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18.000</w:t>
            </w:r>
          </w:p>
        </w:tc>
      </w:tr>
      <w:tr w:rsidR="004A2D54" w:rsidRPr="004A2D54" w14:paraId="27ECDC7B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080E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MUC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C9FE" w14:textId="77777777" w:rsidR="004A2D54" w:rsidRPr="00B72F21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Gisela-Stein-Straße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E4FE" w14:textId="621B485E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Wacker Chemie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EEAB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17.800</w:t>
            </w:r>
          </w:p>
        </w:tc>
      </w:tr>
      <w:tr w:rsidR="00B83DA7" w:rsidRPr="004A2D54" w14:paraId="42BF90A7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9BF38" w14:textId="6B23131D" w:rsidR="00B83DA7" w:rsidRPr="004A2D54" w:rsidRDefault="00B83DA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9AFA6" w14:textId="12C7A968" w:rsidR="00B83DA7" w:rsidRPr="00B72F21" w:rsidRDefault="00B83DA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„Michaelis Quartier“, Ludwig-Erhard-Straße 11-17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420C9" w14:textId="472B89F9" w:rsidR="00B83DA7" w:rsidRPr="004A2D54" w:rsidRDefault="00B83DA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Staatsanwaltschaft Hamburg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AA2AC" w14:textId="17341B91" w:rsidR="00B83DA7" w:rsidRPr="004A2D54" w:rsidRDefault="00B83DA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17.600</w:t>
            </w:r>
          </w:p>
        </w:tc>
      </w:tr>
      <w:tr w:rsidR="004A2D54" w:rsidRPr="004A2D54" w14:paraId="5B46D012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323AA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C0772" w14:textId="77777777" w:rsidR="004A2D54" w:rsidRPr="00B72F21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Josef-</w:t>
            </w:r>
            <w:proofErr w:type="spellStart"/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Lammerting</w:t>
            </w:r>
            <w:proofErr w:type="spellEnd"/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-Allee 24-34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6A6B0" w14:textId="7C09594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Bundes</w:t>
            </w:r>
            <w:r w:rsidR="00B72F21">
              <w:rPr>
                <w:rFonts w:ascii="Source Sans Pro" w:hAnsi="Source Sans Pro" w:cs="Arial"/>
                <w:bCs/>
                <w:sz w:val="16"/>
                <w:szCs w:val="16"/>
              </w:rPr>
              <w:t>einrichtung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5749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16.200</w:t>
            </w:r>
          </w:p>
        </w:tc>
      </w:tr>
      <w:tr w:rsidR="00B72F21" w:rsidRPr="004A2D54" w14:paraId="1A58C38C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16FBD" w14:textId="195E73FB" w:rsidR="00B72F21" w:rsidRPr="004A2D54" w:rsidRDefault="00B72F2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8AF01" w14:textId="12711E9E" w:rsidR="00B72F21" w:rsidRPr="00B72F21" w:rsidRDefault="00B72F2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Vertraulich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E9142" w14:textId="417F2F58" w:rsidR="00B72F21" w:rsidRPr="004A2D54" w:rsidRDefault="00B72F2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Vertraulich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746ED" w14:textId="1BD18A0D" w:rsidR="00B72F21" w:rsidRPr="004A2D54" w:rsidRDefault="00B72F2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16.000</w:t>
            </w:r>
          </w:p>
        </w:tc>
      </w:tr>
      <w:tr w:rsidR="00B72F21" w:rsidRPr="004A2D54" w14:paraId="7BECC91E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D125C" w14:textId="173F9CA3" w:rsidR="00B72F21" w:rsidRPr="004A2D54" w:rsidRDefault="00B72F2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64A8E" w14:textId="73BE7C56" w:rsidR="00B72F21" w:rsidRPr="00B72F21" w:rsidRDefault="00B72F2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proofErr w:type="spellStart"/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Atricom</w:t>
            </w:r>
            <w:proofErr w:type="spellEnd"/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”, Lyoner Straße 15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72298" w14:textId="64DBF522" w:rsidR="00B72F21" w:rsidRPr="004A2D54" w:rsidRDefault="00B72F2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Worldline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Germany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70878" w14:textId="61C3AC5B" w:rsidR="00B72F21" w:rsidRPr="004A2D54" w:rsidRDefault="00B72F2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15.400</w:t>
            </w:r>
          </w:p>
        </w:tc>
      </w:tr>
      <w:tr w:rsidR="004A2D54" w:rsidRPr="004A2D54" w14:paraId="17938D3C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2F1C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2694" w14:textId="6EAB904C" w:rsidR="004A2D54" w:rsidRPr="00B72F21" w:rsidRDefault="00B72F2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„The Move Blue“ („</w:t>
            </w:r>
            <w:r w:rsidR="004A2D54" w:rsidRPr="00B72F21">
              <w:rPr>
                <w:rFonts w:ascii="Source Sans Pro" w:hAnsi="Source Sans Pro" w:cs="Arial"/>
                <w:bCs/>
                <w:sz w:val="16"/>
                <w:szCs w:val="16"/>
              </w:rPr>
              <w:t xml:space="preserve">Gateway </w:t>
            </w:r>
            <w:proofErr w:type="spellStart"/>
            <w:r w:rsidR="004A2D54" w:rsidRPr="00B72F21">
              <w:rPr>
                <w:rFonts w:ascii="Source Sans Pro" w:hAnsi="Source Sans Pro" w:cs="Arial"/>
                <w:bCs/>
                <w:sz w:val="16"/>
                <w:szCs w:val="16"/>
              </w:rPr>
              <w:t>Gardens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>“)</w:t>
            </w:r>
            <w:r w:rsidR="004A2D54" w:rsidRPr="00B72F21">
              <w:rPr>
                <w:rFonts w:ascii="Source Sans Pro" w:hAnsi="Source Sans Pro" w:cs="Arial"/>
                <w:bCs/>
                <w:sz w:val="16"/>
                <w:szCs w:val="16"/>
              </w:rPr>
              <w:t xml:space="preserve">, </w:t>
            </w:r>
          </w:p>
          <w:p w14:paraId="6CB1DAB3" w14:textId="77777777" w:rsidR="004A2D54" w:rsidRPr="00B72F21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De-Saint-</w:t>
            </w:r>
            <w:proofErr w:type="spellStart"/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Exupèry</w:t>
            </w:r>
            <w:proofErr w:type="spellEnd"/>
            <w:r w:rsidRPr="00B72F21">
              <w:rPr>
                <w:rFonts w:ascii="Source Sans Pro" w:hAnsi="Source Sans Pro" w:cs="Arial"/>
                <w:bCs/>
                <w:sz w:val="16"/>
                <w:szCs w:val="16"/>
              </w:rPr>
              <w:t>-Straße 3, 5-7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42F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Siemens (Eigennutzer)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D34A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15.000</w:t>
            </w:r>
          </w:p>
        </w:tc>
      </w:tr>
    </w:tbl>
    <w:p w14:paraId="444FE02E" w14:textId="3C22A066" w:rsidR="004A2D54" w:rsidRPr="004A2D54" w:rsidRDefault="004A2D54" w:rsidP="004A2D5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 w:rsidRPr="004A2D54">
        <w:rPr>
          <w:rFonts w:ascii="Source Sans Pro" w:hAnsi="Source Sans Pro" w:cs="Arial"/>
          <w:sz w:val="16"/>
          <w:szCs w:val="16"/>
        </w:rPr>
        <w:t>Deals aus diesem Berichtsquartal sind grau hinterlegt. Quelle:</w:t>
      </w:r>
      <w:r w:rsidRPr="004A2D54">
        <w:rPr>
          <w:rFonts w:ascii="Source Sans Pro" w:hAnsi="Source Sans Pro" w:cs="Arial"/>
          <w:sz w:val="16"/>
          <w:szCs w:val="16"/>
          <w:lang w:val="en-GB"/>
        </w:rPr>
        <w:t xml:space="preserve"> German Property Partners (GPP)</w:t>
      </w:r>
    </w:p>
    <w:p w14:paraId="475827B1" w14:textId="78BF3D2F" w:rsidR="00A67512" w:rsidRDefault="00A67512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5B9B2836" w14:textId="77777777" w:rsidR="00054FE9" w:rsidRDefault="00054FE9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75A1F579" w14:textId="77777777" w:rsidR="00054FE9" w:rsidRDefault="00054FE9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1BF7891F" w14:textId="23B83AE2" w:rsidR="004A2D54" w:rsidRPr="004A2D54" w:rsidRDefault="004A2D54" w:rsidP="004A2D54">
      <w:pPr>
        <w:rPr>
          <w:rFonts w:ascii="Source Sans Pro" w:hAnsi="Source Sans Pro" w:cs="Arial"/>
          <w:sz w:val="16"/>
          <w:szCs w:val="16"/>
        </w:rPr>
      </w:pPr>
      <w:r w:rsidRPr="004A2D54">
        <w:rPr>
          <w:rFonts w:ascii="Source Sans Pro" w:hAnsi="Source Sans Pro" w:cs="Arial"/>
          <w:b/>
          <w:sz w:val="20"/>
        </w:rPr>
        <w:t>Top-7-Standorte | 1.</w:t>
      </w:r>
      <w:r w:rsidR="006C5831">
        <w:rPr>
          <w:rFonts w:ascii="Source Sans Pro" w:hAnsi="Source Sans Pro" w:cs="Arial"/>
          <w:b/>
          <w:sz w:val="20"/>
        </w:rPr>
        <w:t>-4</w:t>
      </w:r>
      <w:r w:rsidRPr="004A2D54">
        <w:rPr>
          <w:rFonts w:ascii="Source Sans Pro" w:hAnsi="Source Sans Pro" w:cs="Arial"/>
          <w:b/>
          <w:sz w:val="20"/>
        </w:rPr>
        <w:t>. Quartal 2021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28"/>
        <w:gridCol w:w="932"/>
        <w:gridCol w:w="932"/>
        <w:gridCol w:w="932"/>
        <w:gridCol w:w="932"/>
        <w:gridCol w:w="932"/>
        <w:gridCol w:w="932"/>
        <w:gridCol w:w="932"/>
        <w:gridCol w:w="930"/>
      </w:tblGrid>
      <w:tr w:rsidR="004A2D54" w:rsidRPr="004A2D54" w14:paraId="1F169502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254193F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14:paraId="6F593517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HAM</w:t>
            </w:r>
          </w:p>
        </w:tc>
        <w:tc>
          <w:tcPr>
            <w:tcW w:w="502" w:type="pct"/>
            <w:vAlign w:val="center"/>
          </w:tcPr>
          <w:p w14:paraId="4C569DD5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BER</w:t>
            </w:r>
          </w:p>
        </w:tc>
        <w:tc>
          <w:tcPr>
            <w:tcW w:w="502" w:type="pct"/>
            <w:vAlign w:val="center"/>
          </w:tcPr>
          <w:p w14:paraId="31F1C32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DUS</w:t>
            </w:r>
          </w:p>
        </w:tc>
        <w:tc>
          <w:tcPr>
            <w:tcW w:w="502" w:type="pct"/>
            <w:vAlign w:val="center"/>
          </w:tcPr>
          <w:p w14:paraId="22D79F2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CGN</w:t>
            </w:r>
          </w:p>
        </w:tc>
        <w:tc>
          <w:tcPr>
            <w:tcW w:w="502" w:type="pct"/>
            <w:vAlign w:val="center"/>
          </w:tcPr>
          <w:p w14:paraId="45019706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FFM</w:t>
            </w:r>
          </w:p>
        </w:tc>
        <w:tc>
          <w:tcPr>
            <w:tcW w:w="502" w:type="pct"/>
            <w:vAlign w:val="center"/>
          </w:tcPr>
          <w:p w14:paraId="690BA4AF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STU</w:t>
            </w:r>
          </w:p>
        </w:tc>
        <w:tc>
          <w:tcPr>
            <w:tcW w:w="502" w:type="pct"/>
            <w:vAlign w:val="center"/>
          </w:tcPr>
          <w:p w14:paraId="7EB9AFCD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MUC</w:t>
            </w:r>
          </w:p>
        </w:tc>
        <w:tc>
          <w:tcPr>
            <w:tcW w:w="502" w:type="pct"/>
            <w:vAlign w:val="center"/>
          </w:tcPr>
          <w:p w14:paraId="349A50B2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TOP-7</w:t>
            </w:r>
          </w:p>
        </w:tc>
      </w:tr>
      <w:tr w:rsidR="004A2D54" w:rsidRPr="004A2D54" w14:paraId="0A45CD03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405F271F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Flächenumsatz</w:t>
            </w:r>
          </w:p>
          <w:p w14:paraId="1D6CAF5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m²</w:t>
            </w:r>
          </w:p>
        </w:tc>
        <w:tc>
          <w:tcPr>
            <w:tcW w:w="502" w:type="pct"/>
            <w:vAlign w:val="center"/>
          </w:tcPr>
          <w:p w14:paraId="6D8FB010" w14:textId="6591F900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490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3C6241A3" w14:textId="2461D4BB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810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  <w:u w:val="single"/>
              </w:rPr>
              <w:t>.000</w:t>
            </w:r>
          </w:p>
        </w:tc>
        <w:tc>
          <w:tcPr>
            <w:tcW w:w="502" w:type="pct"/>
            <w:vAlign w:val="center"/>
          </w:tcPr>
          <w:p w14:paraId="207CCC61" w14:textId="102D2B74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281.600</w:t>
            </w:r>
          </w:p>
        </w:tc>
        <w:tc>
          <w:tcPr>
            <w:tcW w:w="502" w:type="pct"/>
            <w:vAlign w:val="center"/>
          </w:tcPr>
          <w:p w14:paraId="6EB9679F" w14:textId="789DF29C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305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59C93C6A" w14:textId="3F3009EA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485.000</w:t>
            </w:r>
          </w:p>
        </w:tc>
        <w:tc>
          <w:tcPr>
            <w:tcW w:w="502" w:type="pct"/>
            <w:vAlign w:val="center"/>
          </w:tcPr>
          <w:p w14:paraId="181F9FE1" w14:textId="4FB5C57D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157.200</w:t>
            </w:r>
          </w:p>
        </w:tc>
        <w:tc>
          <w:tcPr>
            <w:tcW w:w="502" w:type="pct"/>
            <w:vAlign w:val="center"/>
          </w:tcPr>
          <w:p w14:paraId="10452766" w14:textId="3E1F76B2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598.000</w:t>
            </w:r>
          </w:p>
        </w:tc>
        <w:tc>
          <w:tcPr>
            <w:tcW w:w="502" w:type="pct"/>
            <w:vAlign w:val="center"/>
          </w:tcPr>
          <w:p w14:paraId="4805316C" w14:textId="7D7F54F0" w:rsidR="004A2D54" w:rsidRPr="004A2D54" w:rsidRDefault="002371FE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3.126.800</w:t>
            </w:r>
          </w:p>
        </w:tc>
      </w:tr>
      <w:tr w:rsidR="004A2D54" w:rsidRPr="004A2D54" w14:paraId="1EA0FAB5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2D6983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Veränderung</w:t>
            </w:r>
          </w:p>
          <w:p w14:paraId="6D9A9C05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4A2D54">
              <w:rPr>
                <w:rFonts w:ascii="Source Sans Pro" w:hAnsi="Source Sans Pro" w:cs="Arial"/>
                <w:sz w:val="16"/>
                <w:szCs w:val="16"/>
              </w:rPr>
              <w:t>ggü</w:t>
            </w:r>
            <w:proofErr w:type="spellEnd"/>
            <w:r w:rsidRPr="004A2D54">
              <w:rPr>
                <w:rFonts w:ascii="Source Sans Pro" w:hAnsi="Source Sans Pro" w:cs="Arial"/>
                <w:sz w:val="16"/>
                <w:szCs w:val="16"/>
              </w:rPr>
              <w:t>. Vorjahr</w:t>
            </w: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502" w:type="pct"/>
            <w:vAlign w:val="center"/>
          </w:tcPr>
          <w:p w14:paraId="5F60596F" w14:textId="0F3F5F76" w:rsidR="004A2D54" w:rsidRPr="002371FE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2371FE">
              <w:rPr>
                <w:rFonts w:ascii="Source Sans Pro" w:hAnsi="Source Sans Pro" w:cs="Arial"/>
                <w:sz w:val="16"/>
                <w:szCs w:val="16"/>
                <w:u w:val="single"/>
              </w:rPr>
              <w:t>+</w:t>
            </w:r>
            <w:r w:rsidR="002A41A8" w:rsidRPr="002371FE">
              <w:rPr>
                <w:rFonts w:ascii="Source Sans Pro" w:hAnsi="Source Sans Pro" w:cs="Arial"/>
                <w:sz w:val="16"/>
                <w:szCs w:val="16"/>
                <w:u w:val="single"/>
              </w:rPr>
              <w:t>44</w:t>
            </w:r>
          </w:p>
        </w:tc>
        <w:tc>
          <w:tcPr>
            <w:tcW w:w="502" w:type="pct"/>
            <w:vAlign w:val="center"/>
          </w:tcPr>
          <w:p w14:paraId="0E53EDA4" w14:textId="4C297EC9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+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2</w:t>
            </w:r>
            <w:r w:rsidR="002371FE">
              <w:rPr>
                <w:rFonts w:ascii="Source Sans Pro" w:hAnsi="Source Sans Pro" w:cs="Arial"/>
                <w:sz w:val="16"/>
                <w:szCs w:val="16"/>
              </w:rPr>
              <w:t>4</w:t>
            </w:r>
          </w:p>
        </w:tc>
        <w:tc>
          <w:tcPr>
            <w:tcW w:w="502" w:type="pct"/>
            <w:vAlign w:val="center"/>
          </w:tcPr>
          <w:p w14:paraId="44D058C9" w14:textId="4CE0FF69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+15</w:t>
            </w:r>
          </w:p>
        </w:tc>
        <w:tc>
          <w:tcPr>
            <w:tcW w:w="502" w:type="pct"/>
            <w:vAlign w:val="center"/>
          </w:tcPr>
          <w:p w14:paraId="07EAF74E" w14:textId="66F7812A" w:rsidR="004A2D54" w:rsidRPr="002371FE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371FE">
              <w:rPr>
                <w:rFonts w:ascii="Source Sans Pro" w:hAnsi="Source Sans Pro" w:cs="Arial"/>
                <w:sz w:val="16"/>
                <w:szCs w:val="16"/>
              </w:rPr>
              <w:t>+33</w:t>
            </w:r>
          </w:p>
        </w:tc>
        <w:tc>
          <w:tcPr>
            <w:tcW w:w="502" w:type="pct"/>
            <w:vAlign w:val="center"/>
          </w:tcPr>
          <w:p w14:paraId="5C1E2E78" w14:textId="462E3759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</w:t>
            </w:r>
            <w:r w:rsidR="002371FE">
              <w:rPr>
                <w:rFonts w:ascii="Source Sans Pro" w:hAnsi="Source Sans Pro" w:cs="Arial"/>
                <w:sz w:val="16"/>
                <w:szCs w:val="16"/>
              </w:rPr>
              <w:t>33</w:t>
            </w:r>
          </w:p>
        </w:tc>
        <w:tc>
          <w:tcPr>
            <w:tcW w:w="502" w:type="pct"/>
            <w:vAlign w:val="center"/>
          </w:tcPr>
          <w:p w14:paraId="0CE9A835" w14:textId="0EB9B177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+11</w:t>
            </w:r>
          </w:p>
        </w:tc>
        <w:tc>
          <w:tcPr>
            <w:tcW w:w="502" w:type="pct"/>
            <w:vAlign w:val="center"/>
          </w:tcPr>
          <w:p w14:paraId="7AE6C155" w14:textId="29D7D600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+16</w:t>
            </w:r>
          </w:p>
        </w:tc>
        <w:tc>
          <w:tcPr>
            <w:tcW w:w="502" w:type="pct"/>
            <w:vAlign w:val="center"/>
          </w:tcPr>
          <w:p w14:paraId="0193D00C" w14:textId="78D00E90" w:rsidR="004A2D54" w:rsidRPr="004A2D54" w:rsidRDefault="004A2D54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+</w:t>
            </w:r>
            <w:r w:rsidR="002371FE">
              <w:rPr>
                <w:rFonts w:ascii="Source Sans Pro" w:hAnsi="Source Sans Pro" w:cs="Arial"/>
                <w:b/>
                <w:sz w:val="16"/>
                <w:szCs w:val="16"/>
              </w:rPr>
              <w:t>26</w:t>
            </w:r>
          </w:p>
        </w:tc>
      </w:tr>
      <w:tr w:rsidR="004A2D54" w:rsidRPr="004A2D54" w14:paraId="28C0E045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20BEBAE3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Spitzenmiete</w:t>
            </w:r>
          </w:p>
          <w:p w14:paraId="5014603B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€/m²/Monat</w:t>
            </w:r>
          </w:p>
        </w:tc>
        <w:tc>
          <w:tcPr>
            <w:tcW w:w="502" w:type="pct"/>
            <w:vAlign w:val="center"/>
          </w:tcPr>
          <w:p w14:paraId="38BC9DC0" w14:textId="21B6C28B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31,5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502" w:type="pct"/>
            <w:vAlign w:val="center"/>
          </w:tcPr>
          <w:p w14:paraId="36FC9688" w14:textId="44CDD844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40,30</w:t>
            </w:r>
          </w:p>
        </w:tc>
        <w:tc>
          <w:tcPr>
            <w:tcW w:w="502" w:type="pct"/>
            <w:vAlign w:val="center"/>
          </w:tcPr>
          <w:p w14:paraId="1327B9B3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28,50</w:t>
            </w:r>
          </w:p>
        </w:tc>
        <w:tc>
          <w:tcPr>
            <w:tcW w:w="502" w:type="pct"/>
            <w:vAlign w:val="center"/>
          </w:tcPr>
          <w:p w14:paraId="760BB6C8" w14:textId="29A75801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28,00</w:t>
            </w:r>
          </w:p>
        </w:tc>
        <w:tc>
          <w:tcPr>
            <w:tcW w:w="502" w:type="pct"/>
            <w:vAlign w:val="center"/>
          </w:tcPr>
          <w:p w14:paraId="3A6FFDAF" w14:textId="4A5D51A4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45,50</w:t>
            </w:r>
          </w:p>
        </w:tc>
        <w:tc>
          <w:tcPr>
            <w:tcW w:w="502" w:type="pct"/>
            <w:vAlign w:val="center"/>
          </w:tcPr>
          <w:p w14:paraId="7563F31F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25,00</w:t>
            </w:r>
          </w:p>
        </w:tc>
        <w:tc>
          <w:tcPr>
            <w:tcW w:w="502" w:type="pct"/>
            <w:vAlign w:val="center"/>
          </w:tcPr>
          <w:p w14:paraId="1672D038" w14:textId="657F4792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42,00</w:t>
            </w:r>
          </w:p>
        </w:tc>
        <w:tc>
          <w:tcPr>
            <w:tcW w:w="502" w:type="pct"/>
            <w:vAlign w:val="center"/>
          </w:tcPr>
          <w:p w14:paraId="4DAAB3CF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-</w:t>
            </w:r>
          </w:p>
        </w:tc>
      </w:tr>
      <w:tr w:rsidR="004A2D54" w:rsidRPr="004A2D54" w14:paraId="1F9B5D78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7624939D" w14:textId="77777777" w:rsid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Durchschnittsmiete</w:t>
            </w:r>
          </w:p>
          <w:p w14:paraId="0A688944" w14:textId="3E203F2E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€/m²/Monat</w:t>
            </w:r>
          </w:p>
        </w:tc>
        <w:tc>
          <w:tcPr>
            <w:tcW w:w="502" w:type="pct"/>
            <w:vAlign w:val="center"/>
          </w:tcPr>
          <w:p w14:paraId="6766B324" w14:textId="37948D0C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18,10</w:t>
            </w:r>
          </w:p>
        </w:tc>
        <w:tc>
          <w:tcPr>
            <w:tcW w:w="502" w:type="pct"/>
            <w:vAlign w:val="center"/>
          </w:tcPr>
          <w:p w14:paraId="69F36A2E" w14:textId="59F767B4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29,30</w:t>
            </w:r>
          </w:p>
        </w:tc>
        <w:tc>
          <w:tcPr>
            <w:tcW w:w="502" w:type="pct"/>
            <w:vAlign w:val="center"/>
          </w:tcPr>
          <w:p w14:paraId="3A3D5B73" w14:textId="33EEFE18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16,7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502" w:type="pct"/>
            <w:vAlign w:val="center"/>
          </w:tcPr>
          <w:p w14:paraId="5EEA2477" w14:textId="54FFBB0A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17,0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502" w:type="pct"/>
            <w:vAlign w:val="center"/>
          </w:tcPr>
          <w:p w14:paraId="5785D354" w14:textId="2BBD6901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21,70</w:t>
            </w:r>
          </w:p>
        </w:tc>
        <w:tc>
          <w:tcPr>
            <w:tcW w:w="502" w:type="pct"/>
            <w:vAlign w:val="center"/>
          </w:tcPr>
          <w:p w14:paraId="44091F26" w14:textId="19BF6C07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16,00</w:t>
            </w:r>
          </w:p>
        </w:tc>
        <w:tc>
          <w:tcPr>
            <w:tcW w:w="502" w:type="pct"/>
            <w:vAlign w:val="center"/>
          </w:tcPr>
          <w:p w14:paraId="2CFCC248" w14:textId="5459B37F" w:rsidR="004A2D54" w:rsidRPr="004A2D54" w:rsidRDefault="002371F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24,50</w:t>
            </w:r>
          </w:p>
        </w:tc>
        <w:tc>
          <w:tcPr>
            <w:tcW w:w="502" w:type="pct"/>
            <w:vAlign w:val="center"/>
          </w:tcPr>
          <w:p w14:paraId="77B616F3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-</w:t>
            </w:r>
          </w:p>
        </w:tc>
      </w:tr>
      <w:tr w:rsidR="004A2D54" w:rsidRPr="004A2D54" w14:paraId="497ADABD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7DB90D4B" w14:textId="77777777" w:rsid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Büroflächenbestand</w:t>
            </w:r>
          </w:p>
          <w:p w14:paraId="265D7B5E" w14:textId="595DC771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Mio. m²</w:t>
            </w:r>
          </w:p>
        </w:tc>
        <w:tc>
          <w:tcPr>
            <w:tcW w:w="502" w:type="pct"/>
            <w:vAlign w:val="center"/>
          </w:tcPr>
          <w:p w14:paraId="6B529685" w14:textId="027D61A4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13,9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6</w:t>
            </w:r>
          </w:p>
        </w:tc>
        <w:tc>
          <w:tcPr>
            <w:tcW w:w="502" w:type="pct"/>
            <w:vAlign w:val="center"/>
          </w:tcPr>
          <w:p w14:paraId="5A655032" w14:textId="3C8990BA" w:rsidR="004A2D54" w:rsidRPr="004A2D54" w:rsidRDefault="004A2D54" w:rsidP="008E5C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20,</w:t>
            </w:r>
            <w:r w:rsidR="008E5C25">
              <w:rPr>
                <w:rFonts w:ascii="Source Sans Pro" w:hAnsi="Source Sans Pro" w:cs="Arial"/>
                <w:sz w:val="16"/>
                <w:szCs w:val="16"/>
              </w:rPr>
              <w:t>51</w:t>
            </w:r>
          </w:p>
        </w:tc>
        <w:tc>
          <w:tcPr>
            <w:tcW w:w="502" w:type="pct"/>
            <w:vAlign w:val="center"/>
          </w:tcPr>
          <w:p w14:paraId="7BC26CF2" w14:textId="6216403D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7,3</w:t>
            </w:r>
            <w:r w:rsidR="008E5C25">
              <w:rPr>
                <w:rFonts w:ascii="Source Sans Pro" w:hAnsi="Source Sans Pro" w:cs="Arial"/>
                <w:sz w:val="16"/>
                <w:szCs w:val="16"/>
              </w:rPr>
              <w:t>3</w:t>
            </w:r>
          </w:p>
        </w:tc>
        <w:tc>
          <w:tcPr>
            <w:tcW w:w="502" w:type="pct"/>
            <w:vAlign w:val="center"/>
          </w:tcPr>
          <w:p w14:paraId="6CDA777F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8,00</w:t>
            </w:r>
          </w:p>
        </w:tc>
        <w:tc>
          <w:tcPr>
            <w:tcW w:w="502" w:type="pct"/>
            <w:vAlign w:val="center"/>
          </w:tcPr>
          <w:p w14:paraId="14273F72" w14:textId="2DCF46A4" w:rsidR="004A2D54" w:rsidRPr="004A2D54" w:rsidRDefault="004A2D54" w:rsidP="008E5C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11,6</w:t>
            </w:r>
            <w:r w:rsidR="008E5C25">
              <w:rPr>
                <w:rFonts w:ascii="Source Sans Pro" w:hAnsi="Source Sans Pro" w:cs="Arial"/>
                <w:sz w:val="16"/>
                <w:szCs w:val="16"/>
              </w:rPr>
              <w:t>8</w:t>
            </w:r>
          </w:p>
        </w:tc>
        <w:tc>
          <w:tcPr>
            <w:tcW w:w="502" w:type="pct"/>
            <w:vAlign w:val="center"/>
          </w:tcPr>
          <w:p w14:paraId="40B9B914" w14:textId="4B6A2676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8,2</w:t>
            </w:r>
            <w:r w:rsidR="008E5C25">
              <w:rPr>
                <w:rFonts w:ascii="Source Sans Pro" w:hAnsi="Source Sans Pro" w:cs="Arial"/>
                <w:sz w:val="16"/>
                <w:szCs w:val="16"/>
              </w:rPr>
              <w:t>6</w:t>
            </w:r>
          </w:p>
        </w:tc>
        <w:tc>
          <w:tcPr>
            <w:tcW w:w="502" w:type="pct"/>
            <w:vAlign w:val="center"/>
          </w:tcPr>
          <w:p w14:paraId="2FFE04BD" w14:textId="0342680A" w:rsidR="004A2D54" w:rsidRPr="004A2D54" w:rsidRDefault="004A2D54" w:rsidP="008E5C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  <w:u w:val="single"/>
              </w:rPr>
              <w:t>23,</w:t>
            </w:r>
            <w:r w:rsidR="008E5C25">
              <w:rPr>
                <w:rFonts w:ascii="Source Sans Pro" w:hAnsi="Source Sans Pro" w:cs="Arial"/>
                <w:sz w:val="16"/>
                <w:szCs w:val="16"/>
                <w:u w:val="single"/>
              </w:rPr>
              <w:t>40</w:t>
            </w:r>
          </w:p>
        </w:tc>
        <w:tc>
          <w:tcPr>
            <w:tcW w:w="502" w:type="pct"/>
            <w:vAlign w:val="center"/>
          </w:tcPr>
          <w:p w14:paraId="3F08A3A6" w14:textId="06A1AF9A" w:rsidR="004A2D54" w:rsidRPr="004A2D54" w:rsidRDefault="008E5C25" w:rsidP="002A41A8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93,14</w:t>
            </w:r>
          </w:p>
        </w:tc>
      </w:tr>
      <w:tr w:rsidR="004A2D54" w:rsidRPr="004A2D54" w14:paraId="0AF55D2E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92670C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Leerstand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inkl. Untermietflächen in m²</w:t>
            </w:r>
          </w:p>
        </w:tc>
        <w:tc>
          <w:tcPr>
            <w:tcW w:w="502" w:type="pct"/>
            <w:vAlign w:val="center"/>
          </w:tcPr>
          <w:p w14:paraId="22C1869E" w14:textId="72B5EEEF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537.600</w:t>
            </w:r>
          </w:p>
        </w:tc>
        <w:tc>
          <w:tcPr>
            <w:tcW w:w="502" w:type="pct"/>
            <w:vAlign w:val="center"/>
          </w:tcPr>
          <w:p w14:paraId="75562CB1" w14:textId="08ADC524" w:rsidR="004A2D54" w:rsidRPr="004A2D54" w:rsidRDefault="008E5C25" w:rsidP="002A41A8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690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05FD8594" w14:textId="3CC1B028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551.500</w:t>
            </w:r>
          </w:p>
        </w:tc>
        <w:tc>
          <w:tcPr>
            <w:tcW w:w="502" w:type="pct"/>
            <w:vAlign w:val="center"/>
          </w:tcPr>
          <w:p w14:paraId="69FA3B3B" w14:textId="1C5B2439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25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5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3FBF36AD" w14:textId="57620801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1.057.500</w:t>
            </w:r>
          </w:p>
        </w:tc>
        <w:tc>
          <w:tcPr>
            <w:tcW w:w="502" w:type="pct"/>
            <w:vAlign w:val="center"/>
          </w:tcPr>
          <w:p w14:paraId="25A1686F" w14:textId="18EE45F8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268.000</w:t>
            </w:r>
          </w:p>
        </w:tc>
        <w:tc>
          <w:tcPr>
            <w:tcW w:w="502" w:type="pct"/>
            <w:vAlign w:val="center"/>
          </w:tcPr>
          <w:p w14:paraId="3C303F25" w14:textId="1DB0A29E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998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21F33999" w14:textId="72E9F10E" w:rsidR="004A2D54" w:rsidRPr="004A2D54" w:rsidRDefault="008E5C25" w:rsidP="002A41A8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4.357.600</w:t>
            </w:r>
          </w:p>
        </w:tc>
      </w:tr>
      <w:tr w:rsidR="004A2D54" w:rsidRPr="004A2D54" w14:paraId="33CC4AFE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20462D7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Leerstandsrate</w:t>
            </w:r>
            <w:proofErr w:type="spellEnd"/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inkl. Untermietflächen in %</w:t>
            </w:r>
          </w:p>
        </w:tc>
        <w:tc>
          <w:tcPr>
            <w:tcW w:w="502" w:type="pct"/>
            <w:vAlign w:val="center"/>
          </w:tcPr>
          <w:p w14:paraId="7D507D43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3,8</w:t>
            </w:r>
          </w:p>
        </w:tc>
        <w:tc>
          <w:tcPr>
            <w:tcW w:w="502" w:type="pct"/>
            <w:vAlign w:val="center"/>
          </w:tcPr>
          <w:p w14:paraId="13E26529" w14:textId="3F2F601F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3,4</w:t>
            </w:r>
          </w:p>
        </w:tc>
        <w:tc>
          <w:tcPr>
            <w:tcW w:w="502" w:type="pct"/>
            <w:vAlign w:val="center"/>
          </w:tcPr>
          <w:p w14:paraId="6F4F9D00" w14:textId="2069FA2D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7,</w:t>
            </w:r>
            <w:r w:rsidR="008E5C25">
              <w:rPr>
                <w:rFonts w:ascii="Source Sans Pro" w:hAnsi="Source Sans Pro" w:cs="Arial"/>
                <w:sz w:val="16"/>
                <w:szCs w:val="16"/>
              </w:rPr>
              <w:t>5</w:t>
            </w:r>
          </w:p>
        </w:tc>
        <w:tc>
          <w:tcPr>
            <w:tcW w:w="502" w:type="pct"/>
            <w:vAlign w:val="center"/>
          </w:tcPr>
          <w:p w14:paraId="5C46F14C" w14:textId="4AEF85F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3,</w:t>
            </w:r>
            <w:r w:rsidR="008E5C25">
              <w:rPr>
                <w:rFonts w:ascii="Source Sans Pro" w:hAnsi="Source Sans Pro" w:cs="Arial"/>
                <w:sz w:val="16"/>
                <w:szCs w:val="16"/>
              </w:rPr>
              <w:t>2</w:t>
            </w:r>
          </w:p>
        </w:tc>
        <w:tc>
          <w:tcPr>
            <w:tcW w:w="502" w:type="pct"/>
            <w:vAlign w:val="center"/>
          </w:tcPr>
          <w:p w14:paraId="28A3EAD2" w14:textId="43793AC4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9,1</w:t>
            </w:r>
          </w:p>
        </w:tc>
        <w:tc>
          <w:tcPr>
            <w:tcW w:w="502" w:type="pct"/>
            <w:vAlign w:val="center"/>
          </w:tcPr>
          <w:p w14:paraId="33743795" w14:textId="6C533F8B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3,</w:t>
            </w:r>
            <w:r w:rsidR="008E5C25">
              <w:rPr>
                <w:rFonts w:ascii="Source Sans Pro" w:hAnsi="Source Sans Pro" w:cs="Arial"/>
                <w:sz w:val="16"/>
                <w:szCs w:val="16"/>
              </w:rPr>
              <w:t>2</w:t>
            </w:r>
          </w:p>
        </w:tc>
        <w:tc>
          <w:tcPr>
            <w:tcW w:w="502" w:type="pct"/>
            <w:vAlign w:val="center"/>
          </w:tcPr>
          <w:p w14:paraId="0C8518F0" w14:textId="0B6BFD3F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4,3</w:t>
            </w:r>
          </w:p>
        </w:tc>
        <w:tc>
          <w:tcPr>
            <w:tcW w:w="502" w:type="pct"/>
            <w:vAlign w:val="center"/>
          </w:tcPr>
          <w:p w14:paraId="691A5F70" w14:textId="42C4FBF3" w:rsidR="004A2D54" w:rsidRPr="004A2D54" w:rsidRDefault="004A2D54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4,</w:t>
            </w:r>
            <w:r w:rsidR="008E5C25">
              <w:rPr>
                <w:rFonts w:ascii="Source Sans Pro" w:hAnsi="Source Sans Pro" w:cs="Arial"/>
                <w:b/>
                <w:sz w:val="16"/>
                <w:szCs w:val="16"/>
              </w:rPr>
              <w:t>7</w:t>
            </w:r>
          </w:p>
        </w:tc>
      </w:tr>
      <w:tr w:rsidR="004A2D54" w:rsidRPr="004A2D54" w14:paraId="29AB7F04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F65BD0D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Fertigstellungen</w:t>
            </w:r>
          </w:p>
          <w:p w14:paraId="3D128034" w14:textId="08BF3C70" w:rsidR="004A2D54" w:rsidRPr="004A2D54" w:rsidRDefault="008E5C25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2022</w:t>
            </w:r>
            <w:r w:rsidR="004A2D54"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+ 2023</w:t>
            </w:r>
            <w:r w:rsidR="004A2D54"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 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in m²</w:t>
            </w:r>
          </w:p>
        </w:tc>
        <w:tc>
          <w:tcPr>
            <w:tcW w:w="502" w:type="pct"/>
            <w:vAlign w:val="center"/>
          </w:tcPr>
          <w:p w14:paraId="09CD14A0" w14:textId="78905770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556.000</w:t>
            </w:r>
          </w:p>
        </w:tc>
        <w:tc>
          <w:tcPr>
            <w:tcW w:w="502" w:type="pct"/>
            <w:vAlign w:val="center"/>
          </w:tcPr>
          <w:p w14:paraId="1B9CE76A" w14:textId="671F33AC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911.000</w:t>
            </w:r>
          </w:p>
        </w:tc>
        <w:tc>
          <w:tcPr>
            <w:tcW w:w="502" w:type="pct"/>
            <w:vAlign w:val="center"/>
          </w:tcPr>
          <w:p w14:paraId="6D668434" w14:textId="1DE495C4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307.000</w:t>
            </w:r>
          </w:p>
        </w:tc>
        <w:tc>
          <w:tcPr>
            <w:tcW w:w="502" w:type="pct"/>
            <w:vAlign w:val="center"/>
          </w:tcPr>
          <w:p w14:paraId="10EAAFA9" w14:textId="345E83A1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260.000</w:t>
            </w:r>
          </w:p>
        </w:tc>
        <w:tc>
          <w:tcPr>
            <w:tcW w:w="502" w:type="pct"/>
            <w:vAlign w:val="center"/>
          </w:tcPr>
          <w:p w14:paraId="1661A81C" w14:textId="1B237E9E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482.600</w:t>
            </w:r>
          </w:p>
        </w:tc>
        <w:tc>
          <w:tcPr>
            <w:tcW w:w="502" w:type="pct"/>
            <w:vAlign w:val="center"/>
          </w:tcPr>
          <w:p w14:paraId="3B7AF91D" w14:textId="7C32EA4E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271.600</w:t>
            </w:r>
          </w:p>
        </w:tc>
        <w:tc>
          <w:tcPr>
            <w:tcW w:w="502" w:type="pct"/>
            <w:vAlign w:val="center"/>
          </w:tcPr>
          <w:p w14:paraId="77B39730" w14:textId="45CA93B0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670.000</w:t>
            </w:r>
          </w:p>
        </w:tc>
        <w:tc>
          <w:tcPr>
            <w:tcW w:w="502" w:type="pct"/>
            <w:vAlign w:val="center"/>
          </w:tcPr>
          <w:p w14:paraId="3FBBFB7B" w14:textId="217C7EF3" w:rsidR="004A2D54" w:rsidRPr="004A2D54" w:rsidRDefault="004A2D54" w:rsidP="008E5C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3.</w:t>
            </w:r>
            <w:r w:rsidR="008E5C25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458.000</w:t>
            </w:r>
          </w:p>
        </w:tc>
      </w:tr>
      <w:tr w:rsidR="004A2D54" w:rsidRPr="004A2D54" w14:paraId="21503B01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334946C" w14:textId="01A4169E" w:rsidR="004A2D54" w:rsidRPr="004A2D54" w:rsidRDefault="008E5C25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Vorvermietungsquote 2022</w:t>
            </w:r>
            <w:r w:rsidR="004A2D54"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+ 2023</w:t>
            </w:r>
            <w:r w:rsidR="004A2D54"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 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502" w:type="pct"/>
            <w:vAlign w:val="center"/>
          </w:tcPr>
          <w:p w14:paraId="032EB028" w14:textId="7AD86E31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57</w:t>
            </w:r>
          </w:p>
        </w:tc>
        <w:tc>
          <w:tcPr>
            <w:tcW w:w="502" w:type="pct"/>
            <w:vAlign w:val="center"/>
          </w:tcPr>
          <w:p w14:paraId="3128957F" w14:textId="21EBED51" w:rsidR="004A2D54" w:rsidRPr="008E5C25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8E5C25">
              <w:rPr>
                <w:rFonts w:ascii="Source Sans Pro" w:hAnsi="Source Sans Pro" w:cs="Arial"/>
                <w:sz w:val="16"/>
                <w:szCs w:val="16"/>
                <w:u w:val="single"/>
              </w:rPr>
              <w:t>58</w:t>
            </w:r>
          </w:p>
        </w:tc>
        <w:tc>
          <w:tcPr>
            <w:tcW w:w="502" w:type="pct"/>
            <w:vAlign w:val="center"/>
          </w:tcPr>
          <w:p w14:paraId="7CFBEDFF" w14:textId="3FC37BC6" w:rsidR="004A2D54" w:rsidRPr="008E5C25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8E5C25">
              <w:rPr>
                <w:rFonts w:ascii="Source Sans Pro" w:hAnsi="Source Sans Pro" w:cs="Arial"/>
                <w:sz w:val="16"/>
                <w:szCs w:val="16"/>
                <w:u w:val="single"/>
              </w:rPr>
              <w:t>58</w:t>
            </w:r>
          </w:p>
        </w:tc>
        <w:tc>
          <w:tcPr>
            <w:tcW w:w="502" w:type="pct"/>
            <w:vAlign w:val="center"/>
          </w:tcPr>
          <w:p w14:paraId="67E63DB4" w14:textId="5ADD8571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55</w:t>
            </w:r>
          </w:p>
        </w:tc>
        <w:tc>
          <w:tcPr>
            <w:tcW w:w="502" w:type="pct"/>
            <w:vAlign w:val="center"/>
          </w:tcPr>
          <w:p w14:paraId="06DA1C27" w14:textId="3FFCEF2C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31</w:t>
            </w:r>
          </w:p>
        </w:tc>
        <w:tc>
          <w:tcPr>
            <w:tcW w:w="502" w:type="pct"/>
            <w:vAlign w:val="center"/>
          </w:tcPr>
          <w:p w14:paraId="7876BE02" w14:textId="3FBFDF10" w:rsidR="004A2D54" w:rsidRPr="008E5C25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E5C25">
              <w:rPr>
                <w:rFonts w:ascii="Source Sans Pro" w:hAnsi="Source Sans Pro" w:cs="Arial"/>
                <w:sz w:val="16"/>
                <w:szCs w:val="16"/>
              </w:rPr>
              <w:t>47</w:t>
            </w:r>
          </w:p>
        </w:tc>
        <w:tc>
          <w:tcPr>
            <w:tcW w:w="502" w:type="pct"/>
            <w:vAlign w:val="center"/>
          </w:tcPr>
          <w:p w14:paraId="7E645B9E" w14:textId="6B7D40E0" w:rsidR="004A2D54" w:rsidRPr="004A2D54" w:rsidRDefault="008E5C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46</w:t>
            </w:r>
          </w:p>
        </w:tc>
        <w:tc>
          <w:tcPr>
            <w:tcW w:w="502" w:type="pct"/>
            <w:vAlign w:val="center"/>
          </w:tcPr>
          <w:p w14:paraId="6B1BB734" w14:textId="227858B6" w:rsidR="004A2D54" w:rsidRPr="004A2D54" w:rsidRDefault="008E5C25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51</w:t>
            </w:r>
          </w:p>
        </w:tc>
      </w:tr>
    </w:tbl>
    <w:p w14:paraId="1DF46B9C" w14:textId="77777777" w:rsidR="004A2D54" w:rsidRPr="004A2D54" w:rsidRDefault="004A2D54" w:rsidP="004A2D54">
      <w:pPr>
        <w:widowControl w:val="0"/>
        <w:rPr>
          <w:rFonts w:ascii="Source Sans Pro" w:hAnsi="Source Sans Pro" w:cs="Arial"/>
          <w:sz w:val="16"/>
          <w:szCs w:val="16"/>
        </w:rPr>
      </w:pPr>
      <w:r w:rsidRPr="004A2D54">
        <w:rPr>
          <w:rFonts w:ascii="Source Sans Pro" w:hAnsi="Source Sans Pro" w:cs="Arial"/>
          <w:sz w:val="16"/>
          <w:szCs w:val="16"/>
        </w:rPr>
        <w:t xml:space="preserve"> Quelle: German Property Partners (GPP)</w:t>
      </w:r>
    </w:p>
    <w:p w14:paraId="24F7C797" w14:textId="77777777" w:rsidR="00DA733A" w:rsidRDefault="00DA733A" w:rsidP="00DA733A">
      <w:pPr>
        <w:pStyle w:val="EinfAbs"/>
        <w:tabs>
          <w:tab w:val="left" w:pos="200"/>
        </w:tabs>
        <w:jc w:val="both"/>
        <w:rPr>
          <w:rFonts w:ascii="Source Sans Pro" w:hAnsi="Source Sans Pro" w:cs="Source Sans Pro"/>
          <w:sz w:val="22"/>
          <w:szCs w:val="22"/>
        </w:rPr>
      </w:pPr>
    </w:p>
    <w:p w14:paraId="11085DE5" w14:textId="77777777" w:rsidR="00054FE9" w:rsidRDefault="00054FE9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br w:type="page"/>
      </w:r>
    </w:p>
    <w:p w14:paraId="50B0AF24" w14:textId="0C28B730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ap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lastRenderedPageBreak/>
        <w:t xml:space="preserve">ÜBER GERMAN PROPERTY PARTNERS. </w:t>
      </w:r>
    </w:p>
    <w:p w14:paraId="47B60849" w14:textId="77777777" w:rsidR="00E1280F" w:rsidRPr="00E1280F" w:rsidRDefault="00DF2B8B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7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071E5DAC" w14:textId="15A7E453" w:rsidR="00E1280F" w:rsidRPr="00E1280F" w:rsidRDefault="00E77B98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41</w:t>
      </w:r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2020 vermittelte GPP deutschlandweit rund 462.800 m² Gewerbefläche und betreute ein Transaktionsvolumen in Höhe von rund 2,45 Mrd. €.</w:t>
      </w:r>
    </w:p>
    <w:p w14:paraId="03D0C7E2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color w:val="0087A8"/>
          <w:sz w:val="18"/>
          <w:szCs w:val="18"/>
        </w:rPr>
      </w:pPr>
    </w:p>
    <w:p w14:paraId="7B90D4EE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proofErr w:type="spellStart"/>
      <w:r w:rsidRPr="006456EA">
        <w:rPr>
          <w:rFonts w:ascii="Source Sans Pro SemiBold" w:hAnsi="Source Sans Pro SemiBold" w:cs="Source Sans Pro SemiBold"/>
          <w:b/>
          <w:bCs/>
          <w:color w:val="0087A8"/>
          <w:sz w:val="18"/>
          <w:szCs w:val="18"/>
        </w:rPr>
        <w:t>www.germanpropertypartners.de</w:t>
      </w:r>
      <w:proofErr w:type="spellEnd"/>
    </w:p>
    <w:p w14:paraId="7E45B8A0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3C8D03A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9E935E2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62C4FFC2" w14:textId="1B639EDA" w:rsidR="00DA733A" w:rsidRPr="00917410" w:rsidRDefault="004000A8" w:rsidP="006609C2">
      <w:pPr>
        <w:pStyle w:val="EinfAbs"/>
        <w:tabs>
          <w:tab w:val="left" w:pos="200"/>
        </w:tabs>
        <w:spacing w:line="180" w:lineRule="exact"/>
        <w:jc w:val="both"/>
        <w:rPr>
          <w:rFonts w:ascii="Source Sans Pro" w:hAnsi="Source Sans Pro" w:cs="Source Sans Pro"/>
          <w:sz w:val="14"/>
          <w:szCs w:val="14"/>
        </w:rPr>
      </w:pPr>
      <w:r w:rsidRPr="004000A8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</w:t>
      </w:r>
      <w:proofErr w:type="spellStart"/>
      <w:r w:rsidR="00DA733A" w:rsidRPr="00917410">
        <w:rPr>
          <w:rFonts w:ascii="Source Sans Pro" w:hAnsi="Source Sans Pro" w:cs="Source Sans Pro"/>
          <w:sz w:val="14"/>
          <w:szCs w:val="14"/>
        </w:rPr>
        <w:t>www.germanpropertypartners.de</w:t>
      </w:r>
      <w:proofErr w:type="spellEnd"/>
      <w:r w:rsidR="00DA733A" w:rsidRPr="00917410">
        <w:rPr>
          <w:rFonts w:ascii="Source Sans Pro" w:hAnsi="Source Sans Pro" w:cs="Source Sans Pro"/>
          <w:sz w:val="14"/>
          <w:szCs w:val="14"/>
        </w:rPr>
        <w:t>/</w:t>
      </w:r>
      <w:proofErr w:type="spellStart"/>
      <w:r w:rsidR="00DA733A" w:rsidRPr="00917410">
        <w:rPr>
          <w:rFonts w:ascii="Source Sans Pro" w:hAnsi="Source Sans Pro" w:cs="Source Sans Pro"/>
          <w:sz w:val="14"/>
          <w:szCs w:val="14"/>
        </w:rPr>
        <w:t>datenschutz</w:t>
      </w:r>
      <w:proofErr w:type="spellEnd"/>
      <w:r w:rsidR="00DA733A" w:rsidRPr="00917410">
        <w:rPr>
          <w:rFonts w:ascii="Source Sans Pro" w:hAnsi="Source Sans Pro" w:cs="Source Sans Pro"/>
          <w:sz w:val="14"/>
          <w:szCs w:val="14"/>
        </w:rPr>
        <w:t xml:space="preserve">. Wenn Sie künftig keine Informationen der GPP-Pressestelle mehr erhalten möchten, senden Sie bitte eine E-Mail an </w:t>
      </w:r>
      <w:proofErr w:type="spellStart"/>
      <w:r w:rsidR="00DA733A" w:rsidRPr="00917410">
        <w:rPr>
          <w:rFonts w:ascii="Source Sans Pro" w:hAnsi="Source Sans Pro" w:cs="Source Sans Pro"/>
          <w:sz w:val="14"/>
          <w:szCs w:val="14"/>
        </w:rPr>
        <w:t>presse@germanpropertypartners.de</w:t>
      </w:r>
      <w:proofErr w:type="spellEnd"/>
      <w:r w:rsidR="00DA733A" w:rsidRPr="00917410">
        <w:rPr>
          <w:rFonts w:ascii="Source Sans Pro" w:hAnsi="Source Sans Pro" w:cs="Source Sans Pro"/>
          <w:sz w:val="14"/>
          <w:szCs w:val="14"/>
        </w:rPr>
        <w:t xml:space="preserve"> mit dem Betreff „Abmeldung aus Presseverteiler“. </w:t>
      </w:r>
    </w:p>
    <w:p w14:paraId="468FAFF6" w14:textId="77777777" w:rsidR="005C25D5" w:rsidRPr="007D5A52" w:rsidRDefault="005C25D5" w:rsidP="007D5A52">
      <w:pPr>
        <w:snapToGrid w:val="0"/>
        <w:spacing w:line="280" w:lineRule="exact"/>
        <w:jc w:val="both"/>
      </w:pPr>
    </w:p>
    <w:sectPr w:rsidR="005C25D5" w:rsidRPr="007D5A52" w:rsidSect="001B786B">
      <w:headerReference w:type="default" r:id="rId8"/>
      <w:footerReference w:type="default" r:id="rId9"/>
      <w:headerReference w:type="first" r:id="rId10"/>
      <w:footerReference w:type="first" r:id="rId11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228ECFC5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DF2B8B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DF2B8B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72E608F0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9B008F">
      <w:rPr>
        <w:rFonts w:ascii="Source Sans Pro" w:hAnsi="Source Sans Pro" w:cs="Source Sans Pro"/>
        <w:color w:val="0087A8"/>
        <w:sz w:val="18"/>
        <w:szCs w:val="18"/>
      </w:rPr>
      <w:t>T  +49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-620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51C2BD2D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ED8">
      <w:rPr>
        <w:rFonts w:ascii="Source Sans Pro" w:hAnsi="Source Sans Pro" w:cs="Source Sans Pro"/>
        <w:color w:val="0087A8"/>
        <w:sz w:val="18"/>
        <w:szCs w:val="18"/>
      </w:rPr>
      <w:t>Berit Friedrich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</w:r>
    <w:proofErr w:type="spellStart"/>
    <w:r w:rsidR="005644BE" w:rsidRPr="006456EA">
      <w:rPr>
        <w:rFonts w:ascii="Source Sans Pro" w:hAnsi="Source Sans Pro" w:cs="Source Sans Pro"/>
        <w:color w:val="0087A8"/>
        <w:sz w:val="18"/>
        <w:szCs w:val="18"/>
      </w:rPr>
      <w:t>presse@germanpropertypartners.de</w:t>
    </w:r>
    <w:proofErr w:type="spellEnd"/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2568CB58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DF2B8B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DF2B8B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2B0D7F87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1550FE">
      <w:rPr>
        <w:rFonts w:ascii="Source Sans Pro" w:hAnsi="Source Sans Pro" w:cs="Source Sans Pro"/>
        <w:color w:val="0087A8"/>
        <w:sz w:val="18"/>
        <w:szCs w:val="18"/>
      </w:rPr>
      <w:t>620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089DD86C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0FE">
      <w:rPr>
        <w:rFonts w:ascii="Source Sans Pro" w:hAnsi="Source Sans Pro" w:cs="Source Sans Pro"/>
        <w:color w:val="0087A8"/>
        <w:sz w:val="18"/>
        <w:szCs w:val="18"/>
      </w:rPr>
      <w:t>Berit Friedrich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</w:r>
    <w:proofErr w:type="spellStart"/>
    <w:r w:rsidR="00C35841" w:rsidRPr="006456EA">
      <w:rPr>
        <w:rFonts w:ascii="Source Sans Pro" w:hAnsi="Source Sans Pro" w:cs="Source Sans Pro"/>
        <w:color w:val="0087A8"/>
        <w:sz w:val="18"/>
        <w:szCs w:val="18"/>
      </w:rPr>
      <w:t>presse@germanpropertypartners.de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3819"/>
    <w:rsid w:val="00004E93"/>
    <w:rsid w:val="00007A82"/>
    <w:rsid w:val="00012426"/>
    <w:rsid w:val="000136D7"/>
    <w:rsid w:val="00013D73"/>
    <w:rsid w:val="00013FE8"/>
    <w:rsid w:val="00020AC9"/>
    <w:rsid w:val="0002187D"/>
    <w:rsid w:val="00022CE1"/>
    <w:rsid w:val="00022F25"/>
    <w:rsid w:val="00024032"/>
    <w:rsid w:val="000243CC"/>
    <w:rsid w:val="00027EA3"/>
    <w:rsid w:val="00032028"/>
    <w:rsid w:val="00033F7F"/>
    <w:rsid w:val="0003409F"/>
    <w:rsid w:val="000440EB"/>
    <w:rsid w:val="0005029E"/>
    <w:rsid w:val="000513D0"/>
    <w:rsid w:val="00054FE9"/>
    <w:rsid w:val="000663B5"/>
    <w:rsid w:val="00066A8A"/>
    <w:rsid w:val="00071BAF"/>
    <w:rsid w:val="00077E8A"/>
    <w:rsid w:val="00082C59"/>
    <w:rsid w:val="00091562"/>
    <w:rsid w:val="0009382E"/>
    <w:rsid w:val="000A4FBB"/>
    <w:rsid w:val="000A6A78"/>
    <w:rsid w:val="000B310B"/>
    <w:rsid w:val="000C36A5"/>
    <w:rsid w:val="000C3A22"/>
    <w:rsid w:val="000C5B2A"/>
    <w:rsid w:val="000D6F2E"/>
    <w:rsid w:val="000D7FD3"/>
    <w:rsid w:val="000E1357"/>
    <w:rsid w:val="000E194E"/>
    <w:rsid w:val="000E641E"/>
    <w:rsid w:val="000E6577"/>
    <w:rsid w:val="000E7EA5"/>
    <w:rsid w:val="000F57F1"/>
    <w:rsid w:val="000F79F5"/>
    <w:rsid w:val="00103C4E"/>
    <w:rsid w:val="001116D7"/>
    <w:rsid w:val="00113D8C"/>
    <w:rsid w:val="00120624"/>
    <w:rsid w:val="0012156C"/>
    <w:rsid w:val="00127A45"/>
    <w:rsid w:val="001416A0"/>
    <w:rsid w:val="001421F7"/>
    <w:rsid w:val="0014498B"/>
    <w:rsid w:val="00146881"/>
    <w:rsid w:val="001504EA"/>
    <w:rsid w:val="001550FE"/>
    <w:rsid w:val="00155828"/>
    <w:rsid w:val="00157F0D"/>
    <w:rsid w:val="001647B3"/>
    <w:rsid w:val="00166ED2"/>
    <w:rsid w:val="00173AA4"/>
    <w:rsid w:val="0017641E"/>
    <w:rsid w:val="00184BB0"/>
    <w:rsid w:val="00187963"/>
    <w:rsid w:val="001963BB"/>
    <w:rsid w:val="001A22F5"/>
    <w:rsid w:val="001B786B"/>
    <w:rsid w:val="001C518B"/>
    <w:rsid w:val="001C5D5B"/>
    <w:rsid w:val="001C6C29"/>
    <w:rsid w:val="001D3808"/>
    <w:rsid w:val="001E1829"/>
    <w:rsid w:val="001E5503"/>
    <w:rsid w:val="001E6935"/>
    <w:rsid w:val="001F218D"/>
    <w:rsid w:val="001F35E1"/>
    <w:rsid w:val="00200C83"/>
    <w:rsid w:val="002014F7"/>
    <w:rsid w:val="00202DD3"/>
    <w:rsid w:val="002076E6"/>
    <w:rsid w:val="00223AD5"/>
    <w:rsid w:val="00226210"/>
    <w:rsid w:val="0022694F"/>
    <w:rsid w:val="002303B6"/>
    <w:rsid w:val="00235393"/>
    <w:rsid w:val="002371FE"/>
    <w:rsid w:val="002468C0"/>
    <w:rsid w:val="00264A0A"/>
    <w:rsid w:val="00270180"/>
    <w:rsid w:val="0028070D"/>
    <w:rsid w:val="00282ED8"/>
    <w:rsid w:val="002A09C2"/>
    <w:rsid w:val="002A41A8"/>
    <w:rsid w:val="002A480D"/>
    <w:rsid w:val="002A59DD"/>
    <w:rsid w:val="002A7D58"/>
    <w:rsid w:val="002B537B"/>
    <w:rsid w:val="002C52C5"/>
    <w:rsid w:val="002E0FB5"/>
    <w:rsid w:val="002F461A"/>
    <w:rsid w:val="002F746F"/>
    <w:rsid w:val="003152C9"/>
    <w:rsid w:val="00316196"/>
    <w:rsid w:val="003250ED"/>
    <w:rsid w:val="0033523C"/>
    <w:rsid w:val="00337E28"/>
    <w:rsid w:val="00341D84"/>
    <w:rsid w:val="003424EC"/>
    <w:rsid w:val="00343846"/>
    <w:rsid w:val="0034454C"/>
    <w:rsid w:val="0035249E"/>
    <w:rsid w:val="00355438"/>
    <w:rsid w:val="00355ED1"/>
    <w:rsid w:val="00357E06"/>
    <w:rsid w:val="00363075"/>
    <w:rsid w:val="00366AF3"/>
    <w:rsid w:val="00370BFB"/>
    <w:rsid w:val="00371640"/>
    <w:rsid w:val="00371F87"/>
    <w:rsid w:val="00374F87"/>
    <w:rsid w:val="00381D14"/>
    <w:rsid w:val="00392C51"/>
    <w:rsid w:val="003948FA"/>
    <w:rsid w:val="003A463F"/>
    <w:rsid w:val="003D36F0"/>
    <w:rsid w:val="003D5215"/>
    <w:rsid w:val="003E772C"/>
    <w:rsid w:val="003F293B"/>
    <w:rsid w:val="003F5E07"/>
    <w:rsid w:val="004000A8"/>
    <w:rsid w:val="0040331F"/>
    <w:rsid w:val="00403C95"/>
    <w:rsid w:val="0041251D"/>
    <w:rsid w:val="00423DAC"/>
    <w:rsid w:val="00425DBF"/>
    <w:rsid w:val="004329C6"/>
    <w:rsid w:val="004343B1"/>
    <w:rsid w:val="00434EB9"/>
    <w:rsid w:val="00453BB0"/>
    <w:rsid w:val="00453F14"/>
    <w:rsid w:val="00456442"/>
    <w:rsid w:val="0047027D"/>
    <w:rsid w:val="00474099"/>
    <w:rsid w:val="00483578"/>
    <w:rsid w:val="00491CBC"/>
    <w:rsid w:val="004A2A30"/>
    <w:rsid w:val="004A2D54"/>
    <w:rsid w:val="004A5F84"/>
    <w:rsid w:val="004A6E04"/>
    <w:rsid w:val="004B5CB6"/>
    <w:rsid w:val="004C616B"/>
    <w:rsid w:val="004D2CD0"/>
    <w:rsid w:val="004E6B98"/>
    <w:rsid w:val="004F1EDD"/>
    <w:rsid w:val="004F77D4"/>
    <w:rsid w:val="00500981"/>
    <w:rsid w:val="00500AD6"/>
    <w:rsid w:val="0050304A"/>
    <w:rsid w:val="005045E7"/>
    <w:rsid w:val="00510C33"/>
    <w:rsid w:val="005122A0"/>
    <w:rsid w:val="00520B8C"/>
    <w:rsid w:val="005319DF"/>
    <w:rsid w:val="0054038E"/>
    <w:rsid w:val="0054593A"/>
    <w:rsid w:val="005476AA"/>
    <w:rsid w:val="00554C9F"/>
    <w:rsid w:val="00557B57"/>
    <w:rsid w:val="005644BE"/>
    <w:rsid w:val="00567755"/>
    <w:rsid w:val="0057524E"/>
    <w:rsid w:val="00575A55"/>
    <w:rsid w:val="00580A44"/>
    <w:rsid w:val="005810F0"/>
    <w:rsid w:val="00596092"/>
    <w:rsid w:val="005A5999"/>
    <w:rsid w:val="005A7DA9"/>
    <w:rsid w:val="005C25D5"/>
    <w:rsid w:val="005D0D0E"/>
    <w:rsid w:val="005D449F"/>
    <w:rsid w:val="005D73BE"/>
    <w:rsid w:val="005E6515"/>
    <w:rsid w:val="005F27EF"/>
    <w:rsid w:val="005F3B7B"/>
    <w:rsid w:val="0060257F"/>
    <w:rsid w:val="00605989"/>
    <w:rsid w:val="00613713"/>
    <w:rsid w:val="0062180F"/>
    <w:rsid w:val="006224FB"/>
    <w:rsid w:val="0063115F"/>
    <w:rsid w:val="006363DA"/>
    <w:rsid w:val="00640E69"/>
    <w:rsid w:val="006432C0"/>
    <w:rsid w:val="006456EA"/>
    <w:rsid w:val="00650F25"/>
    <w:rsid w:val="00653983"/>
    <w:rsid w:val="00655943"/>
    <w:rsid w:val="006609C2"/>
    <w:rsid w:val="00675E89"/>
    <w:rsid w:val="00695F46"/>
    <w:rsid w:val="006A3C35"/>
    <w:rsid w:val="006A49B1"/>
    <w:rsid w:val="006A6D11"/>
    <w:rsid w:val="006B2259"/>
    <w:rsid w:val="006B2684"/>
    <w:rsid w:val="006B5252"/>
    <w:rsid w:val="006C1FF3"/>
    <w:rsid w:val="006C5754"/>
    <w:rsid w:val="006C5831"/>
    <w:rsid w:val="006D6526"/>
    <w:rsid w:val="006D7431"/>
    <w:rsid w:val="006D7E9F"/>
    <w:rsid w:val="006E03E0"/>
    <w:rsid w:val="006E3B37"/>
    <w:rsid w:val="006E60AE"/>
    <w:rsid w:val="006E674D"/>
    <w:rsid w:val="006E6770"/>
    <w:rsid w:val="006F154A"/>
    <w:rsid w:val="006F3F00"/>
    <w:rsid w:val="0070363C"/>
    <w:rsid w:val="00712023"/>
    <w:rsid w:val="007144E9"/>
    <w:rsid w:val="00714A1F"/>
    <w:rsid w:val="00717328"/>
    <w:rsid w:val="0072073D"/>
    <w:rsid w:val="007366B7"/>
    <w:rsid w:val="00742C04"/>
    <w:rsid w:val="0074571D"/>
    <w:rsid w:val="007627C8"/>
    <w:rsid w:val="00766717"/>
    <w:rsid w:val="00771C92"/>
    <w:rsid w:val="007832C8"/>
    <w:rsid w:val="00797DA3"/>
    <w:rsid w:val="007A4844"/>
    <w:rsid w:val="007B3142"/>
    <w:rsid w:val="007B33CE"/>
    <w:rsid w:val="007B7B81"/>
    <w:rsid w:val="007D1495"/>
    <w:rsid w:val="007D5A52"/>
    <w:rsid w:val="007D75C8"/>
    <w:rsid w:val="007E2C66"/>
    <w:rsid w:val="007F02A1"/>
    <w:rsid w:val="007F1021"/>
    <w:rsid w:val="007F2DBB"/>
    <w:rsid w:val="007F7E7C"/>
    <w:rsid w:val="008010F4"/>
    <w:rsid w:val="008113A7"/>
    <w:rsid w:val="0081554E"/>
    <w:rsid w:val="00821A81"/>
    <w:rsid w:val="00833779"/>
    <w:rsid w:val="008373FC"/>
    <w:rsid w:val="00846E84"/>
    <w:rsid w:val="00856A7C"/>
    <w:rsid w:val="008739E7"/>
    <w:rsid w:val="00874645"/>
    <w:rsid w:val="00881685"/>
    <w:rsid w:val="00882014"/>
    <w:rsid w:val="008844D9"/>
    <w:rsid w:val="00891C3A"/>
    <w:rsid w:val="008931F2"/>
    <w:rsid w:val="00895BBC"/>
    <w:rsid w:val="008A3A3B"/>
    <w:rsid w:val="008A7188"/>
    <w:rsid w:val="008D24F1"/>
    <w:rsid w:val="008D6864"/>
    <w:rsid w:val="008D6B2E"/>
    <w:rsid w:val="008E5C25"/>
    <w:rsid w:val="008F2058"/>
    <w:rsid w:val="009064CE"/>
    <w:rsid w:val="00912233"/>
    <w:rsid w:val="00917410"/>
    <w:rsid w:val="009264D0"/>
    <w:rsid w:val="009312C4"/>
    <w:rsid w:val="0093360A"/>
    <w:rsid w:val="009358D3"/>
    <w:rsid w:val="00955433"/>
    <w:rsid w:val="00955764"/>
    <w:rsid w:val="00957A6F"/>
    <w:rsid w:val="009649C2"/>
    <w:rsid w:val="00965DEB"/>
    <w:rsid w:val="00973056"/>
    <w:rsid w:val="009738DE"/>
    <w:rsid w:val="009758E9"/>
    <w:rsid w:val="00977A0F"/>
    <w:rsid w:val="00980BEB"/>
    <w:rsid w:val="00980D94"/>
    <w:rsid w:val="00982F7B"/>
    <w:rsid w:val="009843D4"/>
    <w:rsid w:val="00986E5B"/>
    <w:rsid w:val="0099076D"/>
    <w:rsid w:val="0099690F"/>
    <w:rsid w:val="00996D38"/>
    <w:rsid w:val="00997675"/>
    <w:rsid w:val="009A3211"/>
    <w:rsid w:val="009A53E2"/>
    <w:rsid w:val="009B008F"/>
    <w:rsid w:val="009C3FDE"/>
    <w:rsid w:val="009C7CAD"/>
    <w:rsid w:val="009D686B"/>
    <w:rsid w:val="009E6FDF"/>
    <w:rsid w:val="009F28F5"/>
    <w:rsid w:val="009F2DA7"/>
    <w:rsid w:val="00A0717D"/>
    <w:rsid w:val="00A07846"/>
    <w:rsid w:val="00A159F8"/>
    <w:rsid w:val="00A17CA6"/>
    <w:rsid w:val="00A2086A"/>
    <w:rsid w:val="00A22C2C"/>
    <w:rsid w:val="00A346EF"/>
    <w:rsid w:val="00A54087"/>
    <w:rsid w:val="00A65690"/>
    <w:rsid w:val="00A65FB0"/>
    <w:rsid w:val="00A66A23"/>
    <w:rsid w:val="00A67512"/>
    <w:rsid w:val="00A743C6"/>
    <w:rsid w:val="00A908C3"/>
    <w:rsid w:val="00A9412B"/>
    <w:rsid w:val="00A95739"/>
    <w:rsid w:val="00A96A38"/>
    <w:rsid w:val="00AB2F7B"/>
    <w:rsid w:val="00AB300C"/>
    <w:rsid w:val="00AB69AD"/>
    <w:rsid w:val="00AC00F8"/>
    <w:rsid w:val="00AC6B15"/>
    <w:rsid w:val="00AD2569"/>
    <w:rsid w:val="00AD3799"/>
    <w:rsid w:val="00AD4124"/>
    <w:rsid w:val="00AE027C"/>
    <w:rsid w:val="00AE0761"/>
    <w:rsid w:val="00AE07A3"/>
    <w:rsid w:val="00AE0E7B"/>
    <w:rsid w:val="00AE2412"/>
    <w:rsid w:val="00AE318F"/>
    <w:rsid w:val="00AE6F47"/>
    <w:rsid w:val="00AF202A"/>
    <w:rsid w:val="00AF237D"/>
    <w:rsid w:val="00AF2F5E"/>
    <w:rsid w:val="00B005BD"/>
    <w:rsid w:val="00B03444"/>
    <w:rsid w:val="00B04F23"/>
    <w:rsid w:val="00B14E68"/>
    <w:rsid w:val="00B23669"/>
    <w:rsid w:val="00B24860"/>
    <w:rsid w:val="00B30599"/>
    <w:rsid w:val="00B340CD"/>
    <w:rsid w:val="00B4714C"/>
    <w:rsid w:val="00B50A63"/>
    <w:rsid w:val="00B56AFB"/>
    <w:rsid w:val="00B576A5"/>
    <w:rsid w:val="00B62EDB"/>
    <w:rsid w:val="00B71718"/>
    <w:rsid w:val="00B71BBD"/>
    <w:rsid w:val="00B72F21"/>
    <w:rsid w:val="00B776EA"/>
    <w:rsid w:val="00B83DA7"/>
    <w:rsid w:val="00B862DB"/>
    <w:rsid w:val="00B922EE"/>
    <w:rsid w:val="00B9596E"/>
    <w:rsid w:val="00BA6227"/>
    <w:rsid w:val="00BB0F85"/>
    <w:rsid w:val="00BB21C3"/>
    <w:rsid w:val="00BC0132"/>
    <w:rsid w:val="00BC0598"/>
    <w:rsid w:val="00BC72A5"/>
    <w:rsid w:val="00BD0426"/>
    <w:rsid w:val="00BD10B3"/>
    <w:rsid w:val="00BD2784"/>
    <w:rsid w:val="00BE0C9E"/>
    <w:rsid w:val="00BF11C6"/>
    <w:rsid w:val="00BF5F7B"/>
    <w:rsid w:val="00C11004"/>
    <w:rsid w:val="00C111FE"/>
    <w:rsid w:val="00C1497F"/>
    <w:rsid w:val="00C20B9C"/>
    <w:rsid w:val="00C2509E"/>
    <w:rsid w:val="00C2778C"/>
    <w:rsid w:val="00C27F6A"/>
    <w:rsid w:val="00C35841"/>
    <w:rsid w:val="00C41C74"/>
    <w:rsid w:val="00C43C76"/>
    <w:rsid w:val="00C47F8B"/>
    <w:rsid w:val="00C64096"/>
    <w:rsid w:val="00C846F6"/>
    <w:rsid w:val="00C85B10"/>
    <w:rsid w:val="00C96048"/>
    <w:rsid w:val="00C96214"/>
    <w:rsid w:val="00C9797F"/>
    <w:rsid w:val="00CA1FB9"/>
    <w:rsid w:val="00CA73C1"/>
    <w:rsid w:val="00CA79D7"/>
    <w:rsid w:val="00CC40B9"/>
    <w:rsid w:val="00CD463B"/>
    <w:rsid w:val="00CD77DD"/>
    <w:rsid w:val="00CD7E39"/>
    <w:rsid w:val="00CE2EFB"/>
    <w:rsid w:val="00CE5A10"/>
    <w:rsid w:val="00CF6D99"/>
    <w:rsid w:val="00D002D6"/>
    <w:rsid w:val="00D02FD8"/>
    <w:rsid w:val="00D10832"/>
    <w:rsid w:val="00D30707"/>
    <w:rsid w:val="00D3104C"/>
    <w:rsid w:val="00D41ABC"/>
    <w:rsid w:val="00D478CC"/>
    <w:rsid w:val="00D50FDD"/>
    <w:rsid w:val="00D51669"/>
    <w:rsid w:val="00D602AC"/>
    <w:rsid w:val="00D70824"/>
    <w:rsid w:val="00D760A9"/>
    <w:rsid w:val="00D925B8"/>
    <w:rsid w:val="00D92C1C"/>
    <w:rsid w:val="00D95197"/>
    <w:rsid w:val="00DA0D62"/>
    <w:rsid w:val="00DA3B66"/>
    <w:rsid w:val="00DA6836"/>
    <w:rsid w:val="00DA733A"/>
    <w:rsid w:val="00DB2417"/>
    <w:rsid w:val="00DC05A3"/>
    <w:rsid w:val="00DC0951"/>
    <w:rsid w:val="00DC6A0C"/>
    <w:rsid w:val="00DC7EB8"/>
    <w:rsid w:val="00DD2947"/>
    <w:rsid w:val="00DD3BDB"/>
    <w:rsid w:val="00DF1EEF"/>
    <w:rsid w:val="00DF25FA"/>
    <w:rsid w:val="00DF2B8B"/>
    <w:rsid w:val="00E03DB3"/>
    <w:rsid w:val="00E05ECE"/>
    <w:rsid w:val="00E1280F"/>
    <w:rsid w:val="00E17B2C"/>
    <w:rsid w:val="00E20271"/>
    <w:rsid w:val="00E27DEF"/>
    <w:rsid w:val="00E32743"/>
    <w:rsid w:val="00E342C7"/>
    <w:rsid w:val="00E354F6"/>
    <w:rsid w:val="00E404DC"/>
    <w:rsid w:val="00E41A83"/>
    <w:rsid w:val="00E4317C"/>
    <w:rsid w:val="00E51A3A"/>
    <w:rsid w:val="00E63703"/>
    <w:rsid w:val="00E66C4A"/>
    <w:rsid w:val="00E704C6"/>
    <w:rsid w:val="00E75185"/>
    <w:rsid w:val="00E775AC"/>
    <w:rsid w:val="00E77B98"/>
    <w:rsid w:val="00E80907"/>
    <w:rsid w:val="00E8471E"/>
    <w:rsid w:val="00E9085A"/>
    <w:rsid w:val="00E942DA"/>
    <w:rsid w:val="00E94EF3"/>
    <w:rsid w:val="00E959E9"/>
    <w:rsid w:val="00E95E00"/>
    <w:rsid w:val="00E9704C"/>
    <w:rsid w:val="00E97167"/>
    <w:rsid w:val="00EB19E5"/>
    <w:rsid w:val="00EB468A"/>
    <w:rsid w:val="00EC3DC1"/>
    <w:rsid w:val="00EC6CC2"/>
    <w:rsid w:val="00ED0970"/>
    <w:rsid w:val="00ED6DCA"/>
    <w:rsid w:val="00EF20B1"/>
    <w:rsid w:val="00EF7BE7"/>
    <w:rsid w:val="00F00604"/>
    <w:rsid w:val="00F00CF2"/>
    <w:rsid w:val="00F011B6"/>
    <w:rsid w:val="00F05141"/>
    <w:rsid w:val="00F119A6"/>
    <w:rsid w:val="00F167CB"/>
    <w:rsid w:val="00F2164E"/>
    <w:rsid w:val="00F240EB"/>
    <w:rsid w:val="00F315FE"/>
    <w:rsid w:val="00F31FE6"/>
    <w:rsid w:val="00F45BB8"/>
    <w:rsid w:val="00F53E0E"/>
    <w:rsid w:val="00F53F80"/>
    <w:rsid w:val="00F5697E"/>
    <w:rsid w:val="00F63BFA"/>
    <w:rsid w:val="00F64376"/>
    <w:rsid w:val="00F6556A"/>
    <w:rsid w:val="00F65709"/>
    <w:rsid w:val="00F673A2"/>
    <w:rsid w:val="00F72A3E"/>
    <w:rsid w:val="00F7577B"/>
    <w:rsid w:val="00F77715"/>
    <w:rsid w:val="00F84C57"/>
    <w:rsid w:val="00F937F1"/>
    <w:rsid w:val="00FA4024"/>
    <w:rsid w:val="00FB28C0"/>
    <w:rsid w:val="00FB3B53"/>
    <w:rsid w:val="00FC69D9"/>
    <w:rsid w:val="00FD6D0F"/>
    <w:rsid w:val="00FD7412"/>
    <w:rsid w:val="00FE2133"/>
    <w:rsid w:val="00FE6C3C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6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6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ermanpropertypartners.de/d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Berit Friedrich</cp:lastModifiedBy>
  <cp:revision>3</cp:revision>
  <cp:lastPrinted>2019-05-13T13:17:00Z</cp:lastPrinted>
  <dcterms:created xsi:type="dcterms:W3CDTF">2022-01-07T09:08:00Z</dcterms:created>
  <dcterms:modified xsi:type="dcterms:W3CDTF">2022-01-07T09:39:00Z</dcterms:modified>
</cp:coreProperties>
</file>