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609F" w14:textId="77777777" w:rsidR="001A4CDA" w:rsidRDefault="001A4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4D960A0" w14:textId="77777777" w:rsidR="001A4CDA" w:rsidRPr="007D08A0" w:rsidRDefault="00EB1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D08A0">
        <w:rPr>
          <w:rFonts w:ascii="Arial" w:eastAsia="Arial" w:hAnsi="Arial" w:cs="Arial"/>
          <w:b/>
          <w:color w:val="000000"/>
          <w:sz w:val="22"/>
          <w:szCs w:val="22"/>
        </w:rPr>
        <w:t>Pressemitteilung</w:t>
      </w:r>
    </w:p>
    <w:p w14:paraId="548B598F" w14:textId="3B3AD56D" w:rsidR="00360C58" w:rsidRPr="005749A4" w:rsidRDefault="00E34392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  <w:r w:rsidRPr="005749A4">
        <w:rPr>
          <w:rFonts w:ascii="Arial" w:eastAsia="Arial" w:hAnsi="Arial" w:cs="Arial"/>
          <w:b/>
          <w:color w:val="000000"/>
          <w:sz w:val="28"/>
          <w:szCs w:val="28"/>
        </w:rPr>
        <w:t xml:space="preserve">Deutsche See Fischmanufaktur bringt </w:t>
      </w:r>
      <w:r w:rsidR="00767194" w:rsidRPr="005749A4">
        <w:rPr>
          <w:rFonts w:ascii="Arial" w:eastAsia="Arial" w:hAnsi="Arial" w:cs="Arial"/>
          <w:b/>
          <w:color w:val="000000"/>
          <w:sz w:val="28"/>
          <w:szCs w:val="28"/>
        </w:rPr>
        <w:t>neue Produkt</w:t>
      </w:r>
      <w:r w:rsidR="004D5D3D" w:rsidRPr="005749A4">
        <w:rPr>
          <w:rFonts w:ascii="Arial" w:eastAsia="Arial" w:hAnsi="Arial" w:cs="Arial"/>
          <w:b/>
          <w:color w:val="000000"/>
          <w:sz w:val="28"/>
          <w:szCs w:val="28"/>
        </w:rPr>
        <w:t xml:space="preserve">range </w:t>
      </w:r>
      <w:r w:rsidRPr="005749A4">
        <w:rPr>
          <w:rFonts w:ascii="Arial" w:eastAsia="Arial" w:hAnsi="Arial" w:cs="Arial"/>
          <w:b/>
          <w:color w:val="000000"/>
          <w:sz w:val="28"/>
          <w:szCs w:val="28"/>
        </w:rPr>
        <w:t xml:space="preserve">"Schnelle Garnele" </w:t>
      </w:r>
      <w:r w:rsidR="004D5D3D" w:rsidRPr="005749A4">
        <w:rPr>
          <w:rFonts w:ascii="Arial" w:eastAsia="Arial" w:hAnsi="Arial" w:cs="Arial"/>
          <w:b/>
          <w:color w:val="000000"/>
          <w:sz w:val="28"/>
          <w:szCs w:val="28"/>
        </w:rPr>
        <w:t xml:space="preserve">ins SB-Regal </w:t>
      </w:r>
    </w:p>
    <w:p w14:paraId="01417C16" w14:textId="77777777" w:rsidR="00365546" w:rsidRPr="00365546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B28EA93" w14:textId="61C0693D" w:rsidR="00365546" w:rsidRPr="0002514D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 w:rsidRPr="00365546">
        <w:rPr>
          <w:rFonts w:ascii="Arial" w:eastAsia="Arial" w:hAnsi="Arial" w:cs="Arial"/>
          <w:b/>
          <w:color w:val="000000"/>
        </w:rPr>
        <w:t xml:space="preserve">Bremerhaven, </w:t>
      </w:r>
      <w:r w:rsidR="007D08A0">
        <w:rPr>
          <w:rFonts w:ascii="Arial" w:eastAsia="Arial" w:hAnsi="Arial" w:cs="Arial"/>
          <w:b/>
          <w:color w:val="000000"/>
        </w:rPr>
        <w:t>0</w:t>
      </w:r>
      <w:r w:rsidR="002C5DCE">
        <w:rPr>
          <w:rFonts w:ascii="Arial" w:eastAsia="Arial" w:hAnsi="Arial" w:cs="Arial"/>
          <w:b/>
          <w:color w:val="000000"/>
        </w:rPr>
        <w:t>4</w:t>
      </w:r>
      <w:r w:rsidR="007D08A0">
        <w:rPr>
          <w:rFonts w:ascii="Arial" w:eastAsia="Arial" w:hAnsi="Arial" w:cs="Arial"/>
          <w:b/>
          <w:color w:val="000000"/>
        </w:rPr>
        <w:t xml:space="preserve">. September </w:t>
      </w:r>
      <w:r w:rsidRPr="00365546">
        <w:rPr>
          <w:rFonts w:ascii="Arial" w:eastAsia="Arial" w:hAnsi="Arial" w:cs="Arial"/>
          <w:b/>
          <w:color w:val="000000"/>
        </w:rPr>
        <w:t xml:space="preserve">2024 </w:t>
      </w:r>
      <w:r w:rsidRPr="0002514D">
        <w:rPr>
          <w:rFonts w:ascii="Arial" w:eastAsia="Arial" w:hAnsi="Arial" w:cs="Arial" w:hint="eastAsia"/>
          <w:bCs/>
          <w:color w:val="000000"/>
        </w:rPr>
        <w:t>–</w:t>
      </w:r>
      <w:r w:rsidRPr="0002514D">
        <w:rPr>
          <w:rFonts w:ascii="Arial" w:eastAsia="Arial" w:hAnsi="Arial" w:cs="Arial"/>
          <w:bCs/>
          <w:color w:val="000000"/>
        </w:rPr>
        <w:t xml:space="preserve"> Deutsche See Fischmanufaktur </w:t>
      </w:r>
      <w:r w:rsidR="00125084" w:rsidRPr="0002514D">
        <w:rPr>
          <w:rFonts w:ascii="Arial" w:eastAsia="Arial" w:hAnsi="Arial" w:cs="Arial"/>
          <w:bCs/>
          <w:color w:val="000000"/>
        </w:rPr>
        <w:t>überzeugt mit</w:t>
      </w:r>
      <w:r w:rsidRPr="0002514D">
        <w:rPr>
          <w:rFonts w:ascii="Arial" w:eastAsia="Arial" w:hAnsi="Arial" w:cs="Arial"/>
          <w:bCs/>
          <w:color w:val="000000"/>
        </w:rPr>
        <w:t xml:space="preserve"> zwei innovativen Convenience-Produkten: "Schnelle Garnele nach Asiatischer Art" und "Schnelle Garnele nach Mediterraner Art". Mit de</w:t>
      </w:r>
      <w:r w:rsidR="00841C96">
        <w:rPr>
          <w:rFonts w:ascii="Arial" w:eastAsia="Arial" w:hAnsi="Arial" w:cs="Arial"/>
          <w:bCs/>
          <w:color w:val="000000"/>
        </w:rPr>
        <w:t>r</w:t>
      </w:r>
      <w:r w:rsidRPr="0002514D">
        <w:rPr>
          <w:rFonts w:ascii="Arial" w:eastAsia="Arial" w:hAnsi="Arial" w:cs="Arial"/>
          <w:bCs/>
          <w:color w:val="000000"/>
        </w:rPr>
        <w:t xml:space="preserve"> "Schnellen Garnele" setzt Deutsche See erneut Ma</w:t>
      </w:r>
      <w:r w:rsidRPr="0002514D">
        <w:rPr>
          <w:rFonts w:ascii="Arial" w:eastAsia="Arial" w:hAnsi="Arial" w:cs="Arial" w:hint="eastAsia"/>
          <w:bCs/>
          <w:color w:val="000000"/>
        </w:rPr>
        <w:t>ß</w:t>
      </w:r>
      <w:r w:rsidRPr="0002514D">
        <w:rPr>
          <w:rFonts w:ascii="Arial" w:eastAsia="Arial" w:hAnsi="Arial" w:cs="Arial"/>
          <w:bCs/>
          <w:color w:val="000000"/>
        </w:rPr>
        <w:t>st</w:t>
      </w:r>
      <w:r w:rsidRPr="0002514D">
        <w:rPr>
          <w:rFonts w:ascii="Arial" w:eastAsia="Arial" w:hAnsi="Arial" w:cs="Arial" w:hint="eastAsia"/>
          <w:bCs/>
          <w:color w:val="000000"/>
        </w:rPr>
        <w:t>ä</w:t>
      </w:r>
      <w:r w:rsidRPr="0002514D">
        <w:rPr>
          <w:rFonts w:ascii="Arial" w:eastAsia="Arial" w:hAnsi="Arial" w:cs="Arial"/>
          <w:bCs/>
          <w:color w:val="000000"/>
        </w:rPr>
        <w:t>be in Sachen Produktqualit</w:t>
      </w:r>
      <w:r w:rsidRPr="0002514D">
        <w:rPr>
          <w:rFonts w:ascii="Arial" w:eastAsia="Arial" w:hAnsi="Arial" w:cs="Arial" w:hint="eastAsia"/>
          <w:bCs/>
          <w:color w:val="000000"/>
        </w:rPr>
        <w:t>ä</w:t>
      </w:r>
      <w:r w:rsidRPr="0002514D">
        <w:rPr>
          <w:rFonts w:ascii="Arial" w:eastAsia="Arial" w:hAnsi="Arial" w:cs="Arial"/>
          <w:bCs/>
          <w:color w:val="000000"/>
        </w:rPr>
        <w:t xml:space="preserve">t und Convenience. Die </w:t>
      </w:r>
      <w:r w:rsidR="00841C96">
        <w:rPr>
          <w:rFonts w:ascii="Arial" w:eastAsia="Arial" w:hAnsi="Arial" w:cs="Arial"/>
          <w:bCs/>
          <w:color w:val="000000"/>
        </w:rPr>
        <w:t xml:space="preserve">frischen </w:t>
      </w:r>
      <w:r w:rsidR="0013447D">
        <w:rPr>
          <w:rFonts w:ascii="Arial" w:eastAsia="Arial" w:hAnsi="Arial" w:cs="Arial"/>
          <w:bCs/>
          <w:color w:val="000000"/>
        </w:rPr>
        <w:t>G</w:t>
      </w:r>
      <w:r w:rsidRPr="0002514D">
        <w:rPr>
          <w:rFonts w:ascii="Arial" w:eastAsia="Arial" w:hAnsi="Arial" w:cs="Arial"/>
          <w:bCs/>
          <w:color w:val="000000"/>
        </w:rPr>
        <w:t>arnelen sind gesch</w:t>
      </w:r>
      <w:r w:rsidRPr="0002514D">
        <w:rPr>
          <w:rFonts w:ascii="Arial" w:eastAsia="Arial" w:hAnsi="Arial" w:cs="Arial" w:hint="eastAsia"/>
          <w:bCs/>
          <w:color w:val="000000"/>
        </w:rPr>
        <w:t>ä</w:t>
      </w:r>
      <w:r w:rsidRPr="0002514D">
        <w:rPr>
          <w:rFonts w:ascii="Arial" w:eastAsia="Arial" w:hAnsi="Arial" w:cs="Arial"/>
          <w:bCs/>
          <w:color w:val="000000"/>
        </w:rPr>
        <w:t>lt, ohne Darm und roh in einer feinen W</w:t>
      </w:r>
      <w:r w:rsidRPr="0002514D">
        <w:rPr>
          <w:rFonts w:ascii="Arial" w:eastAsia="Arial" w:hAnsi="Arial" w:cs="Arial" w:hint="eastAsia"/>
          <w:bCs/>
          <w:color w:val="000000"/>
        </w:rPr>
        <w:t>ü</w:t>
      </w:r>
      <w:r w:rsidRPr="0002514D">
        <w:rPr>
          <w:rFonts w:ascii="Arial" w:eastAsia="Arial" w:hAnsi="Arial" w:cs="Arial"/>
          <w:bCs/>
          <w:color w:val="000000"/>
        </w:rPr>
        <w:t>rz</w:t>
      </w:r>
      <w:r w:rsidRPr="0002514D">
        <w:rPr>
          <w:rFonts w:ascii="Arial" w:eastAsia="Arial" w:hAnsi="Arial" w:cs="Arial" w:hint="eastAsia"/>
          <w:bCs/>
          <w:color w:val="000000"/>
        </w:rPr>
        <w:t>ö</w:t>
      </w:r>
      <w:r w:rsidRPr="0002514D">
        <w:rPr>
          <w:rFonts w:ascii="Arial" w:eastAsia="Arial" w:hAnsi="Arial" w:cs="Arial"/>
          <w:bCs/>
          <w:color w:val="000000"/>
        </w:rPr>
        <w:t xml:space="preserve">l-Marinade eingelegt. </w:t>
      </w:r>
      <w:r w:rsidR="00847A0C" w:rsidRPr="00847A0C">
        <w:rPr>
          <w:rFonts w:ascii="Arial" w:eastAsia="Arial" w:hAnsi="Arial" w:cs="Arial"/>
          <w:bCs/>
          <w:color w:val="000000"/>
        </w:rPr>
        <w:t>Flexibel kombinierbar mit Beilagen wie Pasta, Reis oder Gem</w:t>
      </w:r>
      <w:r w:rsidR="00847A0C" w:rsidRPr="00847A0C">
        <w:rPr>
          <w:rFonts w:ascii="Arial" w:eastAsia="Arial" w:hAnsi="Arial" w:cs="Arial" w:hint="eastAsia"/>
          <w:bCs/>
          <w:color w:val="000000"/>
        </w:rPr>
        <w:t>ü</w:t>
      </w:r>
      <w:r w:rsidR="00847A0C" w:rsidRPr="00847A0C">
        <w:rPr>
          <w:rFonts w:ascii="Arial" w:eastAsia="Arial" w:hAnsi="Arial" w:cs="Arial"/>
          <w:bCs/>
          <w:color w:val="000000"/>
        </w:rPr>
        <w:t>se nach Wahl und zubereitet in unter 5 Minuten.</w:t>
      </w:r>
      <w:r w:rsidR="00847A0C">
        <w:rPr>
          <w:rFonts w:ascii="Arial" w:eastAsia="Arial" w:hAnsi="Arial" w:cs="Arial"/>
          <w:bCs/>
          <w:color w:val="000000"/>
        </w:rPr>
        <w:t xml:space="preserve"> </w:t>
      </w:r>
      <w:r w:rsidRPr="0002514D">
        <w:rPr>
          <w:rFonts w:ascii="Arial" w:eastAsia="Arial" w:hAnsi="Arial" w:cs="Arial"/>
          <w:bCs/>
          <w:color w:val="000000"/>
        </w:rPr>
        <w:t>Damit stehen sie f</w:t>
      </w:r>
      <w:r w:rsidRPr="0002514D">
        <w:rPr>
          <w:rFonts w:ascii="Arial" w:eastAsia="Arial" w:hAnsi="Arial" w:cs="Arial" w:hint="eastAsia"/>
          <w:bCs/>
          <w:color w:val="000000"/>
        </w:rPr>
        <w:t>ü</w:t>
      </w:r>
      <w:r w:rsidRPr="0002514D">
        <w:rPr>
          <w:rFonts w:ascii="Arial" w:eastAsia="Arial" w:hAnsi="Arial" w:cs="Arial"/>
          <w:bCs/>
          <w:color w:val="000000"/>
        </w:rPr>
        <w:t xml:space="preserve">r die ideale Kombination aus Genuss und praktischer Handhabung </w:t>
      </w:r>
      <w:r w:rsidRPr="0002514D">
        <w:rPr>
          <w:rFonts w:ascii="Arial" w:eastAsia="Arial" w:hAnsi="Arial" w:cs="Arial" w:hint="eastAsia"/>
          <w:bCs/>
          <w:color w:val="000000"/>
        </w:rPr>
        <w:t>–</w:t>
      </w:r>
      <w:r w:rsidRPr="0002514D">
        <w:rPr>
          <w:rFonts w:ascii="Arial" w:eastAsia="Arial" w:hAnsi="Arial" w:cs="Arial"/>
          <w:bCs/>
          <w:color w:val="000000"/>
        </w:rPr>
        <w:t xml:space="preserve"> perfekt f</w:t>
      </w:r>
      <w:r w:rsidRPr="0002514D">
        <w:rPr>
          <w:rFonts w:ascii="Arial" w:eastAsia="Arial" w:hAnsi="Arial" w:cs="Arial" w:hint="eastAsia"/>
          <w:bCs/>
          <w:color w:val="000000"/>
        </w:rPr>
        <w:t>ü</w:t>
      </w:r>
      <w:r w:rsidRPr="0002514D">
        <w:rPr>
          <w:rFonts w:ascii="Arial" w:eastAsia="Arial" w:hAnsi="Arial" w:cs="Arial"/>
          <w:bCs/>
          <w:color w:val="000000"/>
        </w:rPr>
        <w:t>r den schnellen, aber dennoch anspruchsvollen Genuss zu Hause.</w:t>
      </w:r>
      <w:r w:rsidR="00FA7730" w:rsidRPr="00FA7730">
        <w:t xml:space="preserve"> </w:t>
      </w:r>
      <w:r w:rsidR="00FA7730" w:rsidRPr="00FA7730">
        <w:rPr>
          <w:rFonts w:ascii="Arial" w:eastAsia="Arial" w:hAnsi="Arial" w:cs="Arial"/>
          <w:bCs/>
          <w:color w:val="000000"/>
        </w:rPr>
        <w:t xml:space="preserve">Beide Varianten sind ab sofort </w:t>
      </w:r>
      <w:r w:rsidR="00FA7730">
        <w:rPr>
          <w:rFonts w:ascii="Arial" w:eastAsia="Arial" w:hAnsi="Arial" w:cs="Arial"/>
          <w:bCs/>
          <w:color w:val="000000"/>
        </w:rPr>
        <w:t>für den SB-Bereich im Leben</w:t>
      </w:r>
      <w:r w:rsidR="008B3C01">
        <w:rPr>
          <w:rFonts w:ascii="Arial" w:eastAsia="Arial" w:hAnsi="Arial" w:cs="Arial"/>
          <w:bCs/>
          <w:color w:val="000000"/>
        </w:rPr>
        <w:t xml:space="preserve">smitteleinzelhandel </w:t>
      </w:r>
      <w:r w:rsidR="00FA7730" w:rsidRPr="00FA7730">
        <w:rPr>
          <w:rFonts w:ascii="Arial" w:eastAsia="Arial" w:hAnsi="Arial" w:cs="Arial"/>
          <w:bCs/>
          <w:color w:val="000000"/>
        </w:rPr>
        <w:t>erh</w:t>
      </w:r>
      <w:r w:rsidR="00FA7730" w:rsidRPr="00FA7730">
        <w:rPr>
          <w:rFonts w:ascii="Arial" w:eastAsia="Arial" w:hAnsi="Arial" w:cs="Arial" w:hint="eastAsia"/>
          <w:bCs/>
          <w:color w:val="000000"/>
        </w:rPr>
        <w:t>ä</w:t>
      </w:r>
      <w:r w:rsidR="00FA7730" w:rsidRPr="00FA7730">
        <w:rPr>
          <w:rFonts w:ascii="Arial" w:eastAsia="Arial" w:hAnsi="Arial" w:cs="Arial"/>
          <w:bCs/>
          <w:color w:val="000000"/>
        </w:rPr>
        <w:t>ltlich</w:t>
      </w:r>
      <w:r w:rsidR="00AB128E">
        <w:rPr>
          <w:rFonts w:ascii="Arial" w:eastAsia="Arial" w:hAnsi="Arial" w:cs="Arial"/>
          <w:bCs/>
          <w:color w:val="000000"/>
        </w:rPr>
        <w:t>.</w:t>
      </w:r>
    </w:p>
    <w:p w14:paraId="326002D0" w14:textId="77777777" w:rsidR="001B510F" w:rsidRPr="0002514D" w:rsidRDefault="001B510F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5C912592" w14:textId="54EB86EA" w:rsidR="001B510F" w:rsidRPr="0002514D" w:rsidRDefault="001B510F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 w:rsidRPr="0002514D">
        <w:rPr>
          <w:rFonts w:ascii="Arial" w:eastAsia="Arial" w:hAnsi="Arial" w:cs="Arial"/>
          <w:bCs/>
          <w:color w:val="000000"/>
        </w:rPr>
        <w:t>Die "Schnelle Garnele"-Produktrange stellt eine ideale M</w:t>
      </w:r>
      <w:r w:rsidRPr="0002514D">
        <w:rPr>
          <w:rFonts w:ascii="Arial" w:eastAsia="Arial" w:hAnsi="Arial" w:cs="Arial" w:hint="eastAsia"/>
          <w:bCs/>
          <w:color w:val="000000"/>
        </w:rPr>
        <w:t>ö</w:t>
      </w:r>
      <w:r w:rsidRPr="0002514D">
        <w:rPr>
          <w:rFonts w:ascii="Arial" w:eastAsia="Arial" w:hAnsi="Arial" w:cs="Arial"/>
          <w:bCs/>
          <w:color w:val="000000"/>
        </w:rPr>
        <w:t>glichkeit zur Profilierung im Bereich Meeresfr</w:t>
      </w:r>
      <w:r w:rsidRPr="0002514D">
        <w:rPr>
          <w:rFonts w:ascii="Arial" w:eastAsia="Arial" w:hAnsi="Arial" w:cs="Arial" w:hint="eastAsia"/>
          <w:bCs/>
          <w:color w:val="000000"/>
        </w:rPr>
        <w:t>ü</w:t>
      </w:r>
      <w:r w:rsidRPr="0002514D">
        <w:rPr>
          <w:rFonts w:ascii="Arial" w:eastAsia="Arial" w:hAnsi="Arial" w:cs="Arial"/>
          <w:bCs/>
          <w:color w:val="000000"/>
        </w:rPr>
        <w:t>chte dar. Beide Varianten eignen sich hervorragend f</w:t>
      </w:r>
      <w:r w:rsidRPr="0002514D">
        <w:rPr>
          <w:rFonts w:ascii="Arial" w:eastAsia="Arial" w:hAnsi="Arial" w:cs="Arial" w:hint="eastAsia"/>
          <w:bCs/>
          <w:color w:val="000000"/>
        </w:rPr>
        <w:t>ü</w:t>
      </w:r>
      <w:r w:rsidRPr="0002514D">
        <w:rPr>
          <w:rFonts w:ascii="Arial" w:eastAsia="Arial" w:hAnsi="Arial" w:cs="Arial"/>
          <w:bCs/>
          <w:color w:val="000000"/>
        </w:rPr>
        <w:t xml:space="preserve">r die Platzierung am Point </w:t>
      </w:r>
      <w:proofErr w:type="spellStart"/>
      <w:r w:rsidRPr="0002514D">
        <w:rPr>
          <w:rFonts w:ascii="Arial" w:eastAsia="Arial" w:hAnsi="Arial" w:cs="Arial"/>
          <w:bCs/>
          <w:color w:val="000000"/>
        </w:rPr>
        <w:t>of</w:t>
      </w:r>
      <w:proofErr w:type="spellEnd"/>
      <w:r w:rsidRPr="0002514D">
        <w:rPr>
          <w:rFonts w:ascii="Arial" w:eastAsia="Arial" w:hAnsi="Arial" w:cs="Arial"/>
          <w:bCs/>
          <w:color w:val="000000"/>
        </w:rPr>
        <w:t xml:space="preserve"> Sale (POS) im SB-Fisch-Bereich oder im Displaykarton im Fischfeinkostregal. Diese Flexibilit</w:t>
      </w:r>
      <w:r w:rsidRPr="0002514D">
        <w:rPr>
          <w:rFonts w:ascii="Arial" w:eastAsia="Arial" w:hAnsi="Arial" w:cs="Arial" w:hint="eastAsia"/>
          <w:bCs/>
          <w:color w:val="000000"/>
        </w:rPr>
        <w:t>ä</w:t>
      </w:r>
      <w:r w:rsidRPr="0002514D">
        <w:rPr>
          <w:rFonts w:ascii="Arial" w:eastAsia="Arial" w:hAnsi="Arial" w:cs="Arial"/>
          <w:bCs/>
          <w:color w:val="000000"/>
        </w:rPr>
        <w:t>t erm</w:t>
      </w:r>
      <w:r w:rsidRPr="0002514D">
        <w:rPr>
          <w:rFonts w:ascii="Arial" w:eastAsia="Arial" w:hAnsi="Arial" w:cs="Arial" w:hint="eastAsia"/>
          <w:bCs/>
          <w:color w:val="000000"/>
        </w:rPr>
        <w:t>ö</w:t>
      </w:r>
      <w:r w:rsidRPr="0002514D">
        <w:rPr>
          <w:rFonts w:ascii="Arial" w:eastAsia="Arial" w:hAnsi="Arial" w:cs="Arial"/>
          <w:bCs/>
          <w:color w:val="000000"/>
        </w:rPr>
        <w:t>glicht eine optimale Pr</w:t>
      </w:r>
      <w:r w:rsidRPr="0002514D">
        <w:rPr>
          <w:rFonts w:ascii="Arial" w:eastAsia="Arial" w:hAnsi="Arial" w:cs="Arial" w:hint="eastAsia"/>
          <w:bCs/>
          <w:color w:val="000000"/>
        </w:rPr>
        <w:t>ä</w:t>
      </w:r>
      <w:r w:rsidRPr="0002514D">
        <w:rPr>
          <w:rFonts w:ascii="Arial" w:eastAsia="Arial" w:hAnsi="Arial" w:cs="Arial"/>
          <w:bCs/>
          <w:color w:val="000000"/>
        </w:rPr>
        <w:t xml:space="preserve">sentation und Ansprache der </w:t>
      </w:r>
      <w:r w:rsidR="00E31121">
        <w:rPr>
          <w:rFonts w:ascii="Arial" w:eastAsia="Arial" w:hAnsi="Arial" w:cs="Arial"/>
          <w:bCs/>
          <w:color w:val="000000"/>
        </w:rPr>
        <w:t xml:space="preserve">relevanten </w:t>
      </w:r>
      <w:r w:rsidRPr="0002514D">
        <w:rPr>
          <w:rFonts w:ascii="Arial" w:eastAsia="Arial" w:hAnsi="Arial" w:cs="Arial"/>
          <w:bCs/>
          <w:color w:val="000000"/>
        </w:rPr>
        <w:t>Zielgruppe</w:t>
      </w:r>
      <w:r w:rsidR="00E31121">
        <w:rPr>
          <w:rFonts w:ascii="Arial" w:eastAsia="Arial" w:hAnsi="Arial" w:cs="Arial"/>
          <w:bCs/>
          <w:color w:val="000000"/>
        </w:rPr>
        <w:t>n</w:t>
      </w:r>
      <w:r w:rsidRPr="0002514D">
        <w:rPr>
          <w:rFonts w:ascii="Arial" w:eastAsia="Arial" w:hAnsi="Arial" w:cs="Arial"/>
          <w:bCs/>
          <w:color w:val="000000"/>
        </w:rPr>
        <w:t>.</w:t>
      </w:r>
    </w:p>
    <w:p w14:paraId="475B39D1" w14:textId="77777777" w:rsidR="001B510F" w:rsidRPr="0002514D" w:rsidRDefault="001B510F" w:rsidP="001B5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1B43165D" w14:textId="79A04967" w:rsidR="005453B8" w:rsidRPr="00C212BC" w:rsidRDefault="005453B8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C212BC">
        <w:rPr>
          <w:rFonts w:ascii="Arial" w:eastAsia="Arial" w:hAnsi="Arial" w:cs="Arial"/>
          <w:b/>
          <w:color w:val="000000"/>
          <w:sz w:val="22"/>
          <w:szCs w:val="22"/>
        </w:rPr>
        <w:t xml:space="preserve">Details zu den Neuprodukten: </w:t>
      </w:r>
    </w:p>
    <w:p w14:paraId="3F99CF42" w14:textId="5CEA1561" w:rsidR="00365546" w:rsidRPr="00C212BC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C212BC">
        <w:rPr>
          <w:rFonts w:ascii="Arial" w:eastAsia="Arial" w:hAnsi="Arial" w:cs="Arial"/>
          <w:b/>
          <w:color w:val="000000"/>
          <w:sz w:val="22"/>
          <w:szCs w:val="22"/>
        </w:rPr>
        <w:t xml:space="preserve">Schnelle Garnele nach Asiatischer Art </w:t>
      </w:r>
    </w:p>
    <w:p w14:paraId="0AB0FC48" w14:textId="77777777" w:rsidR="00365546" w:rsidRPr="00C212BC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Das asiatische Geschmacksprofil begeistert mit einer aromatischen Mischung aus Sternanis, Edamame, Limettenbl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ä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ttern und Ingwer. Diese Kombination verleiht den Garnelen eine unverwechselbare Frische und exotische W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ü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rze, die an die Vielfalt der asiatischen K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ü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che erinnert.</w:t>
      </w:r>
    </w:p>
    <w:p w14:paraId="2EDD3A64" w14:textId="0E76D97E" w:rsidR="00A52F1B" w:rsidRPr="00AA3010" w:rsidRDefault="009B0AFB" w:rsidP="00AA301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AA3010">
        <w:rPr>
          <w:rFonts w:ascii="Arial" w:eastAsia="Arial" w:hAnsi="Arial" w:cs="Arial"/>
          <w:bCs/>
          <w:color w:val="000000"/>
        </w:rPr>
        <w:t>Garnelen</w:t>
      </w:r>
      <w:r w:rsidR="00115CFD" w:rsidRPr="00AA3010">
        <w:rPr>
          <w:rFonts w:ascii="Arial" w:eastAsia="Arial" w:hAnsi="Arial" w:cs="Arial"/>
          <w:bCs/>
          <w:color w:val="000000"/>
        </w:rPr>
        <w:t xml:space="preserve"> </w:t>
      </w:r>
      <w:r w:rsidR="00DF156E" w:rsidRPr="00AA3010">
        <w:rPr>
          <w:rFonts w:ascii="Arial" w:eastAsia="Arial" w:hAnsi="Arial" w:cs="Arial"/>
          <w:bCs/>
          <w:color w:val="000000"/>
        </w:rPr>
        <w:t xml:space="preserve">aus ASC-zertifizierter </w:t>
      </w:r>
      <w:r w:rsidR="00115CFD" w:rsidRPr="00AA3010">
        <w:rPr>
          <w:rFonts w:ascii="Arial" w:eastAsia="Arial" w:hAnsi="Arial" w:cs="Arial"/>
          <w:bCs/>
          <w:color w:val="000000"/>
        </w:rPr>
        <w:t xml:space="preserve">Aquakultur, </w:t>
      </w:r>
      <w:r w:rsidRPr="00AA3010">
        <w:rPr>
          <w:rFonts w:ascii="Arial" w:eastAsia="Arial" w:hAnsi="Arial" w:cs="Arial"/>
          <w:bCs/>
          <w:color w:val="000000"/>
        </w:rPr>
        <w:t>gesch</w:t>
      </w:r>
      <w:r w:rsidRPr="00AA3010">
        <w:rPr>
          <w:rFonts w:ascii="Arial" w:eastAsia="Arial" w:hAnsi="Arial" w:cs="Arial" w:hint="eastAsia"/>
          <w:bCs/>
          <w:color w:val="000000"/>
        </w:rPr>
        <w:t>ä</w:t>
      </w:r>
      <w:r w:rsidRPr="00AA3010">
        <w:rPr>
          <w:rFonts w:ascii="Arial" w:eastAsia="Arial" w:hAnsi="Arial" w:cs="Arial"/>
          <w:bCs/>
          <w:color w:val="000000"/>
        </w:rPr>
        <w:t xml:space="preserve">lt, ohne Darm, roh, in </w:t>
      </w:r>
      <w:proofErr w:type="spellStart"/>
      <w:r w:rsidRPr="00AA3010">
        <w:rPr>
          <w:rFonts w:ascii="Arial" w:eastAsia="Arial" w:hAnsi="Arial" w:cs="Arial"/>
          <w:bCs/>
          <w:color w:val="000000"/>
        </w:rPr>
        <w:t>W</w:t>
      </w:r>
      <w:r w:rsidRPr="00AA3010">
        <w:rPr>
          <w:rFonts w:ascii="Arial" w:eastAsia="Arial" w:hAnsi="Arial" w:cs="Arial" w:hint="eastAsia"/>
          <w:bCs/>
          <w:color w:val="000000"/>
        </w:rPr>
        <w:t>ü</w:t>
      </w:r>
      <w:r w:rsidRPr="00AA3010">
        <w:rPr>
          <w:rFonts w:ascii="Arial" w:eastAsia="Arial" w:hAnsi="Arial" w:cs="Arial"/>
          <w:bCs/>
          <w:color w:val="000000"/>
        </w:rPr>
        <w:t>rz</w:t>
      </w:r>
      <w:r w:rsidRPr="00AA3010">
        <w:rPr>
          <w:rFonts w:ascii="Arial" w:eastAsia="Arial" w:hAnsi="Arial" w:cs="Arial" w:hint="eastAsia"/>
          <w:bCs/>
          <w:color w:val="000000"/>
        </w:rPr>
        <w:t>ö</w:t>
      </w:r>
      <w:r w:rsidRPr="00AA3010">
        <w:rPr>
          <w:rFonts w:ascii="Arial" w:eastAsia="Arial" w:hAnsi="Arial" w:cs="Arial"/>
          <w:bCs/>
          <w:color w:val="000000"/>
        </w:rPr>
        <w:t>l</w:t>
      </w:r>
      <w:proofErr w:type="spellEnd"/>
      <w:r w:rsidRPr="00AA3010">
        <w:rPr>
          <w:rFonts w:ascii="Arial" w:eastAsia="Arial" w:hAnsi="Arial" w:cs="Arial"/>
          <w:bCs/>
          <w:color w:val="000000"/>
        </w:rPr>
        <w:t xml:space="preserve"> nach asiatischer Art </w:t>
      </w:r>
    </w:p>
    <w:p w14:paraId="0B6AC1C1" w14:textId="47FF794C" w:rsidR="009B0AFB" w:rsidRPr="00AA3010" w:rsidRDefault="009B0AFB" w:rsidP="00AA301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AA3010">
        <w:rPr>
          <w:rFonts w:ascii="Arial" w:eastAsia="Arial" w:hAnsi="Arial" w:cs="Arial"/>
          <w:bCs/>
          <w:color w:val="000000"/>
        </w:rPr>
        <w:t>Nettogewicht: 150g (4 St</w:t>
      </w:r>
      <w:r w:rsidRPr="00AA3010">
        <w:rPr>
          <w:rFonts w:ascii="Arial" w:eastAsia="Arial" w:hAnsi="Arial" w:cs="Arial" w:hint="eastAsia"/>
          <w:bCs/>
          <w:color w:val="000000"/>
        </w:rPr>
        <w:t>ü</w:t>
      </w:r>
      <w:r w:rsidRPr="00AA3010">
        <w:rPr>
          <w:rFonts w:ascii="Arial" w:eastAsia="Arial" w:hAnsi="Arial" w:cs="Arial"/>
          <w:bCs/>
          <w:color w:val="000000"/>
        </w:rPr>
        <w:t>ck / Karton)</w:t>
      </w:r>
    </w:p>
    <w:p w14:paraId="42CB1FD0" w14:textId="77777777" w:rsidR="00365546" w:rsidRPr="00C212BC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590373F" w14:textId="142AEDEC" w:rsidR="00365546" w:rsidRPr="00C212BC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C212BC">
        <w:rPr>
          <w:rFonts w:ascii="Arial" w:eastAsia="Arial" w:hAnsi="Arial" w:cs="Arial"/>
          <w:b/>
          <w:color w:val="000000"/>
          <w:sz w:val="22"/>
          <w:szCs w:val="22"/>
        </w:rPr>
        <w:t>Schnelle Garnele nach Mediterraner Art</w:t>
      </w:r>
    </w:p>
    <w:p w14:paraId="08A426B6" w14:textId="3E7DFEA3" w:rsidR="00365546" w:rsidRPr="00C212BC" w:rsidRDefault="00365546" w:rsidP="003655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F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ü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r Liebhaber der mediterranen K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ü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che bietet diese Variante ein harmonisches Zusammenspiel von Orange, Tomate, Chili, Knoblauch, Zitronenthymian und Oregano. Die Garnelen erhalten so eine sommerliche Note</w:t>
      </w:r>
      <w:r w:rsidR="00AB3C53">
        <w:rPr>
          <w:rFonts w:ascii="Arial" w:eastAsia="Arial" w:hAnsi="Arial" w:cs="Arial"/>
          <w:bCs/>
          <w:color w:val="000000"/>
          <w:sz w:val="22"/>
          <w:szCs w:val="22"/>
        </w:rPr>
        <w:t xml:space="preserve"> und </w:t>
      </w:r>
      <w:r w:rsidR="00D54C27">
        <w:rPr>
          <w:rFonts w:ascii="Arial" w:eastAsia="Arial" w:hAnsi="Arial" w:cs="Arial"/>
          <w:bCs/>
          <w:color w:val="000000"/>
          <w:sz w:val="22"/>
          <w:szCs w:val="22"/>
        </w:rPr>
        <w:t>spielen</w:t>
      </w:r>
      <w:r w:rsidR="00AB3C53">
        <w:rPr>
          <w:rFonts w:ascii="Arial" w:eastAsia="Arial" w:hAnsi="Arial" w:cs="Arial"/>
          <w:bCs/>
          <w:color w:val="000000"/>
          <w:sz w:val="22"/>
          <w:szCs w:val="22"/>
        </w:rPr>
        <w:t xml:space="preserve"> mit den 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Aromen der Mittelmeerk</w:t>
      </w:r>
      <w:r w:rsidRPr="00C212BC">
        <w:rPr>
          <w:rFonts w:ascii="Arial" w:eastAsia="Arial" w:hAnsi="Arial" w:cs="Arial" w:hint="eastAsia"/>
          <w:bCs/>
          <w:color w:val="000000"/>
          <w:sz w:val="22"/>
          <w:szCs w:val="22"/>
        </w:rPr>
        <w:t>ü</w:t>
      </w:r>
      <w:r w:rsidRPr="00C212BC">
        <w:rPr>
          <w:rFonts w:ascii="Arial" w:eastAsia="Arial" w:hAnsi="Arial" w:cs="Arial"/>
          <w:bCs/>
          <w:color w:val="000000"/>
          <w:sz w:val="22"/>
          <w:szCs w:val="22"/>
        </w:rPr>
        <w:t>che</w:t>
      </w:r>
      <w:r w:rsidR="00AB3C53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</w:p>
    <w:p w14:paraId="70B2D0A4" w14:textId="3C64932E" w:rsidR="00A52F1B" w:rsidRPr="00AA3010" w:rsidRDefault="006D2572" w:rsidP="00AA301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AA3010">
        <w:rPr>
          <w:rFonts w:ascii="Arial" w:eastAsia="Arial" w:hAnsi="Arial" w:cs="Arial"/>
          <w:bCs/>
          <w:color w:val="000000"/>
        </w:rPr>
        <w:t>Garnelen</w:t>
      </w:r>
      <w:r w:rsidR="00115CFD" w:rsidRPr="00AA3010">
        <w:rPr>
          <w:rFonts w:ascii="Arial" w:eastAsia="Arial" w:hAnsi="Arial" w:cs="Arial"/>
          <w:bCs/>
          <w:color w:val="000000"/>
        </w:rPr>
        <w:t xml:space="preserve"> aus ASC-zertifizierter Aquakultur</w:t>
      </w:r>
      <w:r w:rsidRPr="00AA3010">
        <w:rPr>
          <w:rFonts w:ascii="Arial" w:eastAsia="Arial" w:hAnsi="Arial" w:cs="Arial"/>
          <w:bCs/>
          <w:color w:val="000000"/>
        </w:rPr>
        <w:t>, gesch</w:t>
      </w:r>
      <w:r w:rsidRPr="00AA3010">
        <w:rPr>
          <w:rFonts w:ascii="Arial" w:eastAsia="Arial" w:hAnsi="Arial" w:cs="Arial" w:hint="eastAsia"/>
          <w:bCs/>
          <w:color w:val="000000"/>
        </w:rPr>
        <w:t>ä</w:t>
      </w:r>
      <w:r w:rsidRPr="00AA3010">
        <w:rPr>
          <w:rFonts w:ascii="Arial" w:eastAsia="Arial" w:hAnsi="Arial" w:cs="Arial"/>
          <w:bCs/>
          <w:color w:val="000000"/>
        </w:rPr>
        <w:t xml:space="preserve">lt, ohne Darm, roh, in </w:t>
      </w:r>
      <w:proofErr w:type="spellStart"/>
      <w:r w:rsidRPr="00AA3010">
        <w:rPr>
          <w:rFonts w:ascii="Arial" w:eastAsia="Arial" w:hAnsi="Arial" w:cs="Arial"/>
          <w:bCs/>
          <w:color w:val="000000"/>
        </w:rPr>
        <w:t>W</w:t>
      </w:r>
      <w:r w:rsidRPr="00AA3010">
        <w:rPr>
          <w:rFonts w:ascii="Arial" w:eastAsia="Arial" w:hAnsi="Arial" w:cs="Arial" w:hint="eastAsia"/>
          <w:bCs/>
          <w:color w:val="000000"/>
        </w:rPr>
        <w:t>ü</w:t>
      </w:r>
      <w:r w:rsidRPr="00AA3010">
        <w:rPr>
          <w:rFonts w:ascii="Arial" w:eastAsia="Arial" w:hAnsi="Arial" w:cs="Arial"/>
          <w:bCs/>
          <w:color w:val="000000"/>
        </w:rPr>
        <w:t>rz</w:t>
      </w:r>
      <w:r w:rsidRPr="00AA3010">
        <w:rPr>
          <w:rFonts w:ascii="Arial" w:eastAsia="Arial" w:hAnsi="Arial" w:cs="Arial" w:hint="eastAsia"/>
          <w:bCs/>
          <w:color w:val="000000"/>
        </w:rPr>
        <w:t>ö</w:t>
      </w:r>
      <w:r w:rsidRPr="00AA3010">
        <w:rPr>
          <w:rFonts w:ascii="Arial" w:eastAsia="Arial" w:hAnsi="Arial" w:cs="Arial"/>
          <w:bCs/>
          <w:color w:val="000000"/>
        </w:rPr>
        <w:t>l</w:t>
      </w:r>
      <w:proofErr w:type="spellEnd"/>
      <w:r w:rsidRPr="00AA3010">
        <w:rPr>
          <w:rFonts w:ascii="Arial" w:eastAsia="Arial" w:hAnsi="Arial" w:cs="Arial"/>
          <w:bCs/>
          <w:color w:val="000000"/>
        </w:rPr>
        <w:t xml:space="preserve"> nach mediterraner Art</w:t>
      </w:r>
    </w:p>
    <w:p w14:paraId="2E1C9F6F" w14:textId="16FB1B51" w:rsidR="006D2572" w:rsidRPr="00AA3010" w:rsidRDefault="006D2572" w:rsidP="00AA301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AA3010">
        <w:rPr>
          <w:rFonts w:ascii="Arial" w:eastAsia="Arial" w:hAnsi="Arial" w:cs="Arial"/>
          <w:bCs/>
          <w:color w:val="000000"/>
        </w:rPr>
        <w:t>Nettogewicht: 150g (4 St</w:t>
      </w:r>
      <w:r w:rsidRPr="00AA3010">
        <w:rPr>
          <w:rFonts w:ascii="Arial" w:eastAsia="Arial" w:hAnsi="Arial" w:cs="Arial" w:hint="eastAsia"/>
          <w:bCs/>
          <w:color w:val="000000"/>
        </w:rPr>
        <w:t>ü</w:t>
      </w:r>
      <w:r w:rsidRPr="00AA3010">
        <w:rPr>
          <w:rFonts w:ascii="Arial" w:eastAsia="Arial" w:hAnsi="Arial" w:cs="Arial"/>
          <w:bCs/>
          <w:color w:val="000000"/>
        </w:rPr>
        <w:t>ck / Karton)</w:t>
      </w:r>
    </w:p>
    <w:p w14:paraId="54D960C5" w14:textId="1C6E60BD" w:rsidR="001A4CDA" w:rsidRDefault="00365546" w:rsidP="5F49C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365546">
        <w:rPr>
          <w:rFonts w:ascii="Arial" w:eastAsia="Arial" w:hAnsi="Arial" w:cs="Arial"/>
          <w:b/>
          <w:color w:val="000000"/>
        </w:rPr>
        <w:lastRenderedPageBreak/>
        <w:t>I</w:t>
      </w:r>
      <w:r w:rsidR="00EB169B" w:rsidRPr="5F49C53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Über</w:t>
      </w:r>
      <w:proofErr w:type="spellEnd"/>
      <w:r w:rsidR="00EB169B" w:rsidRPr="5F49C53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Deutsche See Fischmanufaktur</w:t>
      </w:r>
    </w:p>
    <w:p w14:paraId="54D960C6" w14:textId="49E9FD24" w:rsidR="001A4CDA" w:rsidRDefault="00EB169B" w:rsidP="5F49C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5F49C532">
        <w:rPr>
          <w:rFonts w:ascii="Arial" w:eastAsia="Arial" w:hAnsi="Arial" w:cs="Arial"/>
          <w:color w:val="000000" w:themeColor="text1"/>
          <w:sz w:val="20"/>
          <w:szCs w:val="20"/>
        </w:rPr>
        <w:t>Mit über 1.</w:t>
      </w:r>
      <w:r w:rsidR="000B5BBF">
        <w:rPr>
          <w:rFonts w:ascii="Arial" w:eastAsia="Arial" w:hAnsi="Arial" w:cs="Arial"/>
          <w:color w:val="000000" w:themeColor="text1"/>
          <w:sz w:val="20"/>
          <w:szCs w:val="20"/>
        </w:rPr>
        <w:t>7</w:t>
      </w:r>
      <w:r w:rsidRPr="5F49C532">
        <w:rPr>
          <w:rFonts w:ascii="Arial" w:eastAsia="Arial" w:hAnsi="Arial" w:cs="Arial"/>
          <w:color w:val="000000" w:themeColor="text1"/>
          <w:sz w:val="20"/>
          <w:szCs w:val="20"/>
        </w:rPr>
        <w:t xml:space="preserve">00 Mitarbeitern in 19 Niederlassungen und mehr als 35.000 Kunden aus Lebensmitteleinzelhandel, Gastronomie und Food-Service ist Deutsche See nationaler Marktführer für Fisch und Meeresfrüchte. Seit 2014 vertreibt das Unternehmen aus Bremerhaven seine Produkte auch über einen Online-Shop. Für das langjährige Engagement rund um den Erhalt der Fischbestände wurde die Manufaktur 2010 mit dem Deutschen Nachhaltigkeitspreis ausgezeichnet. Weitere Informationen finden Sie unter </w:t>
      </w:r>
      <w:hyperlink r:id="rId11">
        <w:r w:rsidRPr="5F49C53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www.deutschesee.de</w:t>
        </w:r>
      </w:hyperlink>
      <w:r w:rsidRPr="5F49C532">
        <w:rPr>
          <w:rFonts w:ascii="Arial" w:eastAsia="Arial" w:hAnsi="Arial" w:cs="Arial"/>
          <w:color w:val="000000" w:themeColor="text1"/>
          <w:sz w:val="20"/>
          <w:szCs w:val="20"/>
        </w:rPr>
        <w:t xml:space="preserve"> .</w:t>
      </w:r>
    </w:p>
    <w:sectPr w:rsidR="001A4C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3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431E" w14:textId="77777777" w:rsidR="00A933A7" w:rsidRDefault="00A933A7">
      <w:pPr>
        <w:spacing w:line="240" w:lineRule="auto"/>
        <w:ind w:left="0" w:hanging="2"/>
      </w:pPr>
      <w:r>
        <w:separator/>
      </w:r>
    </w:p>
  </w:endnote>
  <w:endnote w:type="continuationSeparator" w:id="0">
    <w:p w14:paraId="0325F587" w14:textId="77777777" w:rsidR="00A933A7" w:rsidRDefault="00A933A7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022B523" w14:textId="77777777" w:rsidR="00A933A7" w:rsidRDefault="00A933A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ctora LH Light">
    <w:altName w:val="Calibri"/>
    <w:charset w:val="00"/>
    <w:family w:val="auto"/>
    <w:pitch w:val="default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79A" w14:textId="77777777" w:rsidR="007C42D7" w:rsidRDefault="007C42D7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60C9" w14:textId="77777777" w:rsidR="001A4CDA" w:rsidRDefault="001A4C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Vectora LH Light" w:cs="Vectora LH Light"/>
        <w:color w:val="000000"/>
      </w:rPr>
    </w:pPr>
  </w:p>
  <w:tbl>
    <w:tblPr>
      <w:tblW w:w="805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6255"/>
    </w:tblGrid>
    <w:tr w:rsidR="001A4CDA" w14:paraId="54D960D0" w14:textId="77777777">
      <w:trPr>
        <w:trHeight w:val="1212"/>
      </w:trPr>
      <w:tc>
        <w:tcPr>
          <w:tcW w:w="1800" w:type="dxa"/>
        </w:tcPr>
        <w:p w14:paraId="54D960CA" w14:textId="77777777" w:rsidR="001A4CDA" w:rsidRDefault="00EB169B">
          <w:pPr>
            <w:tabs>
              <w:tab w:val="center" w:pos="4536"/>
              <w:tab w:val="right" w:pos="9072"/>
            </w:tabs>
            <w:ind w:left="0" w:right="1921" w:hanging="2"/>
            <w:jc w:val="right"/>
            <w:rPr>
              <w:rFonts w:ascii="Arial" w:eastAsia="Arial" w:hAnsi="Arial" w:cs="Arial"/>
              <w:color w:val="7F7F7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hidden="0" allowOverlap="1" wp14:anchorId="54D960D4" wp14:editId="54D960D5">
                <wp:simplePos x="0" y="0"/>
                <wp:positionH relativeFrom="column">
                  <wp:posOffset>66676</wp:posOffset>
                </wp:positionH>
                <wp:positionV relativeFrom="paragraph">
                  <wp:posOffset>19050</wp:posOffset>
                </wp:positionV>
                <wp:extent cx="762000" cy="762000"/>
                <wp:effectExtent l="0" t="0" r="0" b="0"/>
                <wp:wrapNone/>
                <wp:docPr id="1029" name="Grafik 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5" w:type="dxa"/>
        </w:tcPr>
        <w:p w14:paraId="54D960CB" w14:textId="77777777" w:rsidR="001A4CDA" w:rsidRDefault="001A4C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</w:p>
        <w:p w14:paraId="54D960CC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Martina Buck</w:t>
          </w:r>
        </w:p>
        <w:p w14:paraId="54D960CD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Unternehmenskommunikation</w:t>
          </w:r>
        </w:p>
        <w:p w14:paraId="54D960CE" w14:textId="7D09F84A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  <w:sz w:val="18"/>
              <w:szCs w:val="18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Telefon: 0170/6</w:t>
          </w:r>
          <w:r w:rsidR="005D44C7">
            <w:rPr>
              <w:rFonts w:ascii="Arial" w:eastAsia="Arial" w:hAnsi="Arial" w:cs="Arial"/>
              <w:color w:val="7F7F7F"/>
              <w:sz w:val="18"/>
              <w:szCs w:val="18"/>
            </w:rPr>
            <w:t>605018</w:t>
          </w:r>
        </w:p>
        <w:p w14:paraId="54D960CF" w14:textId="77777777" w:rsidR="001A4CDA" w:rsidRDefault="00EB1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36"/>
            </w:tabs>
            <w:spacing w:line="240" w:lineRule="auto"/>
            <w:ind w:left="0" w:right="1921" w:hanging="2"/>
            <w:rPr>
              <w:rFonts w:ascii="Arial" w:eastAsia="Arial" w:hAnsi="Arial" w:cs="Arial"/>
              <w:color w:val="7F7F7F"/>
            </w:rPr>
          </w:pPr>
          <w:r>
            <w:rPr>
              <w:rFonts w:ascii="Arial" w:eastAsia="Arial" w:hAnsi="Arial" w:cs="Arial"/>
              <w:color w:val="7F7F7F"/>
              <w:sz w:val="18"/>
              <w:szCs w:val="18"/>
            </w:rPr>
            <w:t>Martina.Buck@deutschesee.de</w:t>
          </w:r>
        </w:p>
      </w:tc>
    </w:tr>
  </w:tbl>
  <w:p w14:paraId="54D960D1" w14:textId="77777777" w:rsidR="001A4CDA" w:rsidRDefault="001A4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Vectora LH Light" w:cs="Vectora LH Light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CFCD" w14:textId="77777777" w:rsidR="007C42D7" w:rsidRDefault="007C42D7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E92FB" w14:textId="77777777" w:rsidR="00A933A7" w:rsidRDefault="00A933A7">
      <w:pPr>
        <w:spacing w:line="240" w:lineRule="auto"/>
        <w:ind w:left="0" w:hanging="2"/>
      </w:pPr>
      <w:r>
        <w:separator/>
      </w:r>
    </w:p>
  </w:footnote>
  <w:footnote w:type="continuationSeparator" w:id="0">
    <w:p w14:paraId="59116D89" w14:textId="77777777" w:rsidR="00A933A7" w:rsidRDefault="00A933A7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BBAAE5D" w14:textId="77777777" w:rsidR="00A933A7" w:rsidRDefault="00A933A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2BEA" w14:textId="77777777" w:rsidR="007C42D7" w:rsidRDefault="007C42D7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60C7" w14:textId="77777777" w:rsidR="001A4CDA" w:rsidRDefault="00EB16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Vectora LH Light" w:cs="Vectora LH Light"/>
        <w:color w:val="000000"/>
      </w:rPr>
    </w:pPr>
    <w:r>
      <w:rPr>
        <w:rFonts w:eastAsia="Vectora LH Light" w:cs="Vectora LH Light"/>
        <w:noProof/>
        <w:color w:val="000000"/>
      </w:rPr>
      <w:drawing>
        <wp:inline distT="0" distB="0" distL="114300" distR="114300" wp14:anchorId="54D960D2" wp14:editId="54D960D3">
          <wp:extent cx="1483995" cy="1483360"/>
          <wp:effectExtent l="0" t="0" r="0" b="0"/>
          <wp:docPr id="1030" name="Grafik 10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995" cy="148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D960C8" w14:textId="77777777" w:rsidR="001A4CDA" w:rsidRDefault="001A4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Vectora LH Light" w:cs="Vectora LH Ligh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9FB3" w14:textId="77777777" w:rsidR="007C42D7" w:rsidRDefault="007C42D7">
    <w:pPr>
      <w:pStyle w:val="Kopfzeil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6E9B"/>
    <w:multiLevelType w:val="hybridMultilevel"/>
    <w:tmpl w:val="B9C8B0F0"/>
    <w:lvl w:ilvl="0" w:tplc="93D4AC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6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6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C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2F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0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01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A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E7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BBC"/>
    <w:multiLevelType w:val="hybridMultilevel"/>
    <w:tmpl w:val="90ACB972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03FD6BD"/>
    <w:multiLevelType w:val="hybridMultilevel"/>
    <w:tmpl w:val="C082C546"/>
    <w:lvl w:ilvl="0" w:tplc="8ECA4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EE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49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C2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C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B138"/>
    <w:multiLevelType w:val="hybridMultilevel"/>
    <w:tmpl w:val="5FD002C8"/>
    <w:lvl w:ilvl="0" w:tplc="10C235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67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A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F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28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C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A3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DAB"/>
    <w:multiLevelType w:val="hybridMultilevel"/>
    <w:tmpl w:val="2F7AA558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A422E09"/>
    <w:multiLevelType w:val="hybridMultilevel"/>
    <w:tmpl w:val="BA421828"/>
    <w:lvl w:ilvl="0" w:tplc="0407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20505046">
    <w:abstractNumId w:val="2"/>
  </w:num>
  <w:num w:numId="2" w16cid:durableId="767239853">
    <w:abstractNumId w:val="0"/>
  </w:num>
  <w:num w:numId="3" w16cid:durableId="1670251153">
    <w:abstractNumId w:val="3"/>
  </w:num>
  <w:num w:numId="4" w16cid:durableId="1215433478">
    <w:abstractNumId w:val="1"/>
  </w:num>
  <w:num w:numId="5" w16cid:durableId="595360812">
    <w:abstractNumId w:val="5"/>
  </w:num>
  <w:num w:numId="6" w16cid:durableId="1284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5A"/>
    <w:rsid w:val="000130E9"/>
    <w:rsid w:val="000205C0"/>
    <w:rsid w:val="0002514D"/>
    <w:rsid w:val="0006582A"/>
    <w:rsid w:val="0008794F"/>
    <w:rsid w:val="00092991"/>
    <w:rsid w:val="00097287"/>
    <w:rsid w:val="000A472D"/>
    <w:rsid w:val="000A67EF"/>
    <w:rsid w:val="000B5BBF"/>
    <w:rsid w:val="000E2B4A"/>
    <w:rsid w:val="000F496F"/>
    <w:rsid w:val="00106FD6"/>
    <w:rsid w:val="0011473E"/>
    <w:rsid w:val="00115CFD"/>
    <w:rsid w:val="00121559"/>
    <w:rsid w:val="00125084"/>
    <w:rsid w:val="0012525B"/>
    <w:rsid w:val="0013447D"/>
    <w:rsid w:val="00143516"/>
    <w:rsid w:val="0017042C"/>
    <w:rsid w:val="00183C7B"/>
    <w:rsid w:val="001A4CDA"/>
    <w:rsid w:val="001B0DFF"/>
    <w:rsid w:val="001B203E"/>
    <w:rsid w:val="001B510F"/>
    <w:rsid w:val="001C325B"/>
    <w:rsid w:val="001C555F"/>
    <w:rsid w:val="001D7669"/>
    <w:rsid w:val="002160CC"/>
    <w:rsid w:val="00220A85"/>
    <w:rsid w:val="002223CA"/>
    <w:rsid w:val="0023509F"/>
    <w:rsid w:val="00257B6E"/>
    <w:rsid w:val="0026732D"/>
    <w:rsid w:val="002729E7"/>
    <w:rsid w:val="00297B6E"/>
    <w:rsid w:val="002A3E7C"/>
    <w:rsid w:val="002A4085"/>
    <w:rsid w:val="002C558F"/>
    <w:rsid w:val="002C5DCE"/>
    <w:rsid w:val="002D427D"/>
    <w:rsid w:val="002D45B6"/>
    <w:rsid w:val="002E43C1"/>
    <w:rsid w:val="002E6AF9"/>
    <w:rsid w:val="00307C18"/>
    <w:rsid w:val="00316839"/>
    <w:rsid w:val="00332DD3"/>
    <w:rsid w:val="00354238"/>
    <w:rsid w:val="00360C58"/>
    <w:rsid w:val="00361686"/>
    <w:rsid w:val="00365546"/>
    <w:rsid w:val="00370D44"/>
    <w:rsid w:val="003729A4"/>
    <w:rsid w:val="003803A6"/>
    <w:rsid w:val="00382586"/>
    <w:rsid w:val="003970CD"/>
    <w:rsid w:val="003A5A10"/>
    <w:rsid w:val="003C5722"/>
    <w:rsid w:val="003C6910"/>
    <w:rsid w:val="003E0FC7"/>
    <w:rsid w:val="003F3FEC"/>
    <w:rsid w:val="003F4834"/>
    <w:rsid w:val="004040C0"/>
    <w:rsid w:val="00417EA4"/>
    <w:rsid w:val="00422D8F"/>
    <w:rsid w:val="00425D88"/>
    <w:rsid w:val="0043539A"/>
    <w:rsid w:val="00450149"/>
    <w:rsid w:val="004526AB"/>
    <w:rsid w:val="0045682D"/>
    <w:rsid w:val="00486881"/>
    <w:rsid w:val="004869C5"/>
    <w:rsid w:val="00495128"/>
    <w:rsid w:val="004B3BD4"/>
    <w:rsid w:val="004B4C0D"/>
    <w:rsid w:val="004C1BC7"/>
    <w:rsid w:val="004D3640"/>
    <w:rsid w:val="004D5D3D"/>
    <w:rsid w:val="004E2144"/>
    <w:rsid w:val="005020BC"/>
    <w:rsid w:val="00505487"/>
    <w:rsid w:val="005453B8"/>
    <w:rsid w:val="00550F7D"/>
    <w:rsid w:val="005513FA"/>
    <w:rsid w:val="005749A4"/>
    <w:rsid w:val="005B7FFC"/>
    <w:rsid w:val="005C05F9"/>
    <w:rsid w:val="005C225A"/>
    <w:rsid w:val="005D44C7"/>
    <w:rsid w:val="005D64BF"/>
    <w:rsid w:val="00603D78"/>
    <w:rsid w:val="00606561"/>
    <w:rsid w:val="006159AA"/>
    <w:rsid w:val="00621DE1"/>
    <w:rsid w:val="00626DA9"/>
    <w:rsid w:val="00635366"/>
    <w:rsid w:val="00670413"/>
    <w:rsid w:val="006903F8"/>
    <w:rsid w:val="00690C59"/>
    <w:rsid w:val="006912E6"/>
    <w:rsid w:val="006B10F4"/>
    <w:rsid w:val="006D2572"/>
    <w:rsid w:val="006D66FB"/>
    <w:rsid w:val="006E6C6B"/>
    <w:rsid w:val="007119F1"/>
    <w:rsid w:val="00712C3A"/>
    <w:rsid w:val="00712C6C"/>
    <w:rsid w:val="00714DF8"/>
    <w:rsid w:val="00725D55"/>
    <w:rsid w:val="00726146"/>
    <w:rsid w:val="00726939"/>
    <w:rsid w:val="00750D1E"/>
    <w:rsid w:val="007551A6"/>
    <w:rsid w:val="00755B15"/>
    <w:rsid w:val="00755EE1"/>
    <w:rsid w:val="007630E1"/>
    <w:rsid w:val="00764B30"/>
    <w:rsid w:val="007666AD"/>
    <w:rsid w:val="00767194"/>
    <w:rsid w:val="00770214"/>
    <w:rsid w:val="00770DF1"/>
    <w:rsid w:val="00785CEA"/>
    <w:rsid w:val="007A652B"/>
    <w:rsid w:val="007C42D7"/>
    <w:rsid w:val="007C6928"/>
    <w:rsid w:val="007D08A0"/>
    <w:rsid w:val="007E59B7"/>
    <w:rsid w:val="00813334"/>
    <w:rsid w:val="008213C4"/>
    <w:rsid w:val="00836C7C"/>
    <w:rsid w:val="00841C96"/>
    <w:rsid w:val="00842F14"/>
    <w:rsid w:val="00847A0C"/>
    <w:rsid w:val="00855F32"/>
    <w:rsid w:val="00872FBC"/>
    <w:rsid w:val="00880BEC"/>
    <w:rsid w:val="00893954"/>
    <w:rsid w:val="008B3C01"/>
    <w:rsid w:val="008B4229"/>
    <w:rsid w:val="008B5D68"/>
    <w:rsid w:val="008F6F93"/>
    <w:rsid w:val="009075FC"/>
    <w:rsid w:val="00917A91"/>
    <w:rsid w:val="0093021D"/>
    <w:rsid w:val="009356DE"/>
    <w:rsid w:val="009518F4"/>
    <w:rsid w:val="0095317C"/>
    <w:rsid w:val="00955042"/>
    <w:rsid w:val="009657CF"/>
    <w:rsid w:val="00965F74"/>
    <w:rsid w:val="0099424B"/>
    <w:rsid w:val="009B0AFB"/>
    <w:rsid w:val="009B204A"/>
    <w:rsid w:val="009B734C"/>
    <w:rsid w:val="009E24B8"/>
    <w:rsid w:val="009F0F2D"/>
    <w:rsid w:val="009F3944"/>
    <w:rsid w:val="009F676B"/>
    <w:rsid w:val="00A03F09"/>
    <w:rsid w:val="00A2393A"/>
    <w:rsid w:val="00A27A7D"/>
    <w:rsid w:val="00A3196A"/>
    <w:rsid w:val="00A34FBC"/>
    <w:rsid w:val="00A45280"/>
    <w:rsid w:val="00A4723C"/>
    <w:rsid w:val="00A52F1B"/>
    <w:rsid w:val="00A5683A"/>
    <w:rsid w:val="00A80E2B"/>
    <w:rsid w:val="00A933A7"/>
    <w:rsid w:val="00AA3010"/>
    <w:rsid w:val="00AA3584"/>
    <w:rsid w:val="00AA66ED"/>
    <w:rsid w:val="00AB128E"/>
    <w:rsid w:val="00AB3C53"/>
    <w:rsid w:val="00AB7088"/>
    <w:rsid w:val="00AC02CE"/>
    <w:rsid w:val="00AD29CF"/>
    <w:rsid w:val="00AD7B6F"/>
    <w:rsid w:val="00AE0F2F"/>
    <w:rsid w:val="00B07976"/>
    <w:rsid w:val="00B1084A"/>
    <w:rsid w:val="00B25044"/>
    <w:rsid w:val="00B256F9"/>
    <w:rsid w:val="00B4578E"/>
    <w:rsid w:val="00B61601"/>
    <w:rsid w:val="00B62FFF"/>
    <w:rsid w:val="00B703A0"/>
    <w:rsid w:val="00BA7CE1"/>
    <w:rsid w:val="00BB0F22"/>
    <w:rsid w:val="00BB52CF"/>
    <w:rsid w:val="00BD62A8"/>
    <w:rsid w:val="00BE1482"/>
    <w:rsid w:val="00C00434"/>
    <w:rsid w:val="00C0352B"/>
    <w:rsid w:val="00C055B0"/>
    <w:rsid w:val="00C212BC"/>
    <w:rsid w:val="00C23DED"/>
    <w:rsid w:val="00C267B4"/>
    <w:rsid w:val="00C26A75"/>
    <w:rsid w:val="00C363B1"/>
    <w:rsid w:val="00C41CA5"/>
    <w:rsid w:val="00C46001"/>
    <w:rsid w:val="00C57874"/>
    <w:rsid w:val="00C76024"/>
    <w:rsid w:val="00CD3DB7"/>
    <w:rsid w:val="00CE41B2"/>
    <w:rsid w:val="00CE4CA3"/>
    <w:rsid w:val="00CE7D3E"/>
    <w:rsid w:val="00D0646E"/>
    <w:rsid w:val="00D06E12"/>
    <w:rsid w:val="00D10B01"/>
    <w:rsid w:val="00D11E85"/>
    <w:rsid w:val="00D209C5"/>
    <w:rsid w:val="00D23471"/>
    <w:rsid w:val="00D54C27"/>
    <w:rsid w:val="00D66D0F"/>
    <w:rsid w:val="00D76EA0"/>
    <w:rsid w:val="00D90136"/>
    <w:rsid w:val="00DA2223"/>
    <w:rsid w:val="00DC4EC1"/>
    <w:rsid w:val="00DD59C8"/>
    <w:rsid w:val="00DD7D78"/>
    <w:rsid w:val="00DE79B4"/>
    <w:rsid w:val="00DF156E"/>
    <w:rsid w:val="00E01245"/>
    <w:rsid w:val="00E117E0"/>
    <w:rsid w:val="00E17FB2"/>
    <w:rsid w:val="00E23545"/>
    <w:rsid w:val="00E30444"/>
    <w:rsid w:val="00E31121"/>
    <w:rsid w:val="00E3132E"/>
    <w:rsid w:val="00E34392"/>
    <w:rsid w:val="00E37802"/>
    <w:rsid w:val="00E47310"/>
    <w:rsid w:val="00E51C74"/>
    <w:rsid w:val="00E81E89"/>
    <w:rsid w:val="00EB0769"/>
    <w:rsid w:val="00EB0C6D"/>
    <w:rsid w:val="00EB169B"/>
    <w:rsid w:val="00ED47CB"/>
    <w:rsid w:val="00EE14EF"/>
    <w:rsid w:val="00F2587D"/>
    <w:rsid w:val="00F52366"/>
    <w:rsid w:val="00F5356D"/>
    <w:rsid w:val="00F70826"/>
    <w:rsid w:val="00F74EF3"/>
    <w:rsid w:val="00F9498D"/>
    <w:rsid w:val="00FA1552"/>
    <w:rsid w:val="00FA5709"/>
    <w:rsid w:val="00FA7730"/>
    <w:rsid w:val="00FB3D4B"/>
    <w:rsid w:val="00FD6CFF"/>
    <w:rsid w:val="00FF0004"/>
    <w:rsid w:val="00FF3C42"/>
    <w:rsid w:val="06905BA9"/>
    <w:rsid w:val="0863A6C8"/>
    <w:rsid w:val="092EB15D"/>
    <w:rsid w:val="09FF7729"/>
    <w:rsid w:val="0C090745"/>
    <w:rsid w:val="15B128E9"/>
    <w:rsid w:val="23A6FF2F"/>
    <w:rsid w:val="28896D2F"/>
    <w:rsid w:val="28A29DB0"/>
    <w:rsid w:val="2C3E7BBD"/>
    <w:rsid w:val="32695DCA"/>
    <w:rsid w:val="32835A0D"/>
    <w:rsid w:val="3625396A"/>
    <w:rsid w:val="37FE5B6C"/>
    <w:rsid w:val="4A0FEBF4"/>
    <w:rsid w:val="57D05BE0"/>
    <w:rsid w:val="59E32BCB"/>
    <w:rsid w:val="5DB4BDD8"/>
    <w:rsid w:val="5F49C532"/>
    <w:rsid w:val="6C3035C0"/>
    <w:rsid w:val="6DAE1945"/>
    <w:rsid w:val="6F305BC4"/>
    <w:rsid w:val="747F0FA4"/>
    <w:rsid w:val="76A2EA27"/>
    <w:rsid w:val="7B9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609F"/>
  <w15:docId w15:val="{8BE11A19-DEE3-4F44-9693-D6ED719A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ctora LH Light" w:hAnsi="Vectora LH Light"/>
      <w:position w:val="-1"/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370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rPr>
      <w:rFonts w:ascii="News Gothic MT" w:hAnsi="News Gothic MT"/>
      <w:sz w:val="20"/>
    </w:rPr>
  </w:style>
  <w:style w:type="character" w:customStyle="1" w:styleId="TextkrperZchn">
    <w:name w:val="Textkörper Zchn"/>
    <w:rPr>
      <w:rFonts w:ascii="News Gothic MT" w:hAnsi="News Gothic MT"/>
      <w:w w:val="100"/>
      <w:position w:val="-1"/>
      <w:szCs w:val="24"/>
      <w:effect w:val="none"/>
      <w:vertAlign w:val="baseline"/>
      <w:cs w:val="0"/>
      <w:em w:val="none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FuzeileZchn">
    <w:name w:val="Fußzeile Zchn"/>
    <w:rPr>
      <w:rFonts w:ascii="Vectora LH Light" w:hAnsi="Vectora LH Ligh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nabsatz">
    <w:name w:val="List Paragraph"/>
    <w:basedOn w:val="Standar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cs="Arial Unicode MS"/>
      <w:color w:val="000000"/>
      <w:position w:val="-1"/>
      <w:sz w:val="24"/>
      <w:szCs w:val="24"/>
    </w:rPr>
  </w:style>
  <w:style w:type="character" w:styleId="Kommentarzeichen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rPr>
      <w:rFonts w:ascii="Vectora LH Light" w:hAnsi="Vectora LH Light"/>
      <w:w w:val="100"/>
      <w:position w:val="-1"/>
      <w:effect w:val="none"/>
      <w:vertAlign w:val="baseline"/>
      <w:cs w:val="0"/>
      <w:em w:val="non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ascii="Vectora LH Light" w:hAnsi="Vectora LH Light"/>
      <w:b/>
      <w:bCs/>
      <w:w w:val="100"/>
      <w:position w:val="-1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27A7D"/>
    <w:rPr>
      <w:color w:val="605E5C"/>
      <w:shd w:val="clear" w:color="auto" w:fill="E1DFDD"/>
    </w:rPr>
  </w:style>
  <w:style w:type="table" w:customStyle="1" w:styleId="TableNormal1">
    <w:name w:val="Table Normal1"/>
    <w:rsid w:val="00FD6C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D6C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utschesee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KDPenu+sJYPFVl2sfPST9QkEQ==">AMUW2mUkCjrgkmM5+SzyTfLJGQkwfjyzwpy2mfnVQGDln2XaPyCIlzZhoHp9gnL92As4MS4madTSwpwOpuYizJp5mC/YZYTaqJ3zJyOdOKQgxHgtQIrVaRw=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C4154283D864EA2E7F49720716E7E" ma:contentTypeVersion="18" ma:contentTypeDescription="Ein neues Dokument erstellen." ma:contentTypeScope="" ma:versionID="8fbca8025e084ece86cf02ac03b90ada">
  <xsd:schema xmlns:xsd="http://www.w3.org/2001/XMLSchema" xmlns:xs="http://www.w3.org/2001/XMLSchema" xmlns:p="http://schemas.microsoft.com/office/2006/metadata/properties" xmlns:ns2="21fef5e0-d396-42c2-8e49-f8fc742880e6" xmlns:ns3="15ecc500-78e0-4fba-9316-39cea20fb0b7" targetNamespace="http://schemas.microsoft.com/office/2006/metadata/properties" ma:root="true" ma:fieldsID="6039cd68a1beb87503239de1417f36ce" ns2:_="" ns3:_="">
    <xsd:import namespace="21fef5e0-d396-42c2-8e49-f8fc742880e6"/>
    <xsd:import namespace="15ecc500-78e0-4fba-9316-39cea20fb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f5e0-d396-42c2-8e49-f8fc74288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ca25b48-9b70-43dd-a9df-f5a1a1268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c500-78e0-4fba-9316-39cea20fb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b8062e-034b-455b-ad2e-712fea2f85ef}" ma:internalName="TaxCatchAll" ma:showField="CatchAllData" ma:web="15ecc500-78e0-4fba-9316-39cea20fb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cc500-78e0-4fba-9316-39cea20fb0b7" xsi:nil="true"/>
    <lcf76f155ced4ddcb4097134ff3c332f xmlns="21fef5e0-d396-42c2-8e49-f8fc742880e6">
      <Terms xmlns="http://schemas.microsoft.com/office/infopath/2007/PartnerControls"/>
    </lcf76f155ced4ddcb4097134ff3c332f>
    <SharedWithUsers xmlns="15ecc500-78e0-4fba-9316-39cea20fb0b7">
      <UserInfo>
        <DisplayName>Tabea Roth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1BC896-791A-4FE4-9B34-9309D54A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ef5e0-d396-42c2-8e49-f8fc742880e6"/>
    <ds:schemaRef ds:uri="15ecc500-78e0-4fba-9316-39cea20f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4A8F7-EB18-48FE-9EB9-F437A0FDE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A7B0A-5B39-4E38-ACE2-A541C66B3B84}">
  <ds:schemaRefs>
    <ds:schemaRef ds:uri="http://schemas.microsoft.com/office/2006/metadata/properties"/>
    <ds:schemaRef ds:uri="http://schemas.microsoft.com/office/infopath/2007/PartnerControls"/>
    <ds:schemaRef ds:uri="15ecc500-78e0-4fba-9316-39cea20fb0b7"/>
    <ds:schemaRef ds:uri="21fef5e0-d396-42c2-8e49-f8fc74288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Buck</dc:creator>
  <cp:keywords/>
  <cp:lastModifiedBy>Martina Buck</cp:lastModifiedBy>
  <cp:revision>13</cp:revision>
  <dcterms:created xsi:type="dcterms:W3CDTF">2024-08-29T09:14:00Z</dcterms:created>
  <dcterms:modified xsi:type="dcterms:W3CDTF">2024-09-03T10:41:00Z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0x010100107C4154283D864EA2E7F49720716E7E</vt:lpwstr>
  </property>
  <property fmtid="{D5CDD505-2E9C-101B-9397-08002B2CF9AE}" pid="3" name="MediaServiceImageTags">
    <vt:lpwstr/>
  </property>
</Properties>
</file>