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3D04" w14:textId="16DA3526" w:rsidR="002B7DF9" w:rsidRDefault="005D28FE">
      <w:pPr>
        <w:autoSpaceDE w:val="0"/>
        <w:autoSpaceDN w:val="0"/>
        <w:adjustRightInd w:val="0"/>
        <w:spacing w:after="0" w:line="320" w:lineRule="exact"/>
        <w:ind w:right="310"/>
        <w:rPr>
          <w:rFonts w:ascii="Courier New" w:hAnsi="Courier New" w:cs="Courier New"/>
          <w:b/>
          <w:bCs/>
          <w:sz w:val="24"/>
          <w:szCs w:val="24"/>
        </w:rPr>
      </w:pPr>
      <w:r>
        <w:rPr>
          <w:rFonts w:ascii="Courier New" w:hAnsi="Courier New"/>
          <w:b/>
          <w:sz w:val="24"/>
        </w:rPr>
        <w:t xml:space="preserve">Vasques à poser : </w:t>
      </w:r>
      <w:r w:rsidR="00CE68E0">
        <w:rPr>
          <w:rFonts w:ascii="Courier New" w:hAnsi="Courier New"/>
          <w:b/>
          <w:sz w:val="24"/>
        </w:rPr>
        <w:t>c</w:t>
      </w:r>
      <w:r>
        <w:rPr>
          <w:rFonts w:ascii="Courier New" w:hAnsi="Courier New"/>
          <w:b/>
          <w:sz w:val="24"/>
        </w:rPr>
        <w:t xml:space="preserve">ontrastes saisissants ou cohérence harmonieuse ? </w:t>
      </w:r>
    </w:p>
    <w:p w14:paraId="01A58DD6" w14:textId="77777777" w:rsidR="002B7DF9" w:rsidRDefault="002B7DF9">
      <w:pPr>
        <w:autoSpaceDE w:val="0"/>
        <w:autoSpaceDN w:val="0"/>
        <w:adjustRightInd w:val="0"/>
        <w:spacing w:after="0" w:line="320" w:lineRule="exact"/>
        <w:ind w:right="310"/>
        <w:rPr>
          <w:rFonts w:ascii="Courier New" w:hAnsi="Courier New" w:cs="Courier New"/>
          <w:b/>
          <w:bCs/>
          <w:sz w:val="24"/>
          <w:szCs w:val="24"/>
          <w:lang w:eastAsia="de-DE"/>
        </w:rPr>
      </w:pPr>
    </w:p>
    <w:p w14:paraId="473EF3E1" w14:textId="1906DFB9" w:rsidR="002B7DF9" w:rsidRDefault="00CE68E0">
      <w:pPr>
        <w:autoSpaceDE w:val="0"/>
        <w:autoSpaceDN w:val="0"/>
        <w:adjustRightInd w:val="0"/>
        <w:spacing w:after="0" w:line="320" w:lineRule="exact"/>
        <w:ind w:right="310"/>
        <w:rPr>
          <w:rFonts w:ascii="Courier New" w:hAnsi="Courier New" w:cs="Courier New"/>
          <w:b/>
          <w:bCs/>
          <w:color w:val="000000"/>
          <w:sz w:val="24"/>
          <w:szCs w:val="24"/>
        </w:rPr>
      </w:pPr>
      <w:r>
        <w:rPr>
          <w:rFonts w:ascii="Courier New" w:hAnsi="Courier New"/>
          <w:b/>
          <w:sz w:val="24"/>
        </w:rPr>
        <w:t>Un espace</w:t>
      </w:r>
      <w:r w:rsidR="005D28FE">
        <w:rPr>
          <w:rFonts w:ascii="Courier New" w:hAnsi="Courier New"/>
          <w:b/>
          <w:sz w:val="24"/>
        </w:rPr>
        <w:t xml:space="preserve"> de toilette avec une vasque à poser ouvre de nombreuses possibilités pour réaliser un aménagement personnalisé </w:t>
      </w:r>
    </w:p>
    <w:p w14:paraId="551ECDDD" w14:textId="77777777" w:rsidR="002B7DF9" w:rsidRDefault="002B7DF9">
      <w:pPr>
        <w:spacing w:after="0" w:line="320" w:lineRule="exact"/>
        <w:ind w:right="310"/>
        <w:rPr>
          <w:rFonts w:ascii="Courier New" w:hAnsi="Courier New" w:cs="Courier New"/>
          <w:b/>
          <w:bCs/>
          <w:sz w:val="24"/>
          <w:szCs w:val="24"/>
        </w:rPr>
      </w:pPr>
    </w:p>
    <w:p w14:paraId="19CC7566" w14:textId="13996C35" w:rsidR="002B7DF9" w:rsidRDefault="005D28FE">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 xml:space="preserve">Un mélange intéressant de </w:t>
      </w:r>
      <w:r w:rsidR="00CE68E0">
        <w:rPr>
          <w:rFonts w:ascii="Courier New" w:hAnsi="Courier New"/>
          <w:b/>
          <w:sz w:val="24"/>
        </w:rPr>
        <w:t xml:space="preserve">matériaux </w:t>
      </w:r>
      <w:r>
        <w:rPr>
          <w:rFonts w:ascii="Courier New" w:hAnsi="Courier New"/>
          <w:b/>
          <w:sz w:val="24"/>
        </w:rPr>
        <w:t xml:space="preserve">: céramique, bois, </w:t>
      </w:r>
      <w:r w:rsidR="00CE68E0">
        <w:rPr>
          <w:rFonts w:ascii="Courier New" w:hAnsi="Courier New"/>
          <w:b/>
          <w:sz w:val="24"/>
        </w:rPr>
        <w:t>résine minérale</w:t>
      </w:r>
      <w:r>
        <w:rPr>
          <w:rFonts w:ascii="Courier New" w:hAnsi="Courier New"/>
          <w:b/>
          <w:sz w:val="24"/>
        </w:rPr>
        <w:t xml:space="preserve"> ou pierre naturelle </w:t>
      </w:r>
    </w:p>
    <w:p w14:paraId="53C082ED" w14:textId="54D83961" w:rsidR="002B7DF9" w:rsidRDefault="005D28FE">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 xml:space="preserve">Possibilité de personnaliser la composition vasque à poser et </w:t>
      </w:r>
      <w:r w:rsidR="00CE68E0">
        <w:rPr>
          <w:rFonts w:ascii="Courier New" w:hAnsi="Courier New"/>
          <w:b/>
          <w:sz w:val="24"/>
        </w:rPr>
        <w:t>meuble bas ou plan de toilette</w:t>
      </w:r>
      <w:r>
        <w:rPr>
          <w:rFonts w:ascii="Courier New" w:hAnsi="Courier New"/>
          <w:b/>
          <w:sz w:val="24"/>
        </w:rPr>
        <w:t xml:space="preserve"> </w:t>
      </w:r>
    </w:p>
    <w:p w14:paraId="1B6B92C5" w14:textId="49E2FA07" w:rsidR="002B7DF9" w:rsidRDefault="005D28FE">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 xml:space="preserve">Le dessous de la vasque est </w:t>
      </w:r>
      <w:r w:rsidR="00CE68E0">
        <w:rPr>
          <w:rFonts w:ascii="Courier New" w:hAnsi="Courier New"/>
          <w:b/>
          <w:sz w:val="24"/>
        </w:rPr>
        <w:t xml:space="preserve">rectifié </w:t>
      </w:r>
      <w:r>
        <w:rPr>
          <w:rFonts w:ascii="Courier New" w:hAnsi="Courier New"/>
          <w:b/>
          <w:sz w:val="24"/>
        </w:rPr>
        <w:t xml:space="preserve">pour avoir une surface de contact parfaite </w:t>
      </w:r>
    </w:p>
    <w:p w14:paraId="08EA4CC9" w14:textId="77777777" w:rsidR="002B7DF9" w:rsidRDefault="005D28FE">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 xml:space="preserve">Solution idéale pour des conditions structurelles exigeantes </w:t>
      </w:r>
    </w:p>
    <w:p w14:paraId="1F907DDC" w14:textId="5E680172" w:rsidR="002B7DF9" w:rsidRDefault="005D28FE">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 xml:space="preserve">Des détails bien pensés parachèvent l’aménagement de </w:t>
      </w:r>
      <w:r w:rsidR="00CE68E0">
        <w:rPr>
          <w:rFonts w:ascii="Courier New" w:hAnsi="Courier New"/>
          <w:b/>
          <w:sz w:val="24"/>
        </w:rPr>
        <w:t>l’espace de toilette</w:t>
      </w:r>
      <w:r>
        <w:rPr>
          <w:rFonts w:ascii="Courier New" w:hAnsi="Courier New"/>
          <w:b/>
          <w:sz w:val="24"/>
        </w:rPr>
        <w:t xml:space="preserve"> </w:t>
      </w:r>
    </w:p>
    <w:p w14:paraId="0539154D" w14:textId="77777777" w:rsidR="002B7DF9" w:rsidRDefault="002B7DF9">
      <w:pPr>
        <w:spacing w:after="0" w:line="320" w:lineRule="exact"/>
        <w:ind w:right="310"/>
        <w:rPr>
          <w:rFonts w:ascii="Courier New" w:eastAsia="Times New Roman" w:hAnsi="Courier New" w:cs="Courier New"/>
          <w:sz w:val="24"/>
          <w:szCs w:val="24"/>
        </w:rPr>
      </w:pPr>
      <w:bookmarkStart w:id="0" w:name="_Hlk96326949"/>
    </w:p>
    <w:p w14:paraId="79F2DD2C" w14:textId="5E09AA34"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Une vasque en céramique brillante associée à un meuble sous lavabo laqué mat ? Ou bien plutôt une vasque en </w:t>
      </w:r>
      <w:r w:rsidR="00CE68E0">
        <w:rPr>
          <w:rFonts w:ascii="Courier New" w:hAnsi="Courier New"/>
          <w:sz w:val="24"/>
        </w:rPr>
        <w:t>résine minérale douce</w:t>
      </w:r>
      <w:r>
        <w:rPr>
          <w:rFonts w:ascii="Courier New" w:hAnsi="Courier New"/>
          <w:sz w:val="24"/>
        </w:rPr>
        <w:t xml:space="preserve"> et velouté</w:t>
      </w:r>
      <w:r w:rsidR="00CE68E0">
        <w:rPr>
          <w:rFonts w:ascii="Courier New" w:hAnsi="Courier New"/>
          <w:sz w:val="24"/>
        </w:rPr>
        <w:t>e</w:t>
      </w:r>
      <w:r>
        <w:rPr>
          <w:rFonts w:ascii="Courier New" w:hAnsi="Courier New"/>
          <w:sz w:val="24"/>
        </w:rPr>
        <w:t xml:space="preserve">, posée sur un plan de toilette d’aspect bois précieux ? La vasque à poser ouvre de nombreuses possibilités d’aménagement ; elle est idéale pour des conditions structurelles exigeantes. Grâce à la haute qualité des produits </w:t>
      </w:r>
      <w:proofErr w:type="spellStart"/>
      <w:r>
        <w:rPr>
          <w:rFonts w:ascii="Courier New" w:hAnsi="Courier New"/>
          <w:sz w:val="24"/>
        </w:rPr>
        <w:t>Duravit</w:t>
      </w:r>
      <w:proofErr w:type="spellEnd"/>
      <w:r>
        <w:rPr>
          <w:rFonts w:ascii="Courier New" w:hAnsi="Courier New"/>
          <w:sz w:val="24"/>
        </w:rPr>
        <w:t xml:space="preserve">, </w:t>
      </w:r>
      <w:r w:rsidR="00CE68E0">
        <w:rPr>
          <w:rFonts w:ascii="Courier New" w:hAnsi="Courier New"/>
          <w:sz w:val="24"/>
        </w:rPr>
        <w:t>l’espace</w:t>
      </w:r>
      <w:r>
        <w:rPr>
          <w:rFonts w:ascii="Courier New" w:hAnsi="Courier New"/>
          <w:sz w:val="24"/>
        </w:rPr>
        <w:t xml:space="preserve"> de toilette créatif et personnalisable devient une solution adaptée aux exigences de la vie quotidienne. </w:t>
      </w:r>
    </w:p>
    <w:p w14:paraId="751BD5A5" w14:textId="77777777" w:rsidR="002B7DF9" w:rsidRDefault="002B7DF9">
      <w:pPr>
        <w:spacing w:after="0" w:line="320" w:lineRule="exact"/>
        <w:ind w:right="310"/>
        <w:rPr>
          <w:rFonts w:ascii="Courier New" w:eastAsia="Times New Roman" w:hAnsi="Courier New" w:cs="Courier New"/>
          <w:sz w:val="24"/>
          <w:szCs w:val="24"/>
          <w:lang w:eastAsia="de-DE"/>
        </w:rPr>
      </w:pPr>
    </w:p>
    <w:p w14:paraId="47E0141A" w14:textId="77777777" w:rsidR="002B7DF9" w:rsidRDefault="005D28FE">
      <w:pPr>
        <w:autoSpaceDE w:val="0"/>
        <w:autoSpaceDN w:val="0"/>
        <w:adjustRightInd w:val="0"/>
        <w:spacing w:after="0" w:line="320" w:lineRule="exact"/>
        <w:ind w:right="310"/>
        <w:rPr>
          <w:rFonts w:ascii="Courier New" w:hAnsi="Courier New" w:cs="Courier New"/>
          <w:b/>
          <w:bCs/>
          <w:color w:val="000000"/>
          <w:sz w:val="24"/>
          <w:szCs w:val="24"/>
        </w:rPr>
      </w:pPr>
      <w:r>
        <w:rPr>
          <w:rFonts w:ascii="Courier New" w:hAnsi="Courier New"/>
          <w:b/>
          <w:color w:val="000000"/>
          <w:sz w:val="24"/>
        </w:rPr>
        <w:t xml:space="preserve">Des vasques à poser qui attirent tous les regards </w:t>
      </w:r>
    </w:p>
    <w:p w14:paraId="7A6FF857" w14:textId="1170A2C2"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À la place des combinaisons toutes faites, les vasques à poser permettent de réaliser un éventail pratiquement infini de variations créatives. Combinées à un meuble sous lavabo personnalisé, les vasques à poser, disponibles dans des nuances, des formes et des </w:t>
      </w:r>
      <w:r w:rsidR="00CE68E0">
        <w:rPr>
          <w:rFonts w:ascii="Courier New" w:hAnsi="Courier New"/>
          <w:sz w:val="24"/>
        </w:rPr>
        <w:t xml:space="preserve">matériaux </w:t>
      </w:r>
      <w:r>
        <w:rPr>
          <w:rFonts w:ascii="Courier New" w:hAnsi="Courier New"/>
          <w:sz w:val="24"/>
        </w:rPr>
        <w:t xml:space="preserve">les plus divers, sont </w:t>
      </w:r>
      <w:r>
        <w:rPr>
          <w:rFonts w:ascii="Courier New" w:hAnsi="Courier New"/>
          <w:sz w:val="24"/>
        </w:rPr>
        <w:lastRenderedPageBreak/>
        <w:t xml:space="preserve">l’expression d’une certaine affinité pour le design. </w:t>
      </w:r>
    </w:p>
    <w:p w14:paraId="34972C13" w14:textId="77777777" w:rsidR="002B7DF9" w:rsidRDefault="002B7DF9">
      <w:pPr>
        <w:spacing w:after="0" w:line="320" w:lineRule="exact"/>
        <w:ind w:right="310"/>
        <w:rPr>
          <w:rFonts w:ascii="Courier New" w:eastAsia="Times New Roman" w:hAnsi="Courier New" w:cs="Courier New"/>
          <w:sz w:val="24"/>
          <w:szCs w:val="24"/>
          <w:lang w:eastAsia="de-DE"/>
        </w:rPr>
      </w:pPr>
    </w:p>
    <w:p w14:paraId="2682A228" w14:textId="53723B7E"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La vaste gamme de vasques à poser de haute qualité de Duravit répond à toutes les attentes : la vasque ronde à poser en débord de la série Vitrium de Christian Werner impressionne par la douceur et le velouté de sa surface en </w:t>
      </w:r>
      <w:r w:rsidR="00CE68E0">
        <w:rPr>
          <w:rFonts w:ascii="Courier New" w:hAnsi="Courier New"/>
          <w:sz w:val="24"/>
        </w:rPr>
        <w:t>résine minérale</w:t>
      </w:r>
      <w:r>
        <w:rPr>
          <w:rFonts w:ascii="Courier New" w:hAnsi="Courier New"/>
          <w:sz w:val="24"/>
        </w:rPr>
        <w:t xml:space="preserve"> </w:t>
      </w:r>
      <w:proofErr w:type="spellStart"/>
      <w:r>
        <w:rPr>
          <w:rFonts w:ascii="Courier New" w:hAnsi="Courier New"/>
          <w:sz w:val="24"/>
        </w:rPr>
        <w:t>DuroCast</w:t>
      </w:r>
      <w:proofErr w:type="spellEnd"/>
      <w:r>
        <w:rPr>
          <w:rFonts w:ascii="Courier New" w:hAnsi="Courier New"/>
          <w:sz w:val="24"/>
        </w:rPr>
        <w:t xml:space="preserve"> </w:t>
      </w:r>
      <w:proofErr w:type="spellStart"/>
      <w:r>
        <w:rPr>
          <w:rFonts w:ascii="Courier New" w:hAnsi="Courier New"/>
          <w:sz w:val="24"/>
        </w:rPr>
        <w:t>UltraResist</w:t>
      </w:r>
      <w:proofErr w:type="spellEnd"/>
      <w:r>
        <w:rPr>
          <w:rFonts w:ascii="Courier New" w:hAnsi="Courier New"/>
          <w:sz w:val="24"/>
        </w:rPr>
        <w:t xml:space="preserve">, tandis qu’avec sa forme organique, la vasque à poser asymétrique de la série Cape Cod de Philippe Starck crée une ambiance maritime naturelle. Élégante et tout en finesse, la vasque à poser </w:t>
      </w:r>
      <w:proofErr w:type="spellStart"/>
      <w:r>
        <w:rPr>
          <w:rFonts w:ascii="Courier New" w:hAnsi="Courier New"/>
          <w:sz w:val="24"/>
        </w:rPr>
        <w:t>Luv</w:t>
      </w:r>
      <w:proofErr w:type="spellEnd"/>
      <w:r>
        <w:rPr>
          <w:rFonts w:ascii="Courier New" w:hAnsi="Courier New"/>
          <w:sz w:val="24"/>
        </w:rPr>
        <w:t xml:space="preserve"> de </w:t>
      </w:r>
      <w:proofErr w:type="spellStart"/>
      <w:r>
        <w:rPr>
          <w:rFonts w:ascii="Courier New" w:hAnsi="Courier New"/>
          <w:sz w:val="24"/>
        </w:rPr>
        <w:t>Cecilie</w:t>
      </w:r>
      <w:proofErr w:type="spellEnd"/>
      <w:r>
        <w:rPr>
          <w:rFonts w:ascii="Courier New" w:hAnsi="Courier New"/>
          <w:sz w:val="24"/>
        </w:rPr>
        <w:t xml:space="preserve"> </w:t>
      </w:r>
      <w:proofErr w:type="spellStart"/>
      <w:r>
        <w:rPr>
          <w:rFonts w:ascii="Courier New" w:hAnsi="Courier New"/>
          <w:sz w:val="24"/>
        </w:rPr>
        <w:t>Manz</w:t>
      </w:r>
      <w:proofErr w:type="spellEnd"/>
      <w:r>
        <w:rPr>
          <w:rFonts w:ascii="Courier New" w:hAnsi="Courier New"/>
          <w:sz w:val="24"/>
        </w:rPr>
        <w:t xml:space="preserve"> incarne quant à elle le purisme nordique qui aime combiner les formes douces et rectilignes. L’extérieur des vasques </w:t>
      </w:r>
      <w:proofErr w:type="spellStart"/>
      <w:r>
        <w:rPr>
          <w:rFonts w:ascii="Courier New" w:hAnsi="Courier New"/>
          <w:sz w:val="24"/>
        </w:rPr>
        <w:t>Luv</w:t>
      </w:r>
      <w:proofErr w:type="spellEnd"/>
      <w:r>
        <w:rPr>
          <w:rFonts w:ascii="Courier New" w:hAnsi="Courier New"/>
          <w:sz w:val="24"/>
        </w:rPr>
        <w:t xml:space="preserve"> est proposé en option avec un émaillage mat satiné en blanc, gris ou sable. Le contraste avec l’intérieur émaillé en blanc brillant fait que ces vasques sont des pièces uniques à l’esthétique et au toucher particuliers. </w:t>
      </w:r>
    </w:p>
    <w:p w14:paraId="7C93966B" w14:textId="77777777" w:rsidR="002B7DF9" w:rsidRDefault="002B7DF9">
      <w:pPr>
        <w:spacing w:after="0" w:line="320" w:lineRule="exact"/>
        <w:ind w:right="310"/>
        <w:rPr>
          <w:rFonts w:ascii="Courier New" w:eastAsia="Times New Roman" w:hAnsi="Courier New" w:cs="Courier New"/>
          <w:sz w:val="24"/>
          <w:szCs w:val="24"/>
          <w:lang w:eastAsia="de-DE"/>
        </w:rPr>
      </w:pPr>
    </w:p>
    <w:p w14:paraId="44FE886C" w14:textId="0472D87A"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Les vasques dans des </w:t>
      </w:r>
      <w:r w:rsidR="00CE68E0">
        <w:rPr>
          <w:rFonts w:ascii="Courier New" w:hAnsi="Courier New"/>
          <w:sz w:val="24"/>
        </w:rPr>
        <w:t xml:space="preserve">coloris discrets </w:t>
      </w:r>
      <w:r>
        <w:rPr>
          <w:rFonts w:ascii="Courier New" w:hAnsi="Courier New"/>
          <w:sz w:val="24"/>
        </w:rPr>
        <w:t xml:space="preserve">sont particulièrement appréciées. Maintes fois primées, les vasques à poser de la série Zencha de Sebastian </w:t>
      </w:r>
      <w:proofErr w:type="spellStart"/>
      <w:r>
        <w:rPr>
          <w:rFonts w:ascii="Courier New" w:hAnsi="Courier New"/>
          <w:sz w:val="24"/>
        </w:rPr>
        <w:t>Herkner</w:t>
      </w:r>
      <w:proofErr w:type="spellEnd"/>
      <w:r>
        <w:rPr>
          <w:rFonts w:ascii="Courier New" w:hAnsi="Courier New"/>
          <w:sz w:val="24"/>
        </w:rPr>
        <w:t xml:space="preserve"> sont proposées en quatre nuances discrètes qui confèrent à la salle de bains une agréable ambiance de bien-être : en plus du blanc, cette vasque à poser est également disponible en anthracite mat, en blanc satiné et en gris satiné. </w:t>
      </w:r>
    </w:p>
    <w:p w14:paraId="73C47352" w14:textId="77777777" w:rsidR="002B7DF9" w:rsidRDefault="002B7DF9">
      <w:pPr>
        <w:spacing w:after="0" w:line="320" w:lineRule="exact"/>
        <w:ind w:right="310"/>
        <w:rPr>
          <w:rFonts w:ascii="Courier New" w:eastAsia="Times New Roman" w:hAnsi="Courier New" w:cs="Courier New"/>
          <w:sz w:val="24"/>
          <w:szCs w:val="24"/>
          <w:lang w:eastAsia="de-DE"/>
        </w:rPr>
      </w:pPr>
    </w:p>
    <w:p w14:paraId="5288F3B2" w14:textId="77777777" w:rsidR="002B7DF9" w:rsidRDefault="005D28FE">
      <w:pPr>
        <w:spacing w:after="0" w:line="320" w:lineRule="exact"/>
        <w:ind w:right="310"/>
        <w:rPr>
          <w:rFonts w:ascii="Courier New" w:hAnsi="Courier New" w:cs="Courier New"/>
          <w:b/>
          <w:bCs/>
          <w:sz w:val="24"/>
          <w:szCs w:val="24"/>
        </w:rPr>
      </w:pPr>
      <w:r>
        <w:rPr>
          <w:rFonts w:ascii="Courier New" w:hAnsi="Courier New"/>
          <w:b/>
          <w:sz w:val="24"/>
        </w:rPr>
        <w:t xml:space="preserve">Un ensemble parfait – uniquement avec le meuble sous lavabo adéquat </w:t>
      </w:r>
    </w:p>
    <w:p w14:paraId="6AF9C482" w14:textId="263B744C" w:rsidR="002B7DF9" w:rsidRDefault="005D28FE">
      <w:pPr>
        <w:spacing w:after="0" w:line="320" w:lineRule="exact"/>
        <w:ind w:right="310"/>
        <w:rPr>
          <w:rFonts w:ascii="Courier New" w:hAnsi="Courier New" w:cs="Courier New"/>
          <w:sz w:val="24"/>
          <w:szCs w:val="24"/>
        </w:rPr>
      </w:pPr>
      <w:r>
        <w:rPr>
          <w:rFonts w:ascii="Courier New" w:hAnsi="Courier New"/>
          <w:sz w:val="24"/>
        </w:rPr>
        <w:t xml:space="preserve">La deuxième partie indispensable de la vasque à poser est le meuble sous lavabo qui suit le design de la vasque ou qui le contredit habilement. Le consommateur qui préfère les ensembles harmonieux composés d’une vasque et d’un meuble sous lavabo assorti, trouvera dans l’assortiment de Duravit la </w:t>
      </w:r>
      <w:r>
        <w:rPr>
          <w:rFonts w:ascii="Courier New" w:hAnsi="Courier New"/>
          <w:sz w:val="24"/>
        </w:rPr>
        <w:lastRenderedPageBreak/>
        <w:t xml:space="preserve">solution idéale qui correspond à ses goûts : outre les plans de toilette assortis et les meubles bas sous lavabo proposés dans les finitions et les versions les plus diverses, des magnifiques plans de toilette en pierre viennent parachever l’assortiment. C’est ainsi que les séries Vitrium, </w:t>
      </w:r>
      <w:proofErr w:type="spellStart"/>
      <w:r>
        <w:rPr>
          <w:rFonts w:ascii="Courier New" w:hAnsi="Courier New"/>
          <w:sz w:val="24"/>
        </w:rPr>
        <w:t>Luv</w:t>
      </w:r>
      <w:proofErr w:type="spellEnd"/>
      <w:r>
        <w:rPr>
          <w:rFonts w:ascii="Courier New" w:hAnsi="Courier New"/>
          <w:sz w:val="24"/>
        </w:rPr>
        <w:t xml:space="preserve"> ainsi que Zencha comprennent non seulement l’emblématique vasque à poser, mais aussi des meubles sous lavabo assortis offrant de nombreuses possibilités : outre les véritables placages et les finitions décor en bois de différentes sortes, la gamme de Duravit comprend également des meubles laqués brillants ou mats spécialement conçus pour satisfaire aux exigences d’une utilisation en salle de bains. </w:t>
      </w:r>
      <w:r>
        <w:rPr>
          <w:rFonts w:ascii="Courier New" w:hAnsi="Courier New"/>
          <w:sz w:val="24"/>
          <w:shd w:val="clear" w:color="auto" w:fill="FFFFFF"/>
        </w:rPr>
        <w:t xml:space="preserve">Il est en effet essentiel que les meubles destinés à la salle de bains possèdent une surface </w:t>
      </w:r>
      <w:r w:rsidR="00D013AB">
        <w:rPr>
          <w:rFonts w:ascii="Courier New" w:hAnsi="Courier New"/>
          <w:sz w:val="24"/>
          <w:shd w:val="clear" w:color="auto" w:fill="FFFFFF"/>
        </w:rPr>
        <w:t xml:space="preserve">hermétique </w:t>
      </w:r>
      <w:r>
        <w:rPr>
          <w:rFonts w:ascii="Courier New" w:hAnsi="Courier New"/>
          <w:sz w:val="24"/>
          <w:shd w:val="clear" w:color="auto" w:fill="FFFFFF"/>
        </w:rPr>
        <w:t xml:space="preserve">afin que l’humidité ne puisse pas pénétrer dans le bois. </w:t>
      </w:r>
      <w:r>
        <w:rPr>
          <w:rFonts w:ascii="Courier New" w:hAnsi="Courier New"/>
          <w:sz w:val="24"/>
        </w:rPr>
        <w:t xml:space="preserve">Le mélange de matériaux des vasques à poser en céramique de la série Qatego, dessinées par le Studio F. A. Porsche, est d’une qualité exceptionnelle ; avec un plan de toilette en pierre naturelle délicatement polie (marbre de Carrare, travertin ou pierre </w:t>
      </w:r>
      <w:proofErr w:type="spellStart"/>
      <w:r w:rsidR="00D013AB">
        <w:rPr>
          <w:rFonts w:ascii="Courier New" w:hAnsi="Courier New"/>
          <w:sz w:val="24"/>
        </w:rPr>
        <w:t>Lavica</w:t>
      </w:r>
      <w:proofErr w:type="spellEnd"/>
      <w:r>
        <w:rPr>
          <w:rFonts w:ascii="Courier New" w:hAnsi="Courier New"/>
          <w:sz w:val="24"/>
        </w:rPr>
        <w:t xml:space="preserve">), la vasque et le plan de toilette créent ensemble une atmosphère résolument naturelle dans la salle de bains. </w:t>
      </w:r>
    </w:p>
    <w:p w14:paraId="0AF4AF0F" w14:textId="77777777" w:rsidR="002B7DF9" w:rsidRDefault="002B7DF9">
      <w:pPr>
        <w:spacing w:after="0" w:line="320" w:lineRule="exact"/>
        <w:ind w:right="310"/>
        <w:rPr>
          <w:rFonts w:ascii="Courier New" w:hAnsi="Courier New" w:cs="Courier New"/>
          <w:sz w:val="24"/>
          <w:szCs w:val="24"/>
        </w:rPr>
      </w:pPr>
    </w:p>
    <w:p w14:paraId="67EC816D" w14:textId="324D3CED" w:rsidR="002B7DF9" w:rsidRDefault="005D28FE">
      <w:pPr>
        <w:spacing w:after="0" w:line="320" w:lineRule="exact"/>
        <w:ind w:right="310"/>
        <w:rPr>
          <w:rFonts w:ascii="Courier New" w:hAnsi="Courier New" w:cs="Courier New"/>
          <w:sz w:val="24"/>
          <w:szCs w:val="24"/>
        </w:rPr>
      </w:pPr>
      <w:r>
        <w:rPr>
          <w:rFonts w:ascii="Courier New" w:hAnsi="Courier New"/>
          <w:sz w:val="24"/>
        </w:rPr>
        <w:t xml:space="preserve">La série de robinetterie </w:t>
      </w:r>
      <w:proofErr w:type="spellStart"/>
      <w:r>
        <w:rPr>
          <w:rFonts w:ascii="Courier New" w:hAnsi="Courier New"/>
          <w:sz w:val="24"/>
        </w:rPr>
        <w:t>Wave</w:t>
      </w:r>
      <w:proofErr w:type="spellEnd"/>
      <w:r>
        <w:rPr>
          <w:rFonts w:ascii="Courier New" w:hAnsi="Courier New"/>
          <w:sz w:val="24"/>
        </w:rPr>
        <w:t xml:space="preserve"> de </w:t>
      </w:r>
      <w:proofErr w:type="spellStart"/>
      <w:r>
        <w:rPr>
          <w:rFonts w:ascii="Courier New" w:hAnsi="Courier New"/>
          <w:sz w:val="24"/>
        </w:rPr>
        <w:t>Duravit</w:t>
      </w:r>
      <w:proofErr w:type="spellEnd"/>
      <w:r>
        <w:rPr>
          <w:rFonts w:ascii="Courier New" w:hAnsi="Courier New"/>
          <w:sz w:val="24"/>
        </w:rPr>
        <w:t xml:space="preserve"> offre encore plus de possibilités de personnalisation ; en plus des variantes classiques </w:t>
      </w:r>
      <w:r w:rsidR="00D013AB">
        <w:rPr>
          <w:rFonts w:ascii="Courier New" w:hAnsi="Courier New"/>
          <w:sz w:val="24"/>
        </w:rPr>
        <w:t xml:space="preserve">chromé </w:t>
      </w:r>
      <w:r>
        <w:rPr>
          <w:rFonts w:ascii="Courier New" w:hAnsi="Courier New"/>
          <w:sz w:val="24"/>
        </w:rPr>
        <w:t xml:space="preserve">et noir mat, elle est proposée dans des finitions modernes comme le bronze brossé, </w:t>
      </w:r>
      <w:r w:rsidR="00D013AB">
        <w:rPr>
          <w:rFonts w:ascii="Courier New" w:hAnsi="Courier New"/>
          <w:sz w:val="24"/>
        </w:rPr>
        <w:t xml:space="preserve">le doré </w:t>
      </w:r>
      <w:r>
        <w:rPr>
          <w:rFonts w:ascii="Courier New" w:hAnsi="Courier New"/>
          <w:sz w:val="24"/>
        </w:rPr>
        <w:t xml:space="preserve">poli et l’acier inoxydable brossé. Elle parachève harmonieusement l’aménagement personnalisé de la salle de bains avec les accessoires de la collection Starck T qui sont, eux aussi, disponibles dans les mêmes finitions modernes. </w:t>
      </w:r>
    </w:p>
    <w:p w14:paraId="772E2E87" w14:textId="77777777" w:rsidR="002B7DF9" w:rsidRDefault="002B7DF9">
      <w:pPr>
        <w:spacing w:after="0" w:line="320" w:lineRule="exact"/>
        <w:ind w:right="310"/>
        <w:rPr>
          <w:rFonts w:ascii="Courier New" w:eastAsia="Times New Roman" w:hAnsi="Courier New" w:cs="Courier New"/>
          <w:sz w:val="24"/>
          <w:szCs w:val="24"/>
          <w:lang w:eastAsia="de-DE"/>
        </w:rPr>
      </w:pPr>
    </w:p>
    <w:p w14:paraId="41BBDB84" w14:textId="77777777" w:rsidR="002B7DF9" w:rsidRDefault="005D28FE">
      <w:pPr>
        <w:spacing w:after="0" w:line="320" w:lineRule="exact"/>
        <w:ind w:right="310"/>
        <w:rPr>
          <w:rFonts w:ascii="Courier New" w:eastAsia="Times New Roman" w:hAnsi="Courier New" w:cs="Courier New"/>
          <w:b/>
          <w:bCs/>
          <w:sz w:val="24"/>
          <w:szCs w:val="24"/>
        </w:rPr>
      </w:pPr>
      <w:r>
        <w:rPr>
          <w:rFonts w:ascii="Courier New" w:hAnsi="Courier New"/>
          <w:b/>
          <w:sz w:val="24"/>
        </w:rPr>
        <w:t xml:space="preserve">Une solution adaptée à la vie quotidienne </w:t>
      </w:r>
    </w:p>
    <w:p w14:paraId="5EE13523" w14:textId="797D96CA"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lastRenderedPageBreak/>
        <w:t xml:space="preserve">Un entretien fastidieux, des joints gênants, l’absence de protection anti-débordement, tels sont les arguments avancés contre les lavabos design. C’est pourquoi Duravit porte une attention particulière </w:t>
      </w:r>
      <w:proofErr w:type="spellStart"/>
      <w:r w:rsidR="00D013AB">
        <w:rPr>
          <w:rFonts w:ascii="Courier New" w:hAnsi="Courier New"/>
          <w:sz w:val="24"/>
        </w:rPr>
        <w:t>au dessous</w:t>
      </w:r>
      <w:proofErr w:type="spellEnd"/>
      <w:r>
        <w:rPr>
          <w:rFonts w:ascii="Courier New" w:hAnsi="Courier New"/>
          <w:sz w:val="24"/>
        </w:rPr>
        <w:t xml:space="preserve"> de ses vasques : après le processus de cuisson céramique, au cours d’une phase supplémentaire de fabrication, la face inférieure des vasques à poser est aplanie par ponçage afin </w:t>
      </w:r>
      <w:r w:rsidR="00D013AB">
        <w:rPr>
          <w:rFonts w:ascii="Courier New" w:hAnsi="Courier New"/>
          <w:sz w:val="24"/>
        </w:rPr>
        <w:t>d’adhérer</w:t>
      </w:r>
      <w:r>
        <w:rPr>
          <w:rFonts w:ascii="Courier New" w:hAnsi="Courier New"/>
          <w:sz w:val="24"/>
        </w:rPr>
        <w:t xml:space="preserve"> parfaitement sur le plan de toilette. </w:t>
      </w:r>
    </w:p>
    <w:p w14:paraId="00C065EC" w14:textId="77777777" w:rsidR="002B7DF9" w:rsidRDefault="002B7DF9">
      <w:pPr>
        <w:spacing w:after="0" w:line="320" w:lineRule="exact"/>
        <w:ind w:right="310"/>
        <w:rPr>
          <w:rFonts w:ascii="Courier New" w:hAnsi="Courier New" w:cs="Courier New"/>
          <w:b/>
          <w:bCs/>
          <w:sz w:val="24"/>
          <w:szCs w:val="24"/>
        </w:rPr>
      </w:pPr>
    </w:p>
    <w:p w14:paraId="7012B8EB" w14:textId="2F225327" w:rsidR="002B7DF9" w:rsidRDefault="005D28FE">
      <w:pPr>
        <w:spacing w:after="0" w:line="320" w:lineRule="exact"/>
        <w:ind w:right="310"/>
        <w:rPr>
          <w:rFonts w:ascii="Courier New" w:hAnsi="Courier New" w:cs="Courier New"/>
          <w:sz w:val="24"/>
          <w:szCs w:val="24"/>
        </w:rPr>
      </w:pPr>
      <w:r>
        <w:rPr>
          <w:rFonts w:ascii="Courier New" w:hAnsi="Courier New"/>
          <w:sz w:val="24"/>
        </w:rPr>
        <w:t xml:space="preserve">En règle générale, les vasques à poser n’ont pas de trop-plein. S’ouvrent ainsi des possibilités d’aménagement quasiment illimitées, comme par exemple une paroi de faible épaisseur. Afin de garantir néanmoins la protection </w:t>
      </w:r>
      <w:r w:rsidR="00D013AB">
        <w:rPr>
          <w:rFonts w:ascii="Courier New" w:hAnsi="Courier New"/>
          <w:sz w:val="24"/>
        </w:rPr>
        <w:t xml:space="preserve">d’un </w:t>
      </w:r>
      <w:r>
        <w:rPr>
          <w:rFonts w:ascii="Courier New" w:hAnsi="Courier New"/>
          <w:sz w:val="24"/>
        </w:rPr>
        <w:t xml:space="preserve">trop-plein, les vasques à poser de Duravit sont équipées de bondes disponibles en option avec un cache en céramique. L’eau ne pouvant donc pas s’accumuler dans la cuve, la vasque à poser est par conséquent une solution sûre et pratique pour les ménages avec enfants. Des vasques à poser dotées d’une plage de robinetterie et d’un trop-plein font bien entendu également partie de l’assortiment de Duravit. Par exemple, </w:t>
      </w:r>
      <w:r>
        <w:rPr>
          <w:rStyle w:val="cf01"/>
          <w:rFonts w:ascii="Courier New" w:hAnsi="Courier New"/>
          <w:sz w:val="24"/>
        </w:rPr>
        <w:t>les vasques à poser Happy D.2 Plus avec leurs caractéristiques bords étroits et aplatis sont disponibles en trois largeurs, dont deux avec plage de robinetterie intégrée.</w:t>
      </w:r>
      <w:r>
        <w:rPr>
          <w:rFonts w:ascii="Courier New" w:hAnsi="Courier New"/>
          <w:sz w:val="24"/>
        </w:rPr>
        <w:t xml:space="preserve"> </w:t>
      </w:r>
      <w:r>
        <w:rPr>
          <w:rStyle w:val="cf01"/>
          <w:rFonts w:ascii="Courier New" w:hAnsi="Courier New"/>
          <w:sz w:val="24"/>
        </w:rPr>
        <w:t xml:space="preserve">Elles se distinguent par leurs nouvelles variantes de </w:t>
      </w:r>
      <w:r w:rsidR="00D013AB">
        <w:rPr>
          <w:rStyle w:val="cf01"/>
          <w:rFonts w:ascii="Courier New" w:hAnsi="Courier New"/>
          <w:sz w:val="24"/>
        </w:rPr>
        <w:t xml:space="preserve">coloris </w:t>
      </w:r>
      <w:r>
        <w:rPr>
          <w:rStyle w:val="cf01"/>
          <w:rFonts w:ascii="Courier New" w:hAnsi="Courier New"/>
          <w:sz w:val="24"/>
        </w:rPr>
        <w:t xml:space="preserve">: en anthracite mat ou bien en bicolore contrasté avec un intérieur blanc brillant et un extérieur anthracite mat. </w:t>
      </w:r>
    </w:p>
    <w:p w14:paraId="194CF354" w14:textId="77777777" w:rsidR="002B7DF9" w:rsidRDefault="002B7DF9">
      <w:pPr>
        <w:spacing w:after="0" w:line="320" w:lineRule="exact"/>
        <w:ind w:right="310"/>
        <w:rPr>
          <w:rFonts w:ascii="Courier New" w:hAnsi="Courier New" w:cs="Courier New"/>
          <w:b/>
          <w:bCs/>
          <w:sz w:val="24"/>
          <w:szCs w:val="24"/>
        </w:rPr>
      </w:pPr>
    </w:p>
    <w:p w14:paraId="381FA85F" w14:textId="289E2D07" w:rsidR="002B7DF9" w:rsidRDefault="005D28FE">
      <w:pPr>
        <w:spacing w:after="0" w:line="320" w:lineRule="exact"/>
        <w:ind w:right="310"/>
        <w:rPr>
          <w:rFonts w:ascii="Courier New" w:hAnsi="Courier New" w:cs="Courier New"/>
          <w:sz w:val="24"/>
          <w:szCs w:val="24"/>
        </w:rPr>
      </w:pPr>
      <w:r>
        <w:rPr>
          <w:rFonts w:ascii="Courier New" w:hAnsi="Courier New"/>
          <w:sz w:val="24"/>
        </w:rPr>
        <w:t xml:space="preserve">Il est important de trouver la bonne combinaison entre la robinetterie et la vasque à poser afin de réduire le plus possible les problèmes de nettoyage. Les éclaboussures d’eau peuvent en grande partie être évitées par des produits parfaitement adaptés les uns aux autres. </w:t>
      </w:r>
      <w:hyperlink r:id="rId8" w:history="1">
        <w:r>
          <w:rPr>
            <w:rStyle w:val="Hyperlink"/>
            <w:rFonts w:ascii="Courier New" w:hAnsi="Courier New"/>
            <w:sz w:val="24"/>
          </w:rPr>
          <w:t xml:space="preserve">Best </w:t>
        </w:r>
        <w:r>
          <w:rPr>
            <w:rStyle w:val="Hyperlink"/>
            <w:rFonts w:ascii="Courier New" w:hAnsi="Courier New"/>
            <w:sz w:val="24"/>
          </w:rPr>
          <w:lastRenderedPageBreak/>
          <w:t>Match</w:t>
        </w:r>
      </w:hyperlink>
      <w:r>
        <w:rPr>
          <w:rFonts w:ascii="Courier New" w:hAnsi="Courier New"/>
          <w:sz w:val="24"/>
        </w:rPr>
        <w:t xml:space="preserve"> de </w:t>
      </w:r>
      <w:proofErr w:type="spellStart"/>
      <w:r>
        <w:rPr>
          <w:rFonts w:ascii="Courier New" w:hAnsi="Courier New"/>
          <w:sz w:val="24"/>
        </w:rPr>
        <w:t>Duravit</w:t>
      </w:r>
      <w:proofErr w:type="spellEnd"/>
      <w:r>
        <w:rPr>
          <w:rFonts w:ascii="Courier New" w:hAnsi="Courier New"/>
          <w:sz w:val="24"/>
        </w:rPr>
        <w:t xml:space="preserve"> vous permettra de trouver la robinetterie adaptée à chaque vasque Duravit. </w:t>
      </w:r>
    </w:p>
    <w:p w14:paraId="318B0999" w14:textId="77777777" w:rsidR="002B7DF9" w:rsidRDefault="002B7DF9">
      <w:pPr>
        <w:spacing w:after="0" w:line="320" w:lineRule="exact"/>
        <w:ind w:right="310"/>
        <w:rPr>
          <w:rFonts w:ascii="Courier New" w:hAnsi="Courier New" w:cs="Courier New"/>
          <w:sz w:val="24"/>
          <w:szCs w:val="24"/>
        </w:rPr>
      </w:pPr>
    </w:p>
    <w:bookmarkEnd w:id="0"/>
    <w:p w14:paraId="3DFBF831" w14:textId="77777777" w:rsidR="002B7DF9" w:rsidRDefault="005D28FE">
      <w:pPr>
        <w:spacing w:after="0" w:line="320" w:lineRule="exact"/>
        <w:ind w:right="310"/>
        <w:rPr>
          <w:rFonts w:ascii="Courier New" w:hAnsi="Courier New" w:cs="Courier New"/>
          <w:b/>
          <w:bCs/>
          <w:sz w:val="24"/>
          <w:szCs w:val="24"/>
        </w:rPr>
      </w:pPr>
      <w:r>
        <w:rPr>
          <w:rFonts w:ascii="Courier New" w:hAnsi="Courier New"/>
          <w:b/>
          <w:sz w:val="24"/>
        </w:rPr>
        <w:t>Légendes des photos :</w:t>
      </w:r>
    </w:p>
    <w:p w14:paraId="066D3FD4" w14:textId="77777777" w:rsidR="002B7DF9" w:rsidRDefault="005D28FE">
      <w:pPr>
        <w:spacing w:after="0" w:line="320" w:lineRule="exact"/>
        <w:ind w:right="310"/>
        <w:rPr>
          <w:rFonts w:ascii="Courier New" w:hAnsi="Courier New" w:cs="Courier New"/>
          <w:i/>
          <w:iCs/>
          <w:sz w:val="24"/>
          <w:szCs w:val="24"/>
        </w:rPr>
      </w:pPr>
      <w:r>
        <w:rPr>
          <w:rFonts w:ascii="Courier New" w:hAnsi="Courier New"/>
          <w:i/>
          <w:sz w:val="24"/>
        </w:rPr>
        <w:t>01_countertop_sinks</w:t>
      </w:r>
    </w:p>
    <w:p w14:paraId="28365B32" w14:textId="77777777"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La vasque ronde à poser en débord de la série Vitrium de Christian Werner impressionne par la douceur et le velouté de sa surface en matériau de synthèse </w:t>
      </w:r>
      <w:proofErr w:type="spellStart"/>
      <w:r>
        <w:rPr>
          <w:rFonts w:ascii="Courier New" w:hAnsi="Courier New"/>
          <w:sz w:val="24"/>
        </w:rPr>
        <w:t>DuroCast</w:t>
      </w:r>
      <w:proofErr w:type="spellEnd"/>
      <w:r>
        <w:rPr>
          <w:rFonts w:ascii="Courier New" w:hAnsi="Courier New"/>
          <w:sz w:val="24"/>
        </w:rPr>
        <w:t xml:space="preserve"> </w:t>
      </w:r>
      <w:proofErr w:type="spellStart"/>
      <w:r>
        <w:rPr>
          <w:rFonts w:ascii="Courier New" w:hAnsi="Courier New"/>
          <w:sz w:val="24"/>
        </w:rPr>
        <w:t>UltraResist</w:t>
      </w:r>
      <w:proofErr w:type="spellEnd"/>
      <w:r>
        <w:rPr>
          <w:rFonts w:ascii="Courier New" w:hAnsi="Courier New"/>
          <w:sz w:val="24"/>
        </w:rPr>
        <w:t>. (Crédit photo : Duravit AG)</w:t>
      </w:r>
    </w:p>
    <w:p w14:paraId="485542F6" w14:textId="77777777" w:rsidR="002B7DF9" w:rsidRDefault="002B7DF9">
      <w:pPr>
        <w:spacing w:after="0" w:line="320" w:lineRule="exact"/>
        <w:ind w:right="310"/>
        <w:rPr>
          <w:rFonts w:ascii="Courier New" w:eastAsia="Times New Roman" w:hAnsi="Courier New" w:cs="Courier New"/>
          <w:sz w:val="24"/>
          <w:szCs w:val="24"/>
          <w:lang w:val="es-ES" w:eastAsia="de-DE"/>
        </w:rPr>
      </w:pPr>
    </w:p>
    <w:p w14:paraId="09F6C13F" w14:textId="77777777" w:rsidR="002B7DF9" w:rsidRDefault="005D28FE">
      <w:pPr>
        <w:spacing w:after="0" w:line="320" w:lineRule="exact"/>
        <w:ind w:right="310"/>
        <w:rPr>
          <w:rFonts w:ascii="Courier New" w:hAnsi="Courier New" w:cs="Courier New"/>
          <w:i/>
          <w:iCs/>
          <w:sz w:val="24"/>
          <w:szCs w:val="24"/>
        </w:rPr>
      </w:pPr>
      <w:r>
        <w:rPr>
          <w:rFonts w:ascii="Courier New" w:hAnsi="Courier New"/>
          <w:i/>
          <w:sz w:val="24"/>
        </w:rPr>
        <w:t>02_countertop_sinks</w:t>
      </w:r>
    </w:p>
    <w:p w14:paraId="5A603440" w14:textId="77777777"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Avec sa forme organique, la vasque à poser asymétrique de la série Cape Cod de Philippe Starck crée une ambiance maritime naturelle. (Crédit photo : Duravit AG)</w:t>
      </w:r>
    </w:p>
    <w:p w14:paraId="37C15517" w14:textId="77777777" w:rsidR="002B7DF9" w:rsidRDefault="002B7DF9">
      <w:pPr>
        <w:spacing w:after="0" w:line="320" w:lineRule="exact"/>
        <w:ind w:right="310"/>
        <w:rPr>
          <w:rFonts w:ascii="Courier New" w:hAnsi="Courier New" w:cs="Courier New"/>
          <w:sz w:val="24"/>
          <w:szCs w:val="24"/>
          <w:lang w:val="es-ES"/>
        </w:rPr>
      </w:pPr>
    </w:p>
    <w:p w14:paraId="0EEA2508" w14:textId="77777777" w:rsidR="002B7DF9" w:rsidRDefault="005D28FE">
      <w:pPr>
        <w:spacing w:after="0" w:line="320" w:lineRule="exact"/>
        <w:ind w:right="310"/>
        <w:rPr>
          <w:rFonts w:ascii="Courier New" w:hAnsi="Courier New" w:cs="Courier New"/>
          <w:i/>
          <w:iCs/>
          <w:sz w:val="24"/>
          <w:szCs w:val="24"/>
        </w:rPr>
      </w:pPr>
      <w:r>
        <w:rPr>
          <w:rFonts w:ascii="Courier New" w:hAnsi="Courier New"/>
          <w:i/>
          <w:sz w:val="24"/>
        </w:rPr>
        <w:t>03_countertop_sinks</w:t>
      </w:r>
    </w:p>
    <w:p w14:paraId="479B56EF" w14:textId="77777777"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Élégante et tout en finesse, la vasque à poser </w:t>
      </w:r>
      <w:proofErr w:type="spellStart"/>
      <w:r>
        <w:rPr>
          <w:rFonts w:ascii="Courier New" w:hAnsi="Courier New"/>
          <w:sz w:val="24"/>
        </w:rPr>
        <w:t>Luv</w:t>
      </w:r>
      <w:proofErr w:type="spellEnd"/>
      <w:r>
        <w:rPr>
          <w:rFonts w:ascii="Courier New" w:hAnsi="Courier New"/>
          <w:sz w:val="24"/>
        </w:rPr>
        <w:t xml:space="preserve"> de </w:t>
      </w:r>
      <w:proofErr w:type="spellStart"/>
      <w:r>
        <w:rPr>
          <w:rFonts w:ascii="Courier New" w:hAnsi="Courier New"/>
          <w:sz w:val="24"/>
        </w:rPr>
        <w:t>Cecilie</w:t>
      </w:r>
      <w:proofErr w:type="spellEnd"/>
      <w:r>
        <w:rPr>
          <w:rFonts w:ascii="Courier New" w:hAnsi="Courier New"/>
          <w:sz w:val="24"/>
        </w:rPr>
        <w:t xml:space="preserve"> </w:t>
      </w:r>
      <w:proofErr w:type="spellStart"/>
      <w:r>
        <w:rPr>
          <w:rFonts w:ascii="Courier New" w:hAnsi="Courier New"/>
          <w:sz w:val="24"/>
        </w:rPr>
        <w:t>Manz</w:t>
      </w:r>
      <w:proofErr w:type="spellEnd"/>
      <w:r>
        <w:rPr>
          <w:rFonts w:ascii="Courier New" w:hAnsi="Courier New"/>
          <w:sz w:val="24"/>
        </w:rPr>
        <w:t xml:space="preserve"> incarne quant à elle le purisme nordique qui aime combiner les formes douces et rectilignes. (Crédit photo : Duravit AG)</w:t>
      </w:r>
    </w:p>
    <w:p w14:paraId="2D62DD0D" w14:textId="77777777" w:rsidR="002B7DF9" w:rsidRDefault="002B7DF9">
      <w:pPr>
        <w:spacing w:after="0" w:line="320" w:lineRule="exact"/>
        <w:ind w:right="310"/>
        <w:rPr>
          <w:rFonts w:ascii="Courier New" w:eastAsia="Times New Roman" w:hAnsi="Courier New" w:cs="Courier New"/>
          <w:sz w:val="24"/>
          <w:szCs w:val="24"/>
          <w:lang w:eastAsia="de-DE"/>
        </w:rPr>
      </w:pPr>
    </w:p>
    <w:p w14:paraId="44C7077A" w14:textId="77777777" w:rsidR="002B7DF9" w:rsidRDefault="005D28FE">
      <w:pPr>
        <w:spacing w:after="0" w:line="320" w:lineRule="exact"/>
        <w:ind w:right="310"/>
        <w:rPr>
          <w:rFonts w:ascii="Courier New" w:hAnsi="Courier New" w:cs="Courier New"/>
          <w:i/>
          <w:iCs/>
          <w:sz w:val="24"/>
          <w:szCs w:val="24"/>
        </w:rPr>
      </w:pPr>
      <w:r>
        <w:rPr>
          <w:rFonts w:ascii="Courier New" w:hAnsi="Courier New"/>
          <w:i/>
          <w:sz w:val="24"/>
        </w:rPr>
        <w:t>04_countertop_sinks</w:t>
      </w:r>
    </w:p>
    <w:p w14:paraId="22769F4D" w14:textId="77777777"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Maintes fois primées, les vasques à poser de la série Zencha de Sebastian </w:t>
      </w:r>
      <w:proofErr w:type="spellStart"/>
      <w:r>
        <w:rPr>
          <w:rFonts w:ascii="Courier New" w:hAnsi="Courier New"/>
          <w:sz w:val="24"/>
        </w:rPr>
        <w:t>Herkner</w:t>
      </w:r>
      <w:proofErr w:type="spellEnd"/>
      <w:r>
        <w:rPr>
          <w:rFonts w:ascii="Courier New" w:hAnsi="Courier New"/>
          <w:sz w:val="24"/>
        </w:rPr>
        <w:t xml:space="preserve"> sont proposées en quatre nuances discrètes qui confèrent à la salle de bains une agréable ambiance de bien-être, comme ici en anthracite mat. (Crédit photo : Duravit AG)</w:t>
      </w:r>
    </w:p>
    <w:p w14:paraId="3BCA077E" w14:textId="77777777" w:rsidR="002B7DF9" w:rsidRDefault="002B7DF9">
      <w:pPr>
        <w:spacing w:after="0" w:line="320" w:lineRule="exact"/>
        <w:ind w:right="310"/>
        <w:rPr>
          <w:rFonts w:ascii="Courier New" w:eastAsia="Times New Roman" w:hAnsi="Courier New" w:cs="Courier New"/>
          <w:sz w:val="24"/>
          <w:szCs w:val="24"/>
          <w:lang w:eastAsia="de-DE"/>
        </w:rPr>
      </w:pPr>
    </w:p>
    <w:p w14:paraId="508E414B" w14:textId="77777777" w:rsidR="002B7DF9" w:rsidRDefault="005D28FE">
      <w:pPr>
        <w:spacing w:after="0" w:line="320" w:lineRule="exact"/>
        <w:ind w:right="310"/>
        <w:rPr>
          <w:rFonts w:ascii="Courier New" w:hAnsi="Courier New" w:cs="Courier New"/>
          <w:i/>
          <w:iCs/>
          <w:sz w:val="24"/>
          <w:szCs w:val="24"/>
        </w:rPr>
      </w:pPr>
      <w:r>
        <w:rPr>
          <w:rFonts w:ascii="Courier New" w:hAnsi="Courier New"/>
          <w:i/>
          <w:sz w:val="24"/>
        </w:rPr>
        <w:t>05_countertop_sinks</w:t>
      </w:r>
    </w:p>
    <w:p w14:paraId="7C6BAFE3" w14:textId="573236B0"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Le mélange de matériaux des vasques à poser en céramique de la série Qatego, dessinées par le Studio F. A. Porsche, est d’une qualité exceptionnelle avec un plan de toilette en pierre naturelle délicatement polie, en marbre de Carrare, travertin ou pierre </w:t>
      </w:r>
      <w:proofErr w:type="spellStart"/>
      <w:r w:rsidR="00D013AB">
        <w:rPr>
          <w:rFonts w:ascii="Courier New" w:hAnsi="Courier New"/>
          <w:sz w:val="24"/>
        </w:rPr>
        <w:t>Lavica</w:t>
      </w:r>
      <w:proofErr w:type="spellEnd"/>
      <w:r>
        <w:rPr>
          <w:rFonts w:ascii="Courier New" w:hAnsi="Courier New"/>
          <w:sz w:val="24"/>
        </w:rPr>
        <w:t>. (Crédit photo : Duravit AG)</w:t>
      </w:r>
    </w:p>
    <w:p w14:paraId="4A4788E8" w14:textId="77777777" w:rsidR="002B7DF9" w:rsidRDefault="002B7DF9">
      <w:pPr>
        <w:spacing w:after="0" w:line="320" w:lineRule="exact"/>
        <w:ind w:right="310"/>
        <w:rPr>
          <w:rFonts w:ascii="Courier New" w:eastAsia="Times New Roman" w:hAnsi="Courier New" w:cs="Courier New"/>
          <w:sz w:val="24"/>
          <w:szCs w:val="24"/>
          <w:lang w:eastAsia="de-DE"/>
        </w:rPr>
      </w:pPr>
    </w:p>
    <w:p w14:paraId="355C066C" w14:textId="77777777" w:rsidR="002B7DF9" w:rsidRDefault="005D28FE">
      <w:pPr>
        <w:spacing w:after="0" w:line="320" w:lineRule="exact"/>
        <w:ind w:right="310"/>
        <w:rPr>
          <w:rFonts w:ascii="Courier New" w:hAnsi="Courier New" w:cs="Courier New"/>
          <w:i/>
          <w:iCs/>
          <w:sz w:val="24"/>
          <w:szCs w:val="24"/>
        </w:rPr>
      </w:pPr>
      <w:r>
        <w:rPr>
          <w:rFonts w:ascii="Courier New" w:hAnsi="Courier New"/>
          <w:i/>
          <w:sz w:val="24"/>
        </w:rPr>
        <w:t>06_countertop_sinks</w:t>
      </w:r>
    </w:p>
    <w:p w14:paraId="266F246B" w14:textId="5CF0FF66" w:rsidR="002B7DF9" w:rsidRDefault="005D28FE">
      <w:pPr>
        <w:spacing w:after="0" w:line="320" w:lineRule="exact"/>
        <w:ind w:right="310"/>
        <w:rPr>
          <w:rFonts w:ascii="Courier New" w:eastAsia="Times New Roman" w:hAnsi="Courier New" w:cs="Courier New"/>
          <w:sz w:val="24"/>
          <w:szCs w:val="24"/>
        </w:rPr>
      </w:pPr>
      <w:r>
        <w:rPr>
          <w:rFonts w:ascii="Courier New" w:hAnsi="Courier New"/>
          <w:sz w:val="24"/>
        </w:rPr>
        <w:t xml:space="preserve">La série de robinetterie </w:t>
      </w:r>
      <w:proofErr w:type="spellStart"/>
      <w:r>
        <w:rPr>
          <w:rFonts w:ascii="Courier New" w:hAnsi="Courier New"/>
          <w:sz w:val="24"/>
        </w:rPr>
        <w:t>Wave</w:t>
      </w:r>
      <w:proofErr w:type="spellEnd"/>
      <w:r>
        <w:rPr>
          <w:rFonts w:ascii="Courier New" w:hAnsi="Courier New"/>
          <w:sz w:val="24"/>
        </w:rPr>
        <w:t xml:space="preserve"> de </w:t>
      </w:r>
      <w:proofErr w:type="spellStart"/>
      <w:r>
        <w:rPr>
          <w:rFonts w:ascii="Courier New" w:hAnsi="Courier New"/>
          <w:sz w:val="24"/>
        </w:rPr>
        <w:t>Duravit</w:t>
      </w:r>
      <w:proofErr w:type="spellEnd"/>
      <w:r>
        <w:rPr>
          <w:rFonts w:ascii="Courier New" w:hAnsi="Courier New"/>
          <w:sz w:val="24"/>
        </w:rPr>
        <w:t xml:space="preserve"> ainsi que la collection d’accessoires Starck T offrent encore plus de possibilités de personnalisation ; en plus des variantes classiques </w:t>
      </w:r>
      <w:r w:rsidR="00D013AB">
        <w:rPr>
          <w:rFonts w:ascii="Courier New" w:hAnsi="Courier New"/>
          <w:sz w:val="24"/>
        </w:rPr>
        <w:t xml:space="preserve">chromé </w:t>
      </w:r>
      <w:r>
        <w:rPr>
          <w:rFonts w:ascii="Courier New" w:hAnsi="Courier New"/>
          <w:sz w:val="24"/>
        </w:rPr>
        <w:t xml:space="preserve">et noir mat, elles sont proposées dans des finitions modernes comme le bronze brossé, </w:t>
      </w:r>
      <w:r w:rsidR="00D013AB">
        <w:rPr>
          <w:rFonts w:ascii="Courier New" w:hAnsi="Courier New"/>
          <w:sz w:val="24"/>
        </w:rPr>
        <w:t xml:space="preserve">le doré </w:t>
      </w:r>
      <w:r>
        <w:rPr>
          <w:rFonts w:ascii="Courier New" w:hAnsi="Courier New"/>
          <w:sz w:val="24"/>
        </w:rPr>
        <w:t>poli et l’acier inoxydable brossé. (Crédit photo : Duravit AG)</w:t>
      </w:r>
    </w:p>
    <w:p w14:paraId="10D4E5C8" w14:textId="77777777" w:rsidR="002B7DF9" w:rsidRDefault="002B7DF9">
      <w:pPr>
        <w:spacing w:after="0" w:line="320" w:lineRule="exact"/>
        <w:ind w:right="310"/>
        <w:rPr>
          <w:rFonts w:ascii="Courier New" w:eastAsia="Times New Roman" w:hAnsi="Courier New" w:cs="Courier New"/>
          <w:sz w:val="24"/>
          <w:szCs w:val="24"/>
          <w:lang w:eastAsia="de-DE"/>
        </w:rPr>
      </w:pPr>
    </w:p>
    <w:p w14:paraId="527FD304" w14:textId="77777777" w:rsidR="002B7DF9" w:rsidRDefault="002B7DF9">
      <w:pPr>
        <w:spacing w:after="0" w:line="320" w:lineRule="exact"/>
        <w:ind w:right="310"/>
        <w:rPr>
          <w:rFonts w:ascii="Courier New" w:hAnsi="Courier New" w:cs="Courier New"/>
          <w:sz w:val="24"/>
          <w:szCs w:val="24"/>
        </w:rPr>
      </w:pPr>
    </w:p>
    <w:p w14:paraId="0CCF247C" w14:textId="77777777" w:rsidR="002B7DF9" w:rsidRDefault="005D28FE">
      <w:pPr>
        <w:autoSpaceDE w:val="0"/>
        <w:autoSpaceDN w:val="0"/>
        <w:adjustRightInd w:val="0"/>
        <w:spacing w:after="0" w:line="320" w:lineRule="exact"/>
        <w:rPr>
          <w:rFonts w:ascii="Courier New" w:hAnsi="Courier New" w:cs="Courier New"/>
          <w:b/>
          <w:bCs/>
          <w:color w:val="000000"/>
          <w:sz w:val="24"/>
          <w:szCs w:val="24"/>
        </w:rPr>
      </w:pPr>
      <w:bookmarkStart w:id="1" w:name="_Hlk103153810"/>
      <w:r>
        <w:rPr>
          <w:rFonts w:ascii="Courier New" w:hAnsi="Courier New"/>
          <w:b/>
          <w:color w:val="000000"/>
          <w:sz w:val="24"/>
        </w:rPr>
        <w:t>À propos de Duravit AG</w:t>
      </w:r>
    </w:p>
    <w:p w14:paraId="01B76F55" w14:textId="77777777" w:rsidR="002B7DF9" w:rsidRDefault="005D28FE">
      <w:pPr>
        <w:pStyle w:val="Listenabsatz"/>
        <w:spacing w:after="0" w:line="240" w:lineRule="auto"/>
        <w:ind w:left="0"/>
        <w:rPr>
          <w:rFonts w:eastAsia="Times New Roman"/>
          <w:i/>
          <w:iCs/>
        </w:rPr>
      </w:pPr>
      <w:r>
        <w:rPr>
          <w:rFonts w:ascii="Courier New" w:hAnsi="Courier New"/>
          <w:color w:val="000000"/>
          <w:sz w:val="24"/>
        </w:rPr>
        <w:t xml:space="preserve">La société Duravit AG dont le siège social se trouve à Hornberg en Forêt-Noire est l’un des principaux fabricants internationaux de salles de bains design ; elle est présente dans plus de 130 pays à travers le monde. La gamme de produits du fournisseur de salles de bains complètes englobe la céramique sanitaire, les meubles de salle de bains, les baignoires, les receveurs de douche, les produits de bien-être, les WC douche, la robinetterie et autres accessoires, tout comme les systèmes d’installation de haute qualité. En plus de ses compétences internes en termes de design, pour le développement de ses produits, Duravit coopère étroitement avec un réseau international de designers comme </w:t>
      </w:r>
      <w:proofErr w:type="spellStart"/>
      <w:r>
        <w:rPr>
          <w:rFonts w:ascii="Courier New" w:hAnsi="Courier New"/>
          <w:color w:val="000000"/>
          <w:sz w:val="24"/>
        </w:rPr>
        <w:t>Cecilie</w:t>
      </w:r>
      <w:proofErr w:type="spellEnd"/>
      <w:r>
        <w:rPr>
          <w:rFonts w:ascii="Courier New" w:hAnsi="Courier New"/>
          <w:color w:val="000000"/>
          <w:sz w:val="24"/>
        </w:rPr>
        <w:t xml:space="preserve"> </w:t>
      </w:r>
      <w:proofErr w:type="spellStart"/>
      <w:r>
        <w:rPr>
          <w:rFonts w:ascii="Courier New" w:hAnsi="Courier New"/>
          <w:color w:val="000000"/>
          <w:sz w:val="24"/>
        </w:rPr>
        <w:t>Manz</w:t>
      </w:r>
      <w:proofErr w:type="spellEnd"/>
      <w:r>
        <w:rPr>
          <w:rFonts w:ascii="Courier New" w:hAnsi="Courier New"/>
          <w:color w:val="000000"/>
          <w:sz w:val="24"/>
        </w:rPr>
        <w:t xml:space="preserve">, Philippe Starck, Christian Werner ou Sebastian </w:t>
      </w:r>
      <w:proofErr w:type="spellStart"/>
      <w:r>
        <w:rPr>
          <w:rFonts w:ascii="Courier New" w:hAnsi="Courier New"/>
          <w:color w:val="000000"/>
          <w:sz w:val="24"/>
        </w:rPr>
        <w:t>Herkner</w:t>
      </w:r>
      <w:proofErr w:type="spellEnd"/>
      <w:r>
        <w:rPr>
          <w:rFonts w:ascii="Courier New" w:hAnsi="Courier New"/>
          <w:color w:val="000000"/>
          <w:sz w:val="24"/>
        </w:rPr>
        <w:t xml:space="preserve"> et Bertrand </w:t>
      </w:r>
      <w:proofErr w:type="spellStart"/>
      <w:r>
        <w:rPr>
          <w:rFonts w:ascii="Courier New" w:hAnsi="Courier New"/>
          <w:color w:val="000000"/>
          <w:sz w:val="24"/>
        </w:rPr>
        <w:t>Lejoly</w:t>
      </w:r>
      <w:proofErr w:type="spellEnd"/>
      <w:r>
        <w:rPr>
          <w:rFonts w:ascii="Courier New" w:hAnsi="Courier New"/>
          <w:color w:val="000000"/>
          <w:sz w:val="24"/>
        </w:rPr>
        <w:t xml:space="preserve"> ainsi qu’avec de nouveaux venus talentueux. Grâce à l’interaction de designs novateurs, d’une recherche intransigeante de l’excellence, d’un sens aigu des besoins des consommateurs et d’un esprit d’entreprise responsable, Duravit travaille avec ambition à améliorer chaque jour un peu plus la vie de ses parties prenantes. L’une des mesures décisives prises à cet égard est la mission primordiale d’atteindre, sans exception, la neutralité carbone d’ici 2045.</w:t>
      </w:r>
    </w:p>
    <w:bookmarkEnd w:id="1"/>
    <w:p w14:paraId="7536D1E3" w14:textId="77777777" w:rsidR="002B7DF9" w:rsidRDefault="002B7DF9">
      <w:pPr>
        <w:spacing w:after="0" w:line="320" w:lineRule="exact"/>
        <w:ind w:right="310"/>
        <w:rPr>
          <w:rFonts w:ascii="Courier New" w:hAnsi="Courier New" w:cs="Courier New"/>
          <w:b/>
          <w:sz w:val="24"/>
          <w:szCs w:val="24"/>
        </w:rPr>
      </w:pPr>
    </w:p>
    <w:p w14:paraId="531EF2A5" w14:textId="77777777" w:rsidR="002B7DF9" w:rsidRDefault="002B7DF9">
      <w:pPr>
        <w:spacing w:after="0" w:line="240" w:lineRule="auto"/>
        <w:ind w:right="310"/>
        <w:rPr>
          <w:rFonts w:ascii="Courier New" w:hAnsi="Courier New" w:cs="Courier New"/>
          <w:b/>
          <w:bCs/>
          <w:color w:val="221E1F"/>
          <w:sz w:val="18"/>
          <w:szCs w:val="18"/>
        </w:rPr>
      </w:pPr>
    </w:p>
    <w:p w14:paraId="654F7430" w14:textId="77777777" w:rsidR="002B7DF9" w:rsidRDefault="005D28FE">
      <w:pPr>
        <w:spacing w:after="0" w:line="240" w:lineRule="auto"/>
        <w:ind w:right="310"/>
        <w:rPr>
          <w:rFonts w:ascii="Courier New" w:hAnsi="Courier New" w:cs="Courier New"/>
          <w:b/>
          <w:bCs/>
          <w:color w:val="221E1F"/>
          <w:sz w:val="18"/>
          <w:szCs w:val="18"/>
        </w:rPr>
      </w:pPr>
      <w:r>
        <w:rPr>
          <w:rFonts w:ascii="Courier New" w:hAnsi="Courier New"/>
          <w:b/>
          <w:color w:val="221E1F"/>
          <w:sz w:val="18"/>
        </w:rPr>
        <w:t>Le texte et les photos peuvent être téléchargés sous le lien suivant : https://dura-cloud.duravit.de/index.php/s/uaOwCuNom8KEina</w:t>
      </w:r>
    </w:p>
    <w:p w14:paraId="342943E2" w14:textId="77777777" w:rsidR="002B7DF9" w:rsidRDefault="002B7DF9">
      <w:pPr>
        <w:spacing w:after="0" w:line="240" w:lineRule="auto"/>
        <w:ind w:right="310"/>
        <w:rPr>
          <w:rFonts w:ascii="Courier New" w:eastAsia="Arial Unicode MS" w:hAnsi="Courier New" w:cs="Courier New"/>
          <w:b/>
          <w:bCs/>
          <w:color w:val="221E1F"/>
          <w:sz w:val="18"/>
          <w:szCs w:val="18"/>
          <w:u w:val="single"/>
        </w:rPr>
      </w:pPr>
    </w:p>
    <w:p w14:paraId="2E1E04E7" w14:textId="77777777" w:rsidR="002B7DF9" w:rsidRDefault="002B7DF9">
      <w:pPr>
        <w:spacing w:after="0" w:line="240" w:lineRule="auto"/>
        <w:ind w:right="310"/>
        <w:rPr>
          <w:rFonts w:ascii="Courier New" w:eastAsia="Arial Unicode MS" w:hAnsi="Courier New" w:cs="Courier New"/>
          <w:b/>
          <w:bCs/>
          <w:color w:val="221E1F"/>
          <w:sz w:val="18"/>
          <w:szCs w:val="18"/>
          <w:u w:val="single"/>
        </w:rPr>
      </w:pPr>
    </w:p>
    <w:p w14:paraId="50AED68D" w14:textId="77777777" w:rsidR="002B7DF9" w:rsidRDefault="002B7DF9">
      <w:pPr>
        <w:spacing w:after="0" w:line="240" w:lineRule="auto"/>
        <w:ind w:right="310"/>
        <w:rPr>
          <w:rFonts w:ascii="Courier New" w:eastAsia="Arial Unicode MS" w:hAnsi="Courier New" w:cs="Courier New"/>
          <w:b/>
          <w:bCs/>
          <w:color w:val="221E1F"/>
          <w:sz w:val="18"/>
          <w:szCs w:val="18"/>
          <w:u w:val="single"/>
        </w:rPr>
      </w:pPr>
    </w:p>
    <w:p w14:paraId="5E69C7BF" w14:textId="77777777" w:rsidR="002B7DF9" w:rsidRDefault="005D28FE">
      <w:pPr>
        <w:spacing w:after="0" w:line="240" w:lineRule="auto"/>
        <w:rPr>
          <w:rFonts w:ascii="Courier New" w:hAnsi="Courier New" w:cs="Courier New"/>
          <w:b/>
          <w:bCs/>
          <w:sz w:val="18"/>
          <w:szCs w:val="18"/>
        </w:rPr>
      </w:pPr>
      <w:r>
        <w:rPr>
          <w:rFonts w:ascii="Courier New" w:hAnsi="Courier New"/>
          <w:b/>
          <w:sz w:val="18"/>
        </w:rPr>
        <w:t>Contact presse internationale</w:t>
      </w:r>
    </w:p>
    <w:p w14:paraId="1B20D324" w14:textId="766E7B41" w:rsidR="002B7DF9" w:rsidRDefault="005D28FE">
      <w:pPr>
        <w:spacing w:after="0" w:line="240" w:lineRule="auto"/>
        <w:rPr>
          <w:rFonts w:ascii="Courier New" w:hAnsi="Courier New" w:cs="Courier New"/>
          <w:b/>
          <w:bCs/>
          <w:sz w:val="18"/>
          <w:szCs w:val="18"/>
        </w:rPr>
      </w:pPr>
      <w:r>
        <w:rPr>
          <w:rFonts w:ascii="Courier New" w:hAnsi="Courier New"/>
          <w:sz w:val="18"/>
        </w:rPr>
        <w:t xml:space="preserve">Le groupe Duravit est présent dans plus de 130 pays à travers le monde. Pour trouver le bon contact pour toute demande de presse régionale, veuillez consulter le site : </w:t>
      </w:r>
      <w:hyperlink r:id="rId9" w:history="1">
        <w:r>
          <w:rPr>
            <w:rStyle w:val="Hyperlink"/>
            <w:rFonts w:ascii="Courier New" w:hAnsi="Courier New"/>
            <w:sz w:val="18"/>
          </w:rPr>
          <w:t>www.duravit.com/presscontacts</w:t>
        </w:r>
      </w:hyperlink>
    </w:p>
    <w:sectPr w:rsidR="002B7DF9">
      <w:headerReference w:type="even" r:id="rId10"/>
      <w:headerReference w:type="default" r:id="rId11"/>
      <w:footerReference w:type="even" r:id="rId12"/>
      <w:footerReference w:type="default" r:id="rId13"/>
      <w:headerReference w:type="first" r:id="rId14"/>
      <w:footerReference w:type="first" r:id="rId15"/>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393B" w14:textId="77777777" w:rsidR="002B7DF9" w:rsidRDefault="005D28FE">
      <w:pPr>
        <w:spacing w:after="0" w:line="240" w:lineRule="auto"/>
      </w:pPr>
      <w:r>
        <w:separator/>
      </w:r>
    </w:p>
  </w:endnote>
  <w:endnote w:type="continuationSeparator" w:id="0">
    <w:p w14:paraId="4CEA6BCB" w14:textId="77777777" w:rsidR="002B7DF9" w:rsidRDefault="005D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DC13" w14:textId="77777777" w:rsidR="002B7DF9" w:rsidRDefault="002B7D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74A3" w14:textId="77777777" w:rsidR="002B7DF9" w:rsidRDefault="002B7D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99A" w14:textId="77777777" w:rsidR="002B7DF9" w:rsidRDefault="002B7D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BD01" w14:textId="77777777" w:rsidR="002B7DF9" w:rsidRDefault="005D28FE">
      <w:pPr>
        <w:spacing w:after="0" w:line="240" w:lineRule="auto"/>
      </w:pPr>
      <w:r>
        <w:separator/>
      </w:r>
    </w:p>
  </w:footnote>
  <w:footnote w:type="continuationSeparator" w:id="0">
    <w:p w14:paraId="7B3EB915" w14:textId="77777777" w:rsidR="002B7DF9" w:rsidRDefault="005D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0A20" w14:textId="77777777" w:rsidR="002B7DF9" w:rsidRDefault="002B7D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2EC" w14:textId="77777777" w:rsidR="002B7DF9" w:rsidRDefault="005D28FE">
    <w:pPr>
      <w:pStyle w:val="Kopfzeile"/>
    </w:pPr>
    <w:r>
      <w:rPr>
        <w:noProof/>
        <w:lang w:val="de-DE" w:eastAsia="de-DE"/>
      </w:rPr>
      <w:drawing>
        <wp:anchor distT="0" distB="0" distL="114300" distR="114300" simplePos="0" relativeHeight="251657728" behindDoc="1" locked="0" layoutInCell="1" allowOverlap="1" wp14:anchorId="5C71B40B" wp14:editId="1114FA9E">
          <wp:simplePos x="0" y="0"/>
          <wp:positionH relativeFrom="column">
            <wp:posOffset>-890905</wp:posOffset>
          </wp:positionH>
          <wp:positionV relativeFrom="paragraph">
            <wp:posOffset>-449580</wp:posOffset>
          </wp:positionV>
          <wp:extent cx="7556500" cy="1069213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C151" w14:textId="77777777" w:rsidR="002B7DF9" w:rsidRDefault="002B7D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A0B"/>
    <w:multiLevelType w:val="hybridMultilevel"/>
    <w:tmpl w:val="0EDEA0C0"/>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21155"/>
    <w:multiLevelType w:val="hybridMultilevel"/>
    <w:tmpl w:val="2D7E909C"/>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AA2AB7"/>
    <w:multiLevelType w:val="hybridMultilevel"/>
    <w:tmpl w:val="F2BC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52DC3"/>
    <w:multiLevelType w:val="hybridMultilevel"/>
    <w:tmpl w:val="BB66B2EC"/>
    <w:lvl w:ilvl="0" w:tplc="9F0036D2">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BD925DD"/>
    <w:multiLevelType w:val="hybridMultilevel"/>
    <w:tmpl w:val="9B3E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CC4553"/>
    <w:multiLevelType w:val="hybridMultilevel"/>
    <w:tmpl w:val="6CC4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7004620">
    <w:abstractNumId w:val="5"/>
  </w:num>
  <w:num w:numId="2" w16cid:durableId="813789567">
    <w:abstractNumId w:val="4"/>
  </w:num>
  <w:num w:numId="3" w16cid:durableId="1798600999">
    <w:abstractNumId w:val="6"/>
  </w:num>
  <w:num w:numId="4" w16cid:durableId="163862615">
    <w:abstractNumId w:val="0"/>
  </w:num>
  <w:num w:numId="5" w16cid:durableId="1996564569">
    <w:abstractNumId w:val="1"/>
  </w:num>
  <w:num w:numId="6" w16cid:durableId="975061148">
    <w:abstractNumId w:val="2"/>
  </w:num>
  <w:num w:numId="7" w16cid:durableId="2049983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F9"/>
    <w:rsid w:val="001E6486"/>
    <w:rsid w:val="002B7DF9"/>
    <w:rsid w:val="005D28FE"/>
    <w:rsid w:val="00CE68E0"/>
    <w:rsid w:val="00D013AB"/>
    <w:rsid w:val="00D33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82CA9"/>
  <w15:docId w15:val="{67A55042-B984-4271-8740-DBD2FEA9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character" w:styleId="Hyperlink">
    <w:name w:val="Hyperlink"/>
    <w:uiPriority w:val="99"/>
    <w:unhideWhenUsed/>
    <w:rPr>
      <w:color w:val="0000FF"/>
      <w:u w:val="single"/>
    </w:rPr>
  </w:style>
  <w:style w:type="paragraph" w:customStyle="1" w:styleId="p1">
    <w:name w:val="p1"/>
    <w:basedOn w:val="Standard"/>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Pr>
      <w:i/>
      <w:iCs/>
    </w:rPr>
  </w:style>
  <w:style w:type="paragraph" w:styleId="Listenabsatz">
    <w:name w:val="List Paragraph"/>
    <w:basedOn w:val="Standard"/>
    <w:uiPriority w:val="34"/>
    <w:qFormat/>
    <w:pPr>
      <w:ind w:left="708"/>
    </w:pPr>
  </w:style>
  <w:style w:type="character" w:styleId="Fett">
    <w:name w:val="Strong"/>
    <w:uiPriority w:val="22"/>
    <w:qFormat/>
    <w:rPr>
      <w:b/>
      <w:bC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KeinLeerraum">
    <w:name w:val="No Spacing"/>
    <w:uiPriority w:val="1"/>
    <w:qFormat/>
    <w:rPr>
      <w:sz w:val="22"/>
      <w:szCs w:val="22"/>
      <w:lang w:eastAsia="en-US"/>
    </w:rPr>
  </w:style>
  <w:style w:type="character" w:styleId="HTMLZitat">
    <w:name w:val="HTML Cite"/>
    <w:uiPriority w:val="99"/>
    <w:semiHidden/>
    <w:unhideWhenUsed/>
    <w:rPr>
      <w:i/>
      <w:iCs/>
    </w:rPr>
  </w:style>
  <w:style w:type="character" w:customStyle="1" w:styleId="berschrift2Zchn">
    <w:name w:val="Überschrift 2 Zchn"/>
    <w:link w:val="berschrift2"/>
    <w:uiPriority w:val="9"/>
    <w:rPr>
      <w:rFonts w:ascii="Times New Roman" w:eastAsia="Times New Roman" w:hAnsi="Times New Roman"/>
      <w:b/>
      <w:bCs/>
      <w:sz w:val="36"/>
      <w:szCs w:val="36"/>
    </w:rPr>
  </w:style>
  <w:style w:type="character" w:customStyle="1" w:styleId="NichtaufgelsteErwhnung1">
    <w:name w:val="Nicht aufgelöste Erwähnung1"/>
    <w:uiPriority w:val="99"/>
    <w:semiHidden/>
    <w:unhideWhenUsed/>
    <w:rPr>
      <w:color w:val="605E5C"/>
      <w:shd w:val="clear" w:color="auto" w:fill="E1DFDD"/>
    </w:rPr>
  </w:style>
  <w:style w:type="paragraph" w:styleId="berarbeitung">
    <w:name w:val="Revision"/>
    <w:hidden/>
    <w:uiPriority w:val="99"/>
    <w:semiHidden/>
    <w:rPr>
      <w:sz w:val="22"/>
      <w:szCs w:val="22"/>
      <w:lang w:eastAsia="en-US"/>
    </w:rPr>
  </w:style>
  <w:style w:type="character" w:customStyle="1" w:styleId="cf01">
    <w:name w:val="c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417">
      <w:bodyDiv w:val="1"/>
      <w:marLeft w:val="0"/>
      <w:marRight w:val="0"/>
      <w:marTop w:val="0"/>
      <w:marBottom w:val="0"/>
      <w:divBdr>
        <w:top w:val="none" w:sz="0" w:space="0" w:color="auto"/>
        <w:left w:val="none" w:sz="0" w:space="0" w:color="auto"/>
        <w:bottom w:val="none" w:sz="0" w:space="0" w:color="auto"/>
        <w:right w:val="none" w:sz="0" w:space="0" w:color="auto"/>
      </w:divBdr>
    </w:div>
    <w:div w:id="1004938977">
      <w:bodyDiv w:val="1"/>
      <w:marLeft w:val="0"/>
      <w:marRight w:val="0"/>
      <w:marTop w:val="0"/>
      <w:marBottom w:val="0"/>
      <w:divBdr>
        <w:top w:val="none" w:sz="0" w:space="0" w:color="auto"/>
        <w:left w:val="none" w:sz="0" w:space="0" w:color="auto"/>
        <w:bottom w:val="none" w:sz="0" w:space="0" w:color="auto"/>
        <w:right w:val="none" w:sz="0" w:space="0" w:color="auto"/>
      </w:divBdr>
      <w:divsChild>
        <w:div w:id="1787499026">
          <w:marLeft w:val="0"/>
          <w:marRight w:val="0"/>
          <w:marTop w:val="0"/>
          <w:marBottom w:val="0"/>
          <w:divBdr>
            <w:top w:val="none" w:sz="0" w:space="0" w:color="auto"/>
            <w:left w:val="none" w:sz="0" w:space="0" w:color="auto"/>
            <w:bottom w:val="none" w:sz="0" w:space="0" w:color="auto"/>
            <w:right w:val="none" w:sz="0" w:space="0" w:color="auto"/>
          </w:divBdr>
        </w:div>
      </w:divsChild>
    </w:div>
    <w:div w:id="1181045806">
      <w:bodyDiv w:val="1"/>
      <w:marLeft w:val="0"/>
      <w:marRight w:val="0"/>
      <w:marTop w:val="0"/>
      <w:marBottom w:val="0"/>
      <w:divBdr>
        <w:top w:val="none" w:sz="0" w:space="0" w:color="auto"/>
        <w:left w:val="none" w:sz="0" w:space="0" w:color="auto"/>
        <w:bottom w:val="none" w:sz="0" w:space="0" w:color="auto"/>
        <w:right w:val="none" w:sz="0" w:space="0" w:color="auto"/>
      </w:divBdr>
    </w:div>
    <w:div w:id="1277517770">
      <w:bodyDiv w:val="1"/>
      <w:marLeft w:val="0"/>
      <w:marRight w:val="0"/>
      <w:marTop w:val="0"/>
      <w:marBottom w:val="0"/>
      <w:divBdr>
        <w:top w:val="none" w:sz="0" w:space="0" w:color="auto"/>
        <w:left w:val="none" w:sz="0" w:space="0" w:color="auto"/>
        <w:bottom w:val="none" w:sz="0" w:space="0" w:color="auto"/>
        <w:right w:val="none" w:sz="0" w:space="0" w:color="auto"/>
      </w:divBdr>
    </w:div>
    <w:div w:id="1372463180">
      <w:bodyDiv w:val="1"/>
      <w:marLeft w:val="0"/>
      <w:marRight w:val="0"/>
      <w:marTop w:val="0"/>
      <w:marBottom w:val="0"/>
      <w:divBdr>
        <w:top w:val="none" w:sz="0" w:space="0" w:color="auto"/>
        <w:left w:val="none" w:sz="0" w:space="0" w:color="auto"/>
        <w:bottom w:val="none" w:sz="0" w:space="0" w:color="auto"/>
        <w:right w:val="none" w:sz="0" w:space="0" w:color="auto"/>
      </w:divBdr>
    </w:div>
    <w:div w:id="1997760212">
      <w:bodyDiv w:val="1"/>
      <w:marLeft w:val="0"/>
      <w:marRight w:val="0"/>
      <w:marTop w:val="0"/>
      <w:marBottom w:val="0"/>
      <w:divBdr>
        <w:top w:val="none" w:sz="0" w:space="0" w:color="auto"/>
        <w:left w:val="none" w:sz="0" w:space="0" w:color="auto"/>
        <w:bottom w:val="none" w:sz="0" w:space="0" w:color="auto"/>
        <w:right w:val="none" w:sz="0" w:space="0" w:color="auto"/>
      </w:divBdr>
    </w:div>
    <w:div w:id="2070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vit.de/service/bestmatch.de-d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users\christina.bolkart\AppData\Local\Microsoft\Windows\INetCache\Content.Outlook\BRZ4PSKR\www.duravit.com\presscontac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CB9B-6952-4C89-A47C-DA51D991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8669</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Duravit AG</Company>
  <LinksUpToDate>false</LinksUpToDate>
  <CharactersWithSpaces>10025</CharactersWithSpaces>
  <SharedDoc>false</SharedDoc>
  <HLinks>
    <vt:vector size="12" baseType="variant">
      <vt:variant>
        <vt:i4>327696</vt:i4>
      </vt:variant>
      <vt:variant>
        <vt:i4>3</vt:i4>
      </vt:variant>
      <vt:variant>
        <vt:i4>0</vt:i4>
      </vt:variant>
      <vt:variant>
        <vt:i4>5</vt:i4>
      </vt:variant>
      <vt:variant>
        <vt:lpwstr>http://www.duravit.de/pressekontakte</vt:lpwstr>
      </vt:variant>
      <vt:variant>
        <vt:lpwstr/>
      </vt:variant>
      <vt:variant>
        <vt:i4>3801126</vt:i4>
      </vt:variant>
      <vt:variant>
        <vt:i4>0</vt:i4>
      </vt:variant>
      <vt:variant>
        <vt:i4>0</vt:i4>
      </vt:variant>
      <vt:variant>
        <vt:i4>5</vt:i4>
      </vt:variant>
      <vt:variant>
        <vt:lpwstr>https://www.duravit.de/service/bestmatch.de-de.html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Bolkart, Christina</cp:lastModifiedBy>
  <cp:revision>4</cp:revision>
  <dcterms:created xsi:type="dcterms:W3CDTF">2023-05-30T07:58:00Z</dcterms:created>
  <dcterms:modified xsi:type="dcterms:W3CDTF">2023-06-05T06:22:00Z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d2a4b-a3b7-4eae-a329-e9e5b96c49d0_Enabled">
    <vt:lpwstr>true</vt:lpwstr>
  </property>
  <property fmtid="{D5CDD505-2E9C-101B-9397-08002B2CF9AE}" pid="3" name="MSIP_Label_616d2a4b-a3b7-4eae-a329-e9e5b96c49d0_SetDate">
    <vt:lpwstr>2023-05-23T09:09:36Z</vt:lpwstr>
  </property>
  <property fmtid="{D5CDD505-2E9C-101B-9397-08002B2CF9AE}" pid="4" name="MSIP_Label_616d2a4b-a3b7-4eae-a329-e9e5b96c49d0_Method">
    <vt:lpwstr>Standard</vt:lpwstr>
  </property>
  <property fmtid="{D5CDD505-2E9C-101B-9397-08002B2CF9AE}" pid="5" name="MSIP_Label_616d2a4b-a3b7-4eae-a329-e9e5b96c49d0_Name">
    <vt:lpwstr>Default - no protection</vt:lpwstr>
  </property>
  <property fmtid="{D5CDD505-2E9C-101B-9397-08002B2CF9AE}" pid="6" name="MSIP_Label_616d2a4b-a3b7-4eae-a329-e9e5b96c49d0_SiteId">
    <vt:lpwstr>6614e997-9e58-4cb0-bd79-c35ff64a6ce3</vt:lpwstr>
  </property>
  <property fmtid="{D5CDD505-2E9C-101B-9397-08002B2CF9AE}" pid="7" name="MSIP_Label_616d2a4b-a3b7-4eae-a329-e9e5b96c49d0_ActionId">
    <vt:lpwstr>7f790187-5df7-464b-92fc-a20c1e3419e9</vt:lpwstr>
  </property>
  <property fmtid="{D5CDD505-2E9C-101B-9397-08002B2CF9AE}" pid="8" name="MSIP_Label_616d2a4b-a3b7-4eae-a329-e9e5b96c49d0_ContentBits">
    <vt:lpwstr>0</vt:lpwstr>
  </property>
</Properties>
</file>