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12D36" w14:textId="77777777" w:rsidR="00187D4B" w:rsidRDefault="00187D4B" w:rsidP="00942A11">
      <w:pPr>
        <w:autoSpaceDE w:val="0"/>
        <w:autoSpaceDN w:val="0"/>
        <w:adjustRightInd w:val="0"/>
        <w:rPr>
          <w:rFonts w:ascii="Arial" w:eastAsiaTheme="minorHAnsi" w:hAnsi="Arial" w:cs="Arial"/>
          <w:lang w:eastAsia="en-US"/>
        </w:rPr>
      </w:pPr>
    </w:p>
    <w:p w14:paraId="3D6DFA4F" w14:textId="77777777" w:rsidR="005417D0" w:rsidRDefault="005417D0" w:rsidP="00942A11">
      <w:pPr>
        <w:autoSpaceDE w:val="0"/>
        <w:autoSpaceDN w:val="0"/>
        <w:adjustRightInd w:val="0"/>
        <w:rPr>
          <w:rFonts w:ascii="Arial" w:eastAsiaTheme="minorHAnsi" w:hAnsi="Arial" w:cs="Arial"/>
          <w:lang w:eastAsia="en-US"/>
        </w:rPr>
      </w:pPr>
    </w:p>
    <w:p w14:paraId="752AC0E7" w14:textId="13B5B859" w:rsidR="00942A11" w:rsidRPr="00D36998" w:rsidRDefault="00942A11" w:rsidP="00942A11">
      <w:pPr>
        <w:autoSpaceDE w:val="0"/>
        <w:autoSpaceDN w:val="0"/>
        <w:adjustRightInd w:val="0"/>
        <w:rPr>
          <w:rFonts w:ascii="Arial" w:eastAsiaTheme="minorHAnsi" w:hAnsi="Arial" w:cs="Arial"/>
          <w:b/>
          <w:bCs/>
          <w:lang w:eastAsia="en-US"/>
        </w:rPr>
      </w:pPr>
      <w:r w:rsidRPr="00D36998">
        <w:rPr>
          <w:rFonts w:ascii="Arial" w:eastAsiaTheme="minorHAnsi" w:hAnsi="Arial" w:cs="Arial"/>
          <w:b/>
          <w:bCs/>
          <w:lang w:eastAsia="en-US"/>
        </w:rPr>
        <w:t>PRESSEINFORMATION</w:t>
      </w:r>
    </w:p>
    <w:p w14:paraId="2D8F34EB" w14:textId="77777777" w:rsidR="00942A11" w:rsidRDefault="00942A11" w:rsidP="00942A11">
      <w:pPr>
        <w:autoSpaceDE w:val="0"/>
        <w:autoSpaceDN w:val="0"/>
        <w:adjustRightInd w:val="0"/>
        <w:rPr>
          <w:rFonts w:ascii="Helvetica" w:eastAsiaTheme="minorHAnsi" w:hAnsi="Helvetica" w:cs="Helvetica"/>
          <w:sz w:val="22"/>
          <w:szCs w:val="22"/>
          <w:lang w:eastAsia="en-US"/>
        </w:rPr>
      </w:pPr>
    </w:p>
    <w:p w14:paraId="04375F06" w14:textId="772391C0" w:rsidR="00942A11" w:rsidRPr="00F74EC9" w:rsidRDefault="00942A11" w:rsidP="00942A11">
      <w:pPr>
        <w:autoSpaceDE w:val="0"/>
        <w:autoSpaceDN w:val="0"/>
        <w:adjustRightInd w:val="0"/>
        <w:rPr>
          <w:rFonts w:asciiTheme="minorBidi" w:eastAsiaTheme="minorHAnsi" w:hAnsiTheme="minorBidi" w:cstheme="minorBidi"/>
          <w:sz w:val="22"/>
          <w:szCs w:val="22"/>
          <w:lang w:eastAsia="en-US"/>
        </w:rPr>
      </w:pPr>
      <w:r w:rsidRPr="00F74EC9">
        <w:rPr>
          <w:rFonts w:asciiTheme="minorBidi" w:eastAsiaTheme="minorHAnsi" w:hAnsiTheme="minorBidi" w:cstheme="minorBidi"/>
          <w:sz w:val="22"/>
          <w:szCs w:val="22"/>
          <w:lang w:eastAsia="en-US"/>
        </w:rPr>
        <w:t>Gießen,</w:t>
      </w:r>
      <w:r w:rsidR="005D79DD">
        <w:rPr>
          <w:rFonts w:asciiTheme="minorBidi" w:eastAsiaTheme="minorHAnsi" w:hAnsiTheme="minorBidi" w:cstheme="minorBidi"/>
          <w:sz w:val="22"/>
          <w:szCs w:val="22"/>
          <w:lang w:eastAsia="en-US"/>
        </w:rPr>
        <w:t xml:space="preserve"> 12.</w:t>
      </w:r>
      <w:r w:rsidR="001F298F">
        <w:rPr>
          <w:rFonts w:asciiTheme="minorBidi" w:eastAsiaTheme="minorHAnsi" w:hAnsiTheme="minorBidi" w:cstheme="minorBidi"/>
          <w:sz w:val="22"/>
          <w:szCs w:val="22"/>
          <w:lang w:eastAsia="en-US"/>
        </w:rPr>
        <w:t xml:space="preserve"> </w:t>
      </w:r>
      <w:r w:rsidR="00256F36">
        <w:rPr>
          <w:rFonts w:asciiTheme="minorBidi" w:eastAsiaTheme="minorHAnsi" w:hAnsiTheme="minorBidi" w:cstheme="minorBidi"/>
          <w:sz w:val="22"/>
          <w:szCs w:val="22"/>
          <w:lang w:eastAsia="en-US"/>
        </w:rPr>
        <w:t>Juli 2021</w:t>
      </w:r>
    </w:p>
    <w:p w14:paraId="1F5E0BA5" w14:textId="77777777" w:rsidR="004B130F" w:rsidRDefault="004B130F" w:rsidP="00FF2099">
      <w:pPr>
        <w:autoSpaceDE w:val="0"/>
        <w:autoSpaceDN w:val="0"/>
        <w:adjustRightInd w:val="0"/>
        <w:rPr>
          <w:rFonts w:ascii="Arial" w:eastAsiaTheme="minorHAnsi" w:hAnsi="Arial" w:cs="Arial"/>
          <w:sz w:val="22"/>
          <w:szCs w:val="22"/>
          <w:lang w:eastAsia="en-US"/>
        </w:rPr>
      </w:pPr>
    </w:p>
    <w:p w14:paraId="053F3FD6" w14:textId="77777777" w:rsidR="001F298F" w:rsidRPr="001F298F" w:rsidRDefault="001F298F" w:rsidP="001F298F">
      <w:pPr>
        <w:tabs>
          <w:tab w:val="left" w:pos="7938"/>
        </w:tabs>
        <w:spacing w:line="276" w:lineRule="auto"/>
        <w:ind w:right="1134"/>
        <w:jc w:val="both"/>
        <w:rPr>
          <w:rFonts w:asciiTheme="minorBidi" w:hAnsiTheme="minorBidi"/>
          <w:sz w:val="22"/>
          <w:szCs w:val="22"/>
        </w:rPr>
      </w:pPr>
    </w:p>
    <w:p w14:paraId="47BCD005" w14:textId="11AA614B" w:rsidR="00456443" w:rsidRPr="00766B37" w:rsidRDefault="00256F36" w:rsidP="00456443">
      <w:pPr>
        <w:rPr>
          <w:rFonts w:ascii="Arial" w:hAnsi="Arial" w:cs="Arial"/>
          <w:b/>
          <w:bCs/>
          <w:sz w:val="28"/>
          <w:szCs w:val="28"/>
        </w:rPr>
      </w:pPr>
      <w:r w:rsidRPr="00766B37">
        <w:rPr>
          <w:rFonts w:ascii="Arial" w:hAnsi="Arial" w:cs="Arial"/>
          <w:b/>
          <w:bCs/>
          <w:sz w:val="28"/>
          <w:szCs w:val="28"/>
        </w:rPr>
        <w:t>T</w:t>
      </w:r>
      <w:r w:rsidR="00456443" w:rsidRPr="00766B37">
        <w:rPr>
          <w:rFonts w:ascii="Arial" w:hAnsi="Arial" w:cs="Arial"/>
          <w:b/>
          <w:bCs/>
          <w:sz w:val="28"/>
          <w:szCs w:val="28"/>
        </w:rPr>
        <w:t xml:space="preserve">itiandioxid erfolgreich entfernt </w:t>
      </w:r>
    </w:p>
    <w:p w14:paraId="180E0051" w14:textId="77777777" w:rsidR="00456443" w:rsidRPr="00766B37" w:rsidRDefault="00456443" w:rsidP="00456443">
      <w:pPr>
        <w:rPr>
          <w:rFonts w:ascii="Arial" w:hAnsi="Arial" w:cs="Arial"/>
          <w:b/>
          <w:bCs/>
          <w:sz w:val="28"/>
          <w:szCs w:val="28"/>
        </w:rPr>
      </w:pPr>
    </w:p>
    <w:p w14:paraId="5224B047" w14:textId="6D8A928D" w:rsidR="001F0DA9" w:rsidRPr="00766B37" w:rsidRDefault="00456443" w:rsidP="00456443">
      <w:pPr>
        <w:rPr>
          <w:rFonts w:ascii="Arial" w:hAnsi="Arial" w:cs="Arial"/>
          <w:b/>
          <w:bCs/>
          <w:sz w:val="28"/>
          <w:szCs w:val="28"/>
        </w:rPr>
      </w:pPr>
      <w:r w:rsidRPr="00766B37">
        <w:rPr>
          <w:rFonts w:ascii="Arial" w:hAnsi="Arial" w:cs="Arial"/>
          <w:b/>
          <w:bCs/>
          <w:sz w:val="28"/>
          <w:szCs w:val="28"/>
        </w:rPr>
        <w:t>Pascoflair</w:t>
      </w:r>
      <w:r w:rsidR="00CE1203" w:rsidRPr="00766B37">
        <w:rPr>
          <w:sz w:val="28"/>
          <w:szCs w:val="28"/>
          <w:vertAlign w:val="superscript"/>
        </w:rPr>
        <w:t>®</w:t>
      </w:r>
      <w:r w:rsidRPr="00766B37">
        <w:rPr>
          <w:rFonts w:ascii="Arial" w:hAnsi="Arial" w:cs="Arial"/>
          <w:b/>
          <w:bCs/>
          <w:sz w:val="28"/>
          <w:szCs w:val="28"/>
        </w:rPr>
        <w:t>, Pascoflair</w:t>
      </w:r>
      <w:r w:rsidR="00CE1203" w:rsidRPr="00766B37">
        <w:rPr>
          <w:sz w:val="28"/>
          <w:szCs w:val="28"/>
          <w:vertAlign w:val="superscript"/>
        </w:rPr>
        <w:t>®</w:t>
      </w:r>
      <w:r w:rsidRPr="00766B37">
        <w:rPr>
          <w:rFonts w:ascii="Arial" w:hAnsi="Arial" w:cs="Arial"/>
          <w:b/>
          <w:bCs/>
          <w:sz w:val="28"/>
          <w:szCs w:val="28"/>
          <w:vertAlign w:val="superscript"/>
        </w:rPr>
        <w:t xml:space="preserve"> </w:t>
      </w:r>
      <w:r w:rsidR="00CE1203" w:rsidRPr="00766B37">
        <w:rPr>
          <w:rFonts w:ascii="Arial" w:hAnsi="Arial" w:cs="Arial"/>
          <w:b/>
          <w:bCs/>
          <w:sz w:val="28"/>
          <w:szCs w:val="28"/>
        </w:rPr>
        <w:t>N</w:t>
      </w:r>
      <w:r w:rsidRPr="00766B37">
        <w:rPr>
          <w:rFonts w:ascii="Arial" w:hAnsi="Arial" w:cs="Arial"/>
          <w:b/>
          <w:bCs/>
          <w:sz w:val="28"/>
          <w:szCs w:val="28"/>
        </w:rPr>
        <w:t>ight und Neurapas</w:t>
      </w:r>
      <w:r w:rsidR="00CE1203" w:rsidRPr="00766B37">
        <w:rPr>
          <w:sz w:val="28"/>
          <w:szCs w:val="28"/>
          <w:vertAlign w:val="superscript"/>
        </w:rPr>
        <w:t>®</w:t>
      </w:r>
      <w:r w:rsidRPr="00766B37">
        <w:rPr>
          <w:rFonts w:ascii="Arial" w:hAnsi="Arial" w:cs="Arial"/>
          <w:b/>
          <w:bCs/>
          <w:sz w:val="28"/>
          <w:szCs w:val="28"/>
        </w:rPr>
        <w:t xml:space="preserve"> balance ohne </w:t>
      </w:r>
    </w:p>
    <w:p w14:paraId="31853D37" w14:textId="37B91343" w:rsidR="00456443" w:rsidRPr="00766B37" w:rsidRDefault="00456443" w:rsidP="00456443">
      <w:pPr>
        <w:rPr>
          <w:rFonts w:ascii="Arial" w:hAnsi="Arial" w:cs="Arial"/>
          <w:b/>
          <w:bCs/>
          <w:sz w:val="28"/>
          <w:szCs w:val="28"/>
        </w:rPr>
      </w:pPr>
      <w:r w:rsidRPr="00766B37">
        <w:rPr>
          <w:rFonts w:ascii="Arial" w:hAnsi="Arial" w:cs="Arial"/>
          <w:b/>
          <w:bCs/>
          <w:sz w:val="28"/>
          <w:szCs w:val="28"/>
        </w:rPr>
        <w:t xml:space="preserve">Titandioxid.  </w:t>
      </w:r>
    </w:p>
    <w:p w14:paraId="5DE59758" w14:textId="77777777" w:rsidR="00456443" w:rsidRDefault="00456443" w:rsidP="00456443">
      <w:pPr>
        <w:rPr>
          <w:rFonts w:ascii="Arial" w:hAnsi="Arial" w:cs="Arial"/>
        </w:rPr>
      </w:pPr>
    </w:p>
    <w:p w14:paraId="412B9285" w14:textId="77777777" w:rsidR="00E47E78" w:rsidRDefault="00E47E78" w:rsidP="00456443">
      <w:pPr>
        <w:rPr>
          <w:rFonts w:ascii="Arial" w:hAnsi="Arial" w:cs="Arial"/>
        </w:rPr>
      </w:pPr>
    </w:p>
    <w:p w14:paraId="2B16A807" w14:textId="19C68531" w:rsidR="00E47E78" w:rsidRPr="00766B37" w:rsidRDefault="00E47E78" w:rsidP="00E47E78">
      <w:pPr>
        <w:rPr>
          <w:rFonts w:ascii="Arial" w:hAnsi="Arial" w:cs="Arial"/>
          <w:sz w:val="22"/>
          <w:szCs w:val="22"/>
        </w:rPr>
      </w:pPr>
      <w:r w:rsidRPr="00766B37">
        <w:rPr>
          <w:rFonts w:ascii="Arial" w:hAnsi="Arial" w:cs="Arial"/>
          <w:sz w:val="22"/>
          <w:szCs w:val="22"/>
        </w:rPr>
        <w:t>Die stark nachgefragten Arzneimittel Pascoflair® und Neurapas®</w:t>
      </w:r>
      <w:r w:rsidR="00766B37">
        <w:rPr>
          <w:rFonts w:ascii="Arial" w:hAnsi="Arial" w:cs="Arial"/>
          <w:sz w:val="22"/>
          <w:szCs w:val="22"/>
        </w:rPr>
        <w:t xml:space="preserve"> </w:t>
      </w:r>
      <w:r w:rsidRPr="00766B37">
        <w:rPr>
          <w:rFonts w:ascii="Arial" w:hAnsi="Arial" w:cs="Arial"/>
          <w:sz w:val="22"/>
          <w:szCs w:val="22"/>
        </w:rPr>
        <w:t>balance sind erfolgreich umgestellt und enthalten kein Titandioxid mehr. Bei unserem neuen Arzneimittel Pascoflair® Night haben wir von vorneherein auf Titandioxid verzichtet.</w:t>
      </w:r>
      <w:r w:rsidRPr="00766B37">
        <w:rPr>
          <w:rFonts w:ascii="Segoe UI" w:eastAsiaTheme="minorHAnsi" w:hAnsi="Segoe UI" w:cs="Segoe UI"/>
          <w:color w:val="000000"/>
          <w:sz w:val="22"/>
          <w:szCs w:val="22"/>
          <w:lang w:eastAsia="en-US"/>
        </w:rPr>
        <w:t xml:space="preserve"> </w:t>
      </w:r>
      <w:r w:rsidRPr="00766B37">
        <w:rPr>
          <w:rFonts w:ascii="Arial" w:hAnsi="Arial" w:cs="Arial"/>
          <w:sz w:val="22"/>
          <w:szCs w:val="22"/>
        </w:rPr>
        <w:t xml:space="preserve">Bereits 2018 wurde der zeitintensive Umstellungsprozess gestartet. </w:t>
      </w:r>
    </w:p>
    <w:p w14:paraId="31483F85" w14:textId="3BBBB4DF" w:rsidR="00E47E78" w:rsidRPr="00766B37" w:rsidRDefault="00E47E78" w:rsidP="00E47E78">
      <w:pPr>
        <w:rPr>
          <w:rFonts w:ascii="Arial" w:hAnsi="Arial" w:cs="Arial"/>
          <w:sz w:val="22"/>
          <w:szCs w:val="22"/>
        </w:rPr>
      </w:pPr>
      <w:r w:rsidRPr="00766B37">
        <w:rPr>
          <w:rFonts w:ascii="Arial" w:hAnsi="Arial" w:cs="Arial"/>
          <w:sz w:val="22"/>
          <w:szCs w:val="22"/>
        </w:rPr>
        <w:t xml:space="preserve">Pascoe kommt damit dem eigenen Anspruch nach kontinuierlicher Weiterentwicklung der Produkte nach und berücksichtigt gleichzeitig entsprechende Kundenhinweise.  </w:t>
      </w:r>
    </w:p>
    <w:p w14:paraId="3D132098" w14:textId="3BB99354" w:rsidR="00E47E78" w:rsidRPr="00766B37" w:rsidRDefault="00E47E78" w:rsidP="00E47E78">
      <w:pPr>
        <w:rPr>
          <w:rFonts w:ascii="Arial" w:hAnsi="Arial" w:cs="Arial"/>
          <w:sz w:val="22"/>
          <w:szCs w:val="22"/>
        </w:rPr>
      </w:pPr>
    </w:p>
    <w:p w14:paraId="64E7853D" w14:textId="29B05420" w:rsidR="00E47E78" w:rsidRPr="00766B37" w:rsidRDefault="00456443" w:rsidP="00E47E78">
      <w:pPr>
        <w:autoSpaceDE w:val="0"/>
        <w:autoSpaceDN w:val="0"/>
        <w:adjustRightInd w:val="0"/>
        <w:rPr>
          <w:rFonts w:ascii="Arial" w:hAnsi="Arial" w:cs="Arial"/>
          <w:i/>
          <w:iCs/>
          <w:sz w:val="22"/>
          <w:szCs w:val="22"/>
        </w:rPr>
      </w:pPr>
      <w:r w:rsidRPr="00766B37">
        <w:rPr>
          <w:rFonts w:ascii="Arial" w:hAnsi="Arial" w:cs="Arial"/>
          <w:sz w:val="22"/>
          <w:szCs w:val="22"/>
        </w:rPr>
        <w:t xml:space="preserve">Geschäftsführerin Annette D. Pascoe: </w:t>
      </w:r>
      <w:r w:rsidRPr="00766B37">
        <w:rPr>
          <w:rFonts w:ascii="Arial" w:hAnsi="Arial" w:cs="Arial"/>
          <w:i/>
          <w:iCs/>
          <w:sz w:val="22"/>
          <w:szCs w:val="22"/>
        </w:rPr>
        <w:t>„</w:t>
      </w:r>
      <w:r w:rsidR="00E47E78" w:rsidRPr="00766B37">
        <w:rPr>
          <w:rFonts w:ascii="Arial" w:hAnsi="Arial" w:cs="Arial"/>
          <w:i/>
          <w:iCs/>
          <w:sz w:val="22"/>
          <w:szCs w:val="22"/>
        </w:rPr>
        <w:t>Anregungen zu Produktverbesserungen von unseren Kunden nehmen wir immer sehr gerne auf und investieren hier gerne Zeit und Budget. An dieser Stelle einen herzlichen Dank an unsere Produktentwicklung für die erfolgreiche Umstellung</w:t>
      </w:r>
      <w:r w:rsidR="00561926">
        <w:rPr>
          <w:rFonts w:ascii="Arial" w:hAnsi="Arial" w:cs="Arial"/>
          <w:i/>
          <w:iCs/>
          <w:sz w:val="22"/>
          <w:szCs w:val="22"/>
        </w:rPr>
        <w:t xml:space="preserve"> der Arzneimittel</w:t>
      </w:r>
      <w:r w:rsidR="00E47E78" w:rsidRPr="00766B37">
        <w:rPr>
          <w:rFonts w:ascii="Arial" w:hAnsi="Arial" w:cs="Arial"/>
          <w:i/>
          <w:iCs/>
          <w:sz w:val="22"/>
          <w:szCs w:val="22"/>
        </w:rPr>
        <w:t>"</w:t>
      </w:r>
    </w:p>
    <w:p w14:paraId="51F7DEB9" w14:textId="77777777" w:rsidR="00456443" w:rsidRPr="00766B37" w:rsidRDefault="00456443" w:rsidP="00456443">
      <w:pPr>
        <w:rPr>
          <w:rFonts w:ascii="Arial" w:hAnsi="Arial" w:cs="Arial"/>
          <w:sz w:val="22"/>
          <w:szCs w:val="22"/>
        </w:rPr>
      </w:pPr>
    </w:p>
    <w:p w14:paraId="7AC5572B" w14:textId="7C0BE1A6" w:rsidR="00456443" w:rsidRPr="00766B37" w:rsidRDefault="00456443" w:rsidP="00CE24CA">
      <w:pPr>
        <w:autoSpaceDE w:val="0"/>
        <w:autoSpaceDN w:val="0"/>
        <w:adjustRightInd w:val="0"/>
        <w:rPr>
          <w:rFonts w:ascii="Arial" w:hAnsi="Arial" w:cs="Arial"/>
          <w:sz w:val="22"/>
          <w:szCs w:val="22"/>
        </w:rPr>
      </w:pPr>
      <w:r w:rsidRPr="00766B37">
        <w:rPr>
          <w:rFonts w:ascii="Arial" w:hAnsi="Arial" w:cs="Arial"/>
          <w:sz w:val="22"/>
          <w:szCs w:val="22"/>
        </w:rPr>
        <w:t xml:space="preserve">Titandioxid ist in Deutschland </w:t>
      </w:r>
      <w:r w:rsidR="00766B37">
        <w:rPr>
          <w:rFonts w:ascii="Arial" w:hAnsi="Arial" w:cs="Arial"/>
          <w:sz w:val="22"/>
          <w:szCs w:val="22"/>
        </w:rPr>
        <w:t xml:space="preserve">derzeit noch als </w:t>
      </w:r>
      <w:r w:rsidRPr="00766B37">
        <w:rPr>
          <w:rFonts w:ascii="Arial" w:hAnsi="Arial" w:cs="Arial"/>
          <w:sz w:val="22"/>
          <w:szCs w:val="22"/>
        </w:rPr>
        <w:t>Inhaltsstoff für Lebensmittel</w:t>
      </w:r>
      <w:r w:rsidR="00CA7968" w:rsidRPr="00766B37">
        <w:rPr>
          <w:rFonts w:ascii="Arial" w:hAnsi="Arial" w:cs="Arial"/>
          <w:sz w:val="22"/>
          <w:szCs w:val="22"/>
        </w:rPr>
        <w:t xml:space="preserve"> und Arzneimittel </w:t>
      </w:r>
      <w:r w:rsidRPr="00766B37">
        <w:rPr>
          <w:rFonts w:ascii="Arial" w:hAnsi="Arial" w:cs="Arial"/>
          <w:sz w:val="22"/>
          <w:szCs w:val="22"/>
        </w:rPr>
        <w:t>uneingeschränkt zugelassen.</w:t>
      </w:r>
      <w:r w:rsidR="00653F85" w:rsidRPr="00766B37">
        <w:rPr>
          <w:rFonts w:ascii="Arial" w:hAnsi="Arial" w:cs="Arial"/>
          <w:sz w:val="22"/>
          <w:szCs w:val="22"/>
        </w:rPr>
        <w:t xml:space="preserve"> Wir haben uns jedoch dazu entschieden, bei unseren naturmedizinischen Arzneimitteln auf diesen Hilfsstoff zu verzichten und die betreffenden Produkte sukzessive umzustellen. </w:t>
      </w:r>
      <w:r w:rsidRPr="00766B37">
        <w:rPr>
          <w:rFonts w:ascii="Arial" w:hAnsi="Arial" w:cs="Arial"/>
          <w:sz w:val="22"/>
          <w:szCs w:val="22"/>
        </w:rPr>
        <w:t>Wohlwissend, dass eine solche Entwicklung</w:t>
      </w:r>
      <w:r w:rsidR="00653F85" w:rsidRPr="00766B37">
        <w:rPr>
          <w:rFonts w:ascii="Arial" w:hAnsi="Arial" w:cs="Arial"/>
          <w:sz w:val="22"/>
          <w:szCs w:val="22"/>
        </w:rPr>
        <w:t xml:space="preserve">, </w:t>
      </w:r>
      <w:r w:rsidRPr="00766B37">
        <w:rPr>
          <w:rFonts w:ascii="Arial" w:hAnsi="Arial" w:cs="Arial"/>
          <w:sz w:val="22"/>
          <w:szCs w:val="22"/>
        </w:rPr>
        <w:t>zusammen mit der Sicherstellung von Haltbarkeit und Stabilität sowie der Einreichung bei den Zulassungsbehörden</w:t>
      </w:r>
      <w:r w:rsidR="00653F85" w:rsidRPr="00766B37">
        <w:rPr>
          <w:rFonts w:ascii="Arial" w:hAnsi="Arial" w:cs="Arial"/>
          <w:sz w:val="22"/>
          <w:szCs w:val="22"/>
        </w:rPr>
        <w:t>,</w:t>
      </w:r>
      <w:r w:rsidRPr="00766B37">
        <w:rPr>
          <w:rFonts w:ascii="Arial" w:hAnsi="Arial" w:cs="Arial"/>
          <w:sz w:val="22"/>
          <w:szCs w:val="22"/>
        </w:rPr>
        <w:t xml:space="preserve"> mehrere Jahre dauern kann</w:t>
      </w:r>
      <w:r w:rsidR="00CA7968" w:rsidRPr="00766B37">
        <w:rPr>
          <w:rFonts w:ascii="Arial" w:hAnsi="Arial" w:cs="Arial"/>
          <w:sz w:val="22"/>
          <w:szCs w:val="22"/>
        </w:rPr>
        <w:t xml:space="preserve"> und hohe Investitionen erfordert</w:t>
      </w:r>
      <w:r w:rsidRPr="00766B37">
        <w:rPr>
          <w:rFonts w:ascii="Arial" w:hAnsi="Arial" w:cs="Arial"/>
          <w:sz w:val="22"/>
          <w:szCs w:val="22"/>
        </w:rPr>
        <w:t xml:space="preserve">. </w:t>
      </w:r>
    </w:p>
    <w:p w14:paraId="4FE1B26C" w14:textId="77777777" w:rsidR="00456443" w:rsidRPr="00766B37" w:rsidRDefault="00456443" w:rsidP="00456443">
      <w:pPr>
        <w:rPr>
          <w:rFonts w:ascii="Arial" w:hAnsi="Arial" w:cs="Arial"/>
          <w:sz w:val="22"/>
          <w:szCs w:val="22"/>
        </w:rPr>
      </w:pPr>
    </w:p>
    <w:p w14:paraId="689810CD" w14:textId="7FADF6CA" w:rsidR="00456443" w:rsidRPr="00766B37" w:rsidRDefault="00456443" w:rsidP="00456443">
      <w:pPr>
        <w:rPr>
          <w:sz w:val="22"/>
          <w:szCs w:val="22"/>
        </w:rPr>
      </w:pPr>
      <w:r w:rsidRPr="00766B37">
        <w:rPr>
          <w:rFonts w:ascii="Arial" w:hAnsi="Arial" w:cs="Arial"/>
          <w:sz w:val="22"/>
          <w:szCs w:val="22"/>
        </w:rPr>
        <w:t xml:space="preserve">Umso erfreulicher, dass das Unternehmen jetzt mitteilen kann, dass dieser Prozess bei den genannten Produkten erfolgreich abgeschlossen wurde. </w:t>
      </w:r>
    </w:p>
    <w:p w14:paraId="2CC97C2A" w14:textId="77777777" w:rsidR="00456443" w:rsidRPr="00766B37" w:rsidRDefault="00456443" w:rsidP="00456443">
      <w:pPr>
        <w:rPr>
          <w:rFonts w:ascii="Arial" w:hAnsi="Arial" w:cs="Arial"/>
          <w:sz w:val="22"/>
          <w:szCs w:val="22"/>
        </w:rPr>
      </w:pPr>
    </w:p>
    <w:p w14:paraId="49EFB896" w14:textId="55C5B7EC" w:rsidR="004F08ED" w:rsidRPr="00B33E3A" w:rsidRDefault="004F08ED" w:rsidP="004F08ED">
      <w:pPr>
        <w:tabs>
          <w:tab w:val="left" w:pos="7938"/>
        </w:tabs>
        <w:spacing w:line="276" w:lineRule="auto"/>
        <w:ind w:right="1134"/>
        <w:jc w:val="both"/>
        <w:rPr>
          <w:rFonts w:asciiTheme="minorBidi" w:hAnsiTheme="minorBidi" w:cstheme="minorBidi"/>
          <w:b/>
        </w:rPr>
      </w:pPr>
      <w:r w:rsidRPr="00B33E3A">
        <w:rPr>
          <w:rFonts w:asciiTheme="minorBidi" w:hAnsiTheme="minorBidi" w:cstheme="minorBidi"/>
          <w:b/>
        </w:rPr>
        <w:t>Pressekontakt</w:t>
      </w:r>
    </w:p>
    <w:p w14:paraId="0C892943" w14:textId="7D34028E" w:rsidR="004F08ED" w:rsidRPr="001F298F" w:rsidRDefault="004F08ED" w:rsidP="00B33E3A">
      <w:pPr>
        <w:tabs>
          <w:tab w:val="left" w:pos="7938"/>
        </w:tabs>
        <w:spacing w:line="276" w:lineRule="auto"/>
        <w:ind w:right="1134"/>
        <w:jc w:val="both"/>
        <w:rPr>
          <w:rFonts w:asciiTheme="minorBidi" w:hAnsiTheme="minorBidi" w:cstheme="minorBidi"/>
          <w:sz w:val="22"/>
          <w:szCs w:val="22"/>
        </w:rPr>
      </w:pPr>
      <w:r w:rsidRPr="001F298F">
        <w:rPr>
          <w:rFonts w:asciiTheme="minorBidi" w:hAnsiTheme="minorBidi" w:cstheme="minorBidi"/>
          <w:sz w:val="22"/>
          <w:szCs w:val="22"/>
        </w:rPr>
        <w:t>Pascoe</w:t>
      </w:r>
      <w:r w:rsidR="002D6734" w:rsidRPr="001F298F">
        <w:rPr>
          <w:rFonts w:asciiTheme="minorBidi" w:hAnsiTheme="minorBidi" w:cstheme="minorBidi"/>
          <w:sz w:val="22"/>
          <w:szCs w:val="22"/>
        </w:rPr>
        <w:t xml:space="preserve"> Naturmedizin </w:t>
      </w:r>
    </w:p>
    <w:p w14:paraId="0500AFDB" w14:textId="7B629DA3" w:rsidR="004F08ED" w:rsidRPr="001F298F" w:rsidRDefault="004F08ED" w:rsidP="004F08ED">
      <w:pPr>
        <w:tabs>
          <w:tab w:val="left" w:pos="7938"/>
        </w:tabs>
        <w:spacing w:line="276" w:lineRule="auto"/>
        <w:ind w:right="1134"/>
        <w:jc w:val="both"/>
        <w:rPr>
          <w:rFonts w:asciiTheme="minorBidi" w:hAnsiTheme="minorBidi" w:cstheme="minorBidi"/>
          <w:sz w:val="22"/>
          <w:szCs w:val="22"/>
        </w:rPr>
      </w:pPr>
      <w:r w:rsidRPr="001F298F">
        <w:rPr>
          <w:rFonts w:asciiTheme="minorBidi" w:hAnsiTheme="minorBidi" w:cstheme="minorBidi"/>
          <w:sz w:val="22"/>
          <w:szCs w:val="22"/>
        </w:rPr>
        <w:t>Stefanie Wagner</w:t>
      </w:r>
      <w:r w:rsidR="00B33E3A" w:rsidRPr="001F298F">
        <w:rPr>
          <w:rFonts w:asciiTheme="minorBidi" w:hAnsiTheme="minorBidi" w:cstheme="minorBidi"/>
          <w:sz w:val="22"/>
          <w:szCs w:val="22"/>
        </w:rPr>
        <w:t xml:space="preserve">-Chorliafakis </w:t>
      </w:r>
      <w:r w:rsidRPr="001F298F">
        <w:rPr>
          <w:rFonts w:asciiTheme="minorBidi" w:hAnsiTheme="minorBidi" w:cstheme="minorBidi"/>
          <w:sz w:val="22"/>
          <w:szCs w:val="22"/>
        </w:rPr>
        <w:t xml:space="preserve"> </w:t>
      </w:r>
    </w:p>
    <w:p w14:paraId="06672719" w14:textId="7831C94B" w:rsidR="004F08ED" w:rsidRPr="001F298F" w:rsidRDefault="004F08ED" w:rsidP="004F08ED">
      <w:pPr>
        <w:tabs>
          <w:tab w:val="left" w:pos="7938"/>
        </w:tabs>
        <w:spacing w:line="276" w:lineRule="auto"/>
        <w:ind w:right="1134"/>
        <w:jc w:val="both"/>
        <w:rPr>
          <w:rFonts w:asciiTheme="minorBidi" w:hAnsiTheme="minorBidi" w:cstheme="minorBidi"/>
          <w:sz w:val="22"/>
          <w:szCs w:val="22"/>
        </w:rPr>
      </w:pPr>
      <w:r w:rsidRPr="001F298F">
        <w:rPr>
          <w:rFonts w:asciiTheme="minorBidi" w:hAnsiTheme="minorBidi" w:cstheme="minorBidi"/>
          <w:sz w:val="22"/>
          <w:szCs w:val="22"/>
        </w:rPr>
        <w:t xml:space="preserve">Unternehmenskommunikation </w:t>
      </w:r>
    </w:p>
    <w:p w14:paraId="3E53A8F3" w14:textId="24CF6185" w:rsidR="004F08ED" w:rsidRPr="001F298F" w:rsidRDefault="004F08ED" w:rsidP="004F08ED">
      <w:pPr>
        <w:tabs>
          <w:tab w:val="left" w:pos="7938"/>
        </w:tabs>
        <w:spacing w:line="276" w:lineRule="auto"/>
        <w:ind w:right="1134"/>
        <w:jc w:val="both"/>
        <w:rPr>
          <w:rFonts w:asciiTheme="minorBidi" w:hAnsiTheme="minorBidi" w:cstheme="minorBidi"/>
          <w:sz w:val="22"/>
          <w:szCs w:val="22"/>
        </w:rPr>
      </w:pPr>
      <w:r w:rsidRPr="001F298F">
        <w:rPr>
          <w:rFonts w:asciiTheme="minorBidi" w:hAnsiTheme="minorBidi" w:cstheme="minorBidi"/>
          <w:sz w:val="22"/>
          <w:szCs w:val="22"/>
        </w:rPr>
        <w:t>Schiffenberger Weg 55</w:t>
      </w:r>
      <w:r w:rsidRPr="001F298F">
        <w:rPr>
          <w:rFonts w:asciiTheme="minorBidi" w:hAnsiTheme="minorBidi" w:cstheme="minorBidi"/>
          <w:sz w:val="22"/>
          <w:szCs w:val="22"/>
        </w:rPr>
        <w:tab/>
      </w:r>
    </w:p>
    <w:p w14:paraId="2A8534F7" w14:textId="77777777" w:rsidR="004F08ED" w:rsidRPr="001F298F" w:rsidRDefault="004F08ED" w:rsidP="004F08ED">
      <w:pPr>
        <w:tabs>
          <w:tab w:val="left" w:pos="7938"/>
        </w:tabs>
        <w:spacing w:line="276" w:lineRule="auto"/>
        <w:ind w:right="1134"/>
        <w:jc w:val="both"/>
        <w:rPr>
          <w:rFonts w:asciiTheme="minorBidi" w:hAnsiTheme="minorBidi" w:cstheme="minorBidi"/>
          <w:sz w:val="22"/>
          <w:szCs w:val="22"/>
        </w:rPr>
      </w:pPr>
      <w:r w:rsidRPr="001F298F">
        <w:rPr>
          <w:rFonts w:asciiTheme="minorBidi" w:hAnsiTheme="minorBidi" w:cstheme="minorBidi"/>
          <w:sz w:val="22"/>
          <w:szCs w:val="22"/>
        </w:rPr>
        <w:t>35394 Gießen</w:t>
      </w:r>
      <w:r w:rsidRPr="001F298F">
        <w:rPr>
          <w:rFonts w:asciiTheme="minorBidi" w:hAnsiTheme="minorBidi" w:cstheme="minorBidi"/>
          <w:sz w:val="22"/>
          <w:szCs w:val="22"/>
        </w:rPr>
        <w:tab/>
      </w:r>
    </w:p>
    <w:p w14:paraId="534DB488" w14:textId="3E55F575" w:rsidR="004F08ED" w:rsidRPr="001F298F" w:rsidRDefault="004F08ED" w:rsidP="004F08ED">
      <w:pPr>
        <w:tabs>
          <w:tab w:val="left" w:pos="7938"/>
        </w:tabs>
        <w:spacing w:line="276" w:lineRule="auto"/>
        <w:ind w:right="1134"/>
        <w:jc w:val="both"/>
        <w:rPr>
          <w:rFonts w:asciiTheme="minorBidi" w:hAnsiTheme="minorBidi" w:cstheme="minorBidi"/>
          <w:sz w:val="22"/>
          <w:szCs w:val="22"/>
        </w:rPr>
      </w:pPr>
      <w:r w:rsidRPr="001F298F">
        <w:rPr>
          <w:rFonts w:asciiTheme="minorBidi" w:hAnsiTheme="minorBidi" w:cstheme="minorBidi"/>
          <w:sz w:val="22"/>
          <w:szCs w:val="22"/>
        </w:rPr>
        <w:t>Telefon: +49 (0) 641 7960-330</w:t>
      </w:r>
      <w:r w:rsidRPr="001F298F">
        <w:rPr>
          <w:rFonts w:asciiTheme="minorBidi" w:hAnsiTheme="minorBidi" w:cstheme="minorBidi"/>
          <w:sz w:val="22"/>
          <w:szCs w:val="22"/>
        </w:rPr>
        <w:tab/>
      </w:r>
    </w:p>
    <w:p w14:paraId="6713A636" w14:textId="3333D04B" w:rsidR="004F08ED" w:rsidRPr="00B33E3A" w:rsidRDefault="004F08ED" w:rsidP="004F08ED">
      <w:pPr>
        <w:tabs>
          <w:tab w:val="left" w:pos="7938"/>
        </w:tabs>
        <w:spacing w:line="276" w:lineRule="auto"/>
        <w:ind w:right="1134"/>
        <w:jc w:val="both"/>
        <w:rPr>
          <w:rStyle w:val="Hyperlink"/>
          <w:rFonts w:asciiTheme="minorBidi" w:hAnsiTheme="minorBidi" w:cstheme="minorBidi"/>
        </w:rPr>
      </w:pPr>
      <w:r w:rsidRPr="001F298F">
        <w:rPr>
          <w:rFonts w:asciiTheme="minorBidi" w:hAnsiTheme="minorBidi" w:cstheme="minorBidi"/>
          <w:sz w:val="22"/>
          <w:szCs w:val="22"/>
        </w:rPr>
        <w:t xml:space="preserve">E-Mail: </w:t>
      </w:r>
      <w:hyperlink r:id="rId14" w:history="1">
        <w:r w:rsidR="00FB1EB1" w:rsidRPr="00436AC4">
          <w:rPr>
            <w:rStyle w:val="Hyperlink"/>
            <w:rFonts w:asciiTheme="minorBidi" w:hAnsiTheme="minorBidi" w:cstheme="minorBidi"/>
            <w:sz w:val="22"/>
            <w:szCs w:val="22"/>
          </w:rPr>
          <w:t>stefanie.wagner-chorliafakis@pascoe.de</w:t>
        </w:r>
      </w:hyperlink>
      <w:r w:rsidRPr="00B33E3A">
        <w:rPr>
          <w:rFonts w:asciiTheme="minorBidi" w:hAnsiTheme="minorBidi" w:cstheme="minorBidi"/>
        </w:rPr>
        <w:t xml:space="preserve"> </w:t>
      </w:r>
      <w:r w:rsidRPr="00B33E3A">
        <w:rPr>
          <w:rStyle w:val="Hyperlink"/>
          <w:rFonts w:asciiTheme="minorBidi" w:hAnsiTheme="minorBidi" w:cstheme="minorBidi"/>
        </w:rPr>
        <w:t xml:space="preserve"> </w:t>
      </w:r>
    </w:p>
    <w:p w14:paraId="77DC5987" w14:textId="77777777" w:rsidR="004F08ED" w:rsidRPr="00B33E3A" w:rsidRDefault="004F08ED" w:rsidP="004F08ED">
      <w:pPr>
        <w:tabs>
          <w:tab w:val="left" w:pos="7938"/>
        </w:tabs>
        <w:spacing w:line="276" w:lineRule="auto"/>
        <w:ind w:right="1134"/>
        <w:jc w:val="both"/>
        <w:rPr>
          <w:rFonts w:asciiTheme="minorBidi" w:hAnsiTheme="minorBidi" w:cstheme="minorBidi"/>
        </w:rPr>
      </w:pPr>
    </w:p>
    <w:p w14:paraId="5B63902B" w14:textId="5A5B1DFC" w:rsidR="004F08ED" w:rsidRDefault="004F08ED" w:rsidP="004F08ED">
      <w:pPr>
        <w:tabs>
          <w:tab w:val="left" w:pos="7938"/>
        </w:tabs>
        <w:spacing w:line="276" w:lineRule="auto"/>
        <w:ind w:right="1134"/>
        <w:jc w:val="both"/>
        <w:rPr>
          <w:rFonts w:asciiTheme="minorBidi" w:hAnsiTheme="minorBidi" w:cstheme="minorBidi"/>
          <w:sz w:val="20"/>
          <w:szCs w:val="20"/>
        </w:rPr>
      </w:pPr>
    </w:p>
    <w:p w14:paraId="749A42EE" w14:textId="5D06A45D" w:rsidR="001F0DA9" w:rsidRDefault="001F0DA9" w:rsidP="004F08ED">
      <w:pPr>
        <w:tabs>
          <w:tab w:val="left" w:pos="7938"/>
        </w:tabs>
        <w:spacing w:line="276" w:lineRule="auto"/>
        <w:ind w:right="1134"/>
        <w:jc w:val="both"/>
        <w:rPr>
          <w:rFonts w:asciiTheme="minorBidi" w:hAnsiTheme="minorBidi" w:cstheme="minorBidi"/>
          <w:sz w:val="20"/>
          <w:szCs w:val="20"/>
        </w:rPr>
      </w:pPr>
    </w:p>
    <w:p w14:paraId="62DC6005" w14:textId="3B5C90A9" w:rsidR="001F0DA9" w:rsidRDefault="001F0DA9" w:rsidP="004F08ED">
      <w:pPr>
        <w:tabs>
          <w:tab w:val="left" w:pos="7938"/>
        </w:tabs>
        <w:spacing w:line="276" w:lineRule="auto"/>
        <w:ind w:right="1134"/>
        <w:jc w:val="both"/>
        <w:rPr>
          <w:rFonts w:asciiTheme="minorBidi" w:hAnsiTheme="minorBidi" w:cstheme="minorBidi"/>
          <w:sz w:val="20"/>
          <w:szCs w:val="20"/>
        </w:rPr>
      </w:pPr>
    </w:p>
    <w:p w14:paraId="69266BFF" w14:textId="020A1638" w:rsidR="001F0DA9" w:rsidRDefault="001F0DA9" w:rsidP="004F08ED">
      <w:pPr>
        <w:tabs>
          <w:tab w:val="left" w:pos="7938"/>
        </w:tabs>
        <w:spacing w:line="276" w:lineRule="auto"/>
        <w:ind w:right="1134"/>
        <w:jc w:val="both"/>
        <w:rPr>
          <w:rFonts w:asciiTheme="minorBidi" w:hAnsiTheme="minorBidi" w:cstheme="minorBidi"/>
          <w:sz w:val="20"/>
          <w:szCs w:val="20"/>
        </w:rPr>
      </w:pPr>
    </w:p>
    <w:p w14:paraId="58030A21" w14:textId="07A87F24" w:rsidR="001F0DA9" w:rsidRDefault="001F0DA9" w:rsidP="004F08ED">
      <w:pPr>
        <w:tabs>
          <w:tab w:val="left" w:pos="7938"/>
        </w:tabs>
        <w:spacing w:line="276" w:lineRule="auto"/>
        <w:ind w:right="1134"/>
        <w:jc w:val="both"/>
        <w:rPr>
          <w:rFonts w:asciiTheme="minorBidi" w:hAnsiTheme="minorBidi" w:cstheme="minorBidi"/>
          <w:sz w:val="20"/>
          <w:szCs w:val="20"/>
        </w:rPr>
      </w:pPr>
    </w:p>
    <w:p w14:paraId="662248D0" w14:textId="4C50515E" w:rsidR="001F0DA9" w:rsidRDefault="001F0DA9" w:rsidP="004F08ED">
      <w:pPr>
        <w:tabs>
          <w:tab w:val="left" w:pos="7938"/>
        </w:tabs>
        <w:spacing w:line="276" w:lineRule="auto"/>
        <w:ind w:right="1134"/>
        <w:jc w:val="both"/>
        <w:rPr>
          <w:rFonts w:asciiTheme="minorBidi" w:hAnsiTheme="minorBidi" w:cstheme="minorBidi"/>
          <w:sz w:val="20"/>
          <w:szCs w:val="20"/>
        </w:rPr>
      </w:pPr>
    </w:p>
    <w:p w14:paraId="404E5C04" w14:textId="192CC944" w:rsidR="001F0DA9" w:rsidRDefault="001F0DA9" w:rsidP="004F08ED">
      <w:pPr>
        <w:tabs>
          <w:tab w:val="left" w:pos="7938"/>
        </w:tabs>
        <w:spacing w:line="276" w:lineRule="auto"/>
        <w:ind w:right="1134"/>
        <w:jc w:val="both"/>
        <w:rPr>
          <w:rFonts w:asciiTheme="minorBidi" w:hAnsiTheme="minorBidi" w:cstheme="minorBidi"/>
          <w:sz w:val="20"/>
          <w:szCs w:val="20"/>
        </w:rPr>
      </w:pPr>
    </w:p>
    <w:p w14:paraId="6631F7F0" w14:textId="77777777" w:rsidR="001F0DA9" w:rsidRPr="00B33E3A" w:rsidRDefault="001F0DA9" w:rsidP="004F08ED">
      <w:pPr>
        <w:tabs>
          <w:tab w:val="left" w:pos="7938"/>
        </w:tabs>
        <w:spacing w:line="276" w:lineRule="auto"/>
        <w:ind w:right="1134"/>
        <w:jc w:val="both"/>
        <w:rPr>
          <w:rFonts w:asciiTheme="minorBidi" w:hAnsiTheme="minorBidi" w:cstheme="minorBidi"/>
          <w:sz w:val="20"/>
          <w:szCs w:val="20"/>
        </w:rPr>
      </w:pPr>
    </w:p>
    <w:p w14:paraId="27AD1474" w14:textId="77777777" w:rsidR="001F0DA9" w:rsidRDefault="001F0DA9" w:rsidP="001F0DA9">
      <w:pPr>
        <w:rPr>
          <w:rFonts w:ascii="Arial" w:hAnsi="Arial" w:cs="Arial"/>
          <w:b/>
          <w:sz w:val="16"/>
          <w:szCs w:val="16"/>
        </w:rPr>
      </w:pPr>
    </w:p>
    <w:p w14:paraId="4A6AEAF2" w14:textId="77777777" w:rsidR="001F0DA9" w:rsidRDefault="001F0DA9" w:rsidP="001F0DA9">
      <w:pPr>
        <w:rPr>
          <w:rFonts w:ascii="Arial" w:hAnsi="Arial" w:cs="Arial"/>
          <w:b/>
          <w:sz w:val="16"/>
          <w:szCs w:val="16"/>
        </w:rPr>
      </w:pPr>
    </w:p>
    <w:p w14:paraId="38060C2B" w14:textId="77777777" w:rsidR="001F0DA9" w:rsidRDefault="001F0DA9" w:rsidP="001F0DA9">
      <w:pPr>
        <w:rPr>
          <w:rFonts w:ascii="Arial" w:hAnsi="Arial" w:cs="Arial"/>
          <w:b/>
          <w:sz w:val="16"/>
          <w:szCs w:val="16"/>
        </w:rPr>
      </w:pPr>
    </w:p>
    <w:p w14:paraId="32A82788" w14:textId="77777777" w:rsidR="001F0DA9" w:rsidRDefault="001F0DA9" w:rsidP="001F0DA9">
      <w:pPr>
        <w:rPr>
          <w:rFonts w:ascii="Arial" w:hAnsi="Arial" w:cs="Arial"/>
          <w:b/>
          <w:sz w:val="16"/>
          <w:szCs w:val="16"/>
        </w:rPr>
      </w:pPr>
    </w:p>
    <w:p w14:paraId="65B71358" w14:textId="77777777" w:rsidR="001F0DA9" w:rsidRDefault="001F0DA9" w:rsidP="001F0DA9">
      <w:pPr>
        <w:rPr>
          <w:rFonts w:ascii="Arial" w:hAnsi="Arial" w:cs="Arial"/>
          <w:b/>
          <w:sz w:val="16"/>
          <w:szCs w:val="16"/>
        </w:rPr>
      </w:pPr>
    </w:p>
    <w:p w14:paraId="08D50C29" w14:textId="77777777" w:rsidR="001F0DA9" w:rsidRDefault="001F0DA9" w:rsidP="001F0DA9">
      <w:pPr>
        <w:rPr>
          <w:rFonts w:ascii="Arial" w:hAnsi="Arial" w:cs="Arial"/>
          <w:b/>
          <w:sz w:val="16"/>
          <w:szCs w:val="16"/>
        </w:rPr>
      </w:pPr>
    </w:p>
    <w:p w14:paraId="6B67E3B2" w14:textId="77777777" w:rsidR="001F0DA9" w:rsidRDefault="001F0DA9" w:rsidP="001F0DA9">
      <w:pPr>
        <w:rPr>
          <w:rFonts w:ascii="Arial" w:hAnsi="Arial" w:cs="Arial"/>
          <w:b/>
          <w:sz w:val="16"/>
          <w:szCs w:val="16"/>
        </w:rPr>
      </w:pPr>
    </w:p>
    <w:p w14:paraId="400E4FFB" w14:textId="77777777" w:rsidR="001F0DA9" w:rsidRDefault="001F0DA9" w:rsidP="001F0DA9">
      <w:pPr>
        <w:rPr>
          <w:rFonts w:ascii="Arial" w:hAnsi="Arial" w:cs="Arial"/>
          <w:b/>
          <w:sz w:val="16"/>
          <w:szCs w:val="16"/>
        </w:rPr>
      </w:pPr>
    </w:p>
    <w:p w14:paraId="487084C5" w14:textId="77777777" w:rsidR="001F0DA9" w:rsidRDefault="001F0DA9" w:rsidP="001F0DA9">
      <w:pPr>
        <w:rPr>
          <w:rFonts w:ascii="Arial" w:hAnsi="Arial" w:cs="Arial"/>
          <w:b/>
          <w:sz w:val="16"/>
          <w:szCs w:val="16"/>
        </w:rPr>
      </w:pPr>
    </w:p>
    <w:p w14:paraId="3426DD28" w14:textId="77777777" w:rsidR="001F0DA9" w:rsidRDefault="001F0DA9" w:rsidP="001F0DA9">
      <w:pPr>
        <w:rPr>
          <w:rFonts w:ascii="Arial" w:hAnsi="Arial" w:cs="Arial"/>
          <w:b/>
          <w:sz w:val="16"/>
          <w:szCs w:val="16"/>
        </w:rPr>
      </w:pPr>
    </w:p>
    <w:p w14:paraId="6C09D823" w14:textId="1FA265C4" w:rsidR="001F0DA9" w:rsidRPr="001F0DA9" w:rsidRDefault="001F0DA9" w:rsidP="001F0DA9">
      <w:pPr>
        <w:rPr>
          <w:rFonts w:ascii="Arial" w:hAnsi="Arial" w:cs="Arial"/>
          <w:b/>
          <w:bCs/>
          <w:sz w:val="16"/>
          <w:szCs w:val="16"/>
        </w:rPr>
      </w:pPr>
      <w:r w:rsidRPr="001F0DA9">
        <w:rPr>
          <w:rFonts w:ascii="Arial" w:hAnsi="Arial" w:cs="Arial"/>
          <w:b/>
          <w:sz w:val="16"/>
          <w:szCs w:val="16"/>
        </w:rPr>
        <w:t>Pascoflair</w:t>
      </w:r>
      <w:r w:rsidRPr="001F0DA9">
        <w:rPr>
          <w:rFonts w:ascii="Arial" w:hAnsi="Arial" w:cs="Arial"/>
          <w:b/>
          <w:bCs/>
          <w:sz w:val="16"/>
          <w:szCs w:val="16"/>
          <w:vertAlign w:val="superscript"/>
        </w:rPr>
        <w:t xml:space="preserve">® </w:t>
      </w:r>
      <w:r w:rsidRPr="001F0DA9">
        <w:rPr>
          <w:rFonts w:ascii="Arial" w:hAnsi="Arial" w:cs="Arial"/>
          <w:b/>
          <w:bCs/>
          <w:sz w:val="16"/>
          <w:szCs w:val="16"/>
        </w:rPr>
        <w:t>Night</w:t>
      </w:r>
    </w:p>
    <w:p w14:paraId="50B5B977" w14:textId="77777777" w:rsidR="001F0DA9" w:rsidRPr="001F0DA9" w:rsidRDefault="001F0DA9" w:rsidP="001F0DA9">
      <w:pPr>
        <w:rPr>
          <w:rFonts w:ascii="Arial" w:hAnsi="Arial" w:cs="Arial"/>
          <w:bCs/>
          <w:sz w:val="16"/>
          <w:szCs w:val="16"/>
        </w:rPr>
      </w:pPr>
      <w:r w:rsidRPr="001F0DA9">
        <w:rPr>
          <w:rFonts w:ascii="Arial" w:hAnsi="Arial" w:cs="Arial"/>
          <w:bCs/>
          <w:sz w:val="16"/>
          <w:szCs w:val="16"/>
        </w:rPr>
        <w:t>Wirkstoffe: Melissenblätter-Trockenextrakt, Baldrianwurzel-Trockenextrakt und Passionsblumenkraut-Trockenextrakt.</w:t>
      </w:r>
    </w:p>
    <w:p w14:paraId="6698E2B8" w14:textId="77777777" w:rsidR="001F0DA9" w:rsidRPr="001F0DA9" w:rsidRDefault="001F0DA9" w:rsidP="001F0DA9">
      <w:pPr>
        <w:rPr>
          <w:rFonts w:ascii="Arial" w:hAnsi="Arial" w:cs="Arial"/>
          <w:sz w:val="16"/>
          <w:szCs w:val="16"/>
        </w:rPr>
      </w:pPr>
      <w:r w:rsidRPr="001F0DA9">
        <w:rPr>
          <w:rFonts w:ascii="Arial" w:hAnsi="Arial" w:cs="Arial"/>
          <w:bCs/>
          <w:sz w:val="16"/>
          <w:szCs w:val="16"/>
        </w:rPr>
        <w:t xml:space="preserve">Traditionelles pflanzliches Arzneimittel zur Besserung des Befindens bei nervlicher Belastung und zur Förderung des Schlafes. Enthält Sucrose und Glucose. </w:t>
      </w:r>
    </w:p>
    <w:p w14:paraId="123E9A8B" w14:textId="77777777" w:rsidR="001F0DA9" w:rsidRPr="001F0DA9" w:rsidRDefault="001F0DA9" w:rsidP="001F0DA9">
      <w:pPr>
        <w:rPr>
          <w:rFonts w:ascii="Arial" w:hAnsi="Arial" w:cs="Arial"/>
          <w:sz w:val="16"/>
          <w:szCs w:val="16"/>
        </w:rPr>
      </w:pPr>
      <w:r w:rsidRPr="001F0DA9">
        <w:rPr>
          <w:rFonts w:ascii="Arial" w:hAnsi="Arial" w:cs="Arial"/>
          <w:b/>
          <w:sz w:val="16"/>
          <w:szCs w:val="16"/>
        </w:rPr>
        <w:t xml:space="preserve">Zu Risiken und Nebenwirkungen lesen Sie die Packungsbeilage und fragen Sie Ihren Arzt oder Apotheker. </w:t>
      </w:r>
    </w:p>
    <w:p w14:paraId="06BB76FB" w14:textId="77777777" w:rsidR="001F0DA9" w:rsidRPr="001F0DA9" w:rsidRDefault="001F0DA9" w:rsidP="001F0DA9">
      <w:pPr>
        <w:rPr>
          <w:rFonts w:ascii="Arial" w:hAnsi="Arial" w:cs="Arial"/>
          <w:b/>
          <w:bCs/>
          <w:sz w:val="16"/>
          <w:szCs w:val="16"/>
          <w:lang w:val="en-GB"/>
        </w:rPr>
      </w:pPr>
      <w:r w:rsidRPr="001F0DA9">
        <w:rPr>
          <w:rFonts w:ascii="Arial" w:hAnsi="Arial" w:cs="Arial"/>
          <w:sz w:val="16"/>
          <w:szCs w:val="16"/>
        </w:rPr>
        <w:t>Pascoe pharmazeutische Präparate GmbH, D-35383 Gießen</w:t>
      </w:r>
    </w:p>
    <w:p w14:paraId="159EB2D7" w14:textId="7A0307DB" w:rsidR="004F08ED" w:rsidRPr="001F0DA9" w:rsidRDefault="004F08ED" w:rsidP="004F08ED">
      <w:pPr>
        <w:autoSpaceDE w:val="0"/>
        <w:autoSpaceDN w:val="0"/>
        <w:spacing w:line="276" w:lineRule="auto"/>
        <w:contextualSpacing/>
        <w:rPr>
          <w:rFonts w:asciiTheme="minorBidi" w:hAnsiTheme="minorBidi" w:cstheme="minorBidi"/>
          <w:sz w:val="16"/>
          <w:szCs w:val="16"/>
        </w:rPr>
      </w:pPr>
    </w:p>
    <w:p w14:paraId="615153D8" w14:textId="080A65E8" w:rsidR="001F0DA9" w:rsidRPr="001F0DA9" w:rsidRDefault="001F0DA9" w:rsidP="004F08ED">
      <w:pPr>
        <w:autoSpaceDE w:val="0"/>
        <w:autoSpaceDN w:val="0"/>
        <w:spacing w:line="276" w:lineRule="auto"/>
        <w:contextualSpacing/>
        <w:rPr>
          <w:rFonts w:asciiTheme="minorBidi" w:hAnsiTheme="minorBidi" w:cstheme="minorBidi"/>
          <w:sz w:val="16"/>
          <w:szCs w:val="16"/>
        </w:rPr>
      </w:pPr>
    </w:p>
    <w:p w14:paraId="5D7C1B47" w14:textId="77777777" w:rsidR="001F0DA9" w:rsidRPr="001F0DA9" w:rsidRDefault="001F0DA9" w:rsidP="001F0DA9">
      <w:pPr>
        <w:rPr>
          <w:rFonts w:ascii="Arial" w:hAnsi="Arial" w:cs="Arial"/>
          <w:b/>
          <w:bCs/>
          <w:sz w:val="16"/>
          <w:szCs w:val="16"/>
        </w:rPr>
      </w:pPr>
      <w:r w:rsidRPr="001F0DA9">
        <w:rPr>
          <w:rFonts w:ascii="Arial" w:hAnsi="Arial" w:cs="Arial"/>
          <w:b/>
          <w:sz w:val="16"/>
          <w:szCs w:val="16"/>
        </w:rPr>
        <w:t>Pascoflair</w:t>
      </w:r>
      <w:r w:rsidRPr="001F0DA9">
        <w:rPr>
          <w:rFonts w:ascii="Arial" w:hAnsi="Arial" w:cs="Arial"/>
          <w:b/>
          <w:bCs/>
          <w:sz w:val="16"/>
          <w:szCs w:val="16"/>
          <w:vertAlign w:val="superscript"/>
        </w:rPr>
        <w:t xml:space="preserve">® </w:t>
      </w:r>
    </w:p>
    <w:p w14:paraId="7D2F61FC" w14:textId="77777777" w:rsidR="001F0DA9" w:rsidRPr="001F0DA9" w:rsidRDefault="001F0DA9" w:rsidP="001F0DA9">
      <w:pPr>
        <w:rPr>
          <w:rFonts w:ascii="Arial" w:hAnsi="Arial" w:cs="Arial"/>
          <w:bCs/>
          <w:sz w:val="16"/>
          <w:szCs w:val="16"/>
        </w:rPr>
      </w:pPr>
      <w:r w:rsidRPr="001F0DA9">
        <w:rPr>
          <w:rFonts w:ascii="Arial" w:hAnsi="Arial" w:cs="Arial"/>
          <w:bCs/>
          <w:sz w:val="16"/>
          <w:szCs w:val="16"/>
        </w:rPr>
        <w:t>Wirkstoff: Passionsblumenkraut-Trockenextrakt.</w:t>
      </w:r>
    </w:p>
    <w:p w14:paraId="1DCEEFAB" w14:textId="77777777" w:rsidR="001F0DA9" w:rsidRPr="001F0DA9" w:rsidRDefault="001F0DA9" w:rsidP="001F0DA9">
      <w:pPr>
        <w:rPr>
          <w:rFonts w:ascii="Arial" w:hAnsi="Arial" w:cs="Arial"/>
          <w:sz w:val="16"/>
          <w:szCs w:val="16"/>
        </w:rPr>
      </w:pPr>
      <w:r w:rsidRPr="001F0DA9">
        <w:rPr>
          <w:rFonts w:ascii="Arial" w:hAnsi="Arial" w:cs="Arial"/>
          <w:bCs/>
          <w:sz w:val="16"/>
          <w:szCs w:val="16"/>
        </w:rPr>
        <w:t xml:space="preserve">Bei nervösen Unruhezuständen. Enthält Sucrose und Glucose. </w:t>
      </w:r>
    </w:p>
    <w:p w14:paraId="26CD34FC" w14:textId="77777777" w:rsidR="001F0DA9" w:rsidRPr="001F0DA9" w:rsidRDefault="001F0DA9" w:rsidP="001F0DA9">
      <w:pPr>
        <w:rPr>
          <w:rFonts w:ascii="Arial" w:hAnsi="Arial" w:cs="Arial"/>
          <w:sz w:val="16"/>
          <w:szCs w:val="16"/>
        </w:rPr>
      </w:pPr>
      <w:r w:rsidRPr="001F0DA9">
        <w:rPr>
          <w:rFonts w:ascii="Arial" w:hAnsi="Arial" w:cs="Arial"/>
          <w:b/>
          <w:sz w:val="16"/>
          <w:szCs w:val="16"/>
        </w:rPr>
        <w:t xml:space="preserve">Zu Risiken und Nebenwirkungen lesen Sie die Packungsbeilage und fragen Sie Ihren Arzt oder Apotheker. </w:t>
      </w:r>
    </w:p>
    <w:p w14:paraId="2976746D" w14:textId="77777777" w:rsidR="001F0DA9" w:rsidRPr="001F0DA9" w:rsidRDefault="001F0DA9" w:rsidP="001F0DA9">
      <w:pPr>
        <w:rPr>
          <w:rFonts w:ascii="Arial" w:hAnsi="Arial" w:cs="Arial"/>
          <w:b/>
          <w:bCs/>
          <w:sz w:val="16"/>
          <w:szCs w:val="16"/>
          <w:lang w:val="en-GB"/>
        </w:rPr>
      </w:pPr>
      <w:r w:rsidRPr="001F0DA9">
        <w:rPr>
          <w:rFonts w:ascii="Arial" w:hAnsi="Arial" w:cs="Arial"/>
          <w:sz w:val="16"/>
          <w:szCs w:val="16"/>
        </w:rPr>
        <w:t>Pascoe pharmazeutische Präparate GmbH, D-35383 Gießen</w:t>
      </w:r>
    </w:p>
    <w:p w14:paraId="11F41FFE" w14:textId="42DB8697" w:rsidR="001F0DA9" w:rsidRPr="001F0DA9" w:rsidRDefault="001F0DA9" w:rsidP="004F08ED">
      <w:pPr>
        <w:autoSpaceDE w:val="0"/>
        <w:autoSpaceDN w:val="0"/>
        <w:spacing w:line="276" w:lineRule="auto"/>
        <w:contextualSpacing/>
        <w:rPr>
          <w:rFonts w:asciiTheme="minorBidi" w:hAnsiTheme="minorBidi" w:cstheme="minorBidi"/>
          <w:sz w:val="16"/>
          <w:szCs w:val="16"/>
        </w:rPr>
      </w:pPr>
    </w:p>
    <w:p w14:paraId="7AC71895" w14:textId="43070224" w:rsidR="001F0DA9" w:rsidRPr="001F0DA9" w:rsidRDefault="001F0DA9" w:rsidP="004F08ED">
      <w:pPr>
        <w:autoSpaceDE w:val="0"/>
        <w:autoSpaceDN w:val="0"/>
        <w:spacing w:line="276" w:lineRule="auto"/>
        <w:contextualSpacing/>
        <w:rPr>
          <w:rFonts w:asciiTheme="minorBidi" w:hAnsiTheme="minorBidi" w:cstheme="minorBidi"/>
          <w:sz w:val="16"/>
          <w:szCs w:val="16"/>
        </w:rPr>
      </w:pPr>
    </w:p>
    <w:p w14:paraId="717D9B5A" w14:textId="77777777" w:rsidR="001F0DA9" w:rsidRPr="001F0DA9" w:rsidRDefault="001F0DA9" w:rsidP="001F0DA9">
      <w:pPr>
        <w:rPr>
          <w:rFonts w:ascii="Arial" w:hAnsi="Arial" w:cs="Arial"/>
          <w:b/>
          <w:bCs/>
          <w:sz w:val="16"/>
          <w:szCs w:val="16"/>
        </w:rPr>
      </w:pPr>
    </w:p>
    <w:p w14:paraId="7ABDAFB9" w14:textId="77777777" w:rsidR="001F0DA9" w:rsidRPr="001F0DA9" w:rsidRDefault="001F0DA9" w:rsidP="001F0DA9">
      <w:pPr>
        <w:rPr>
          <w:rFonts w:ascii="Arial" w:hAnsi="Arial" w:cs="Arial"/>
          <w:bCs/>
          <w:i/>
          <w:sz w:val="16"/>
          <w:szCs w:val="16"/>
        </w:rPr>
      </w:pPr>
      <w:r w:rsidRPr="001F0DA9">
        <w:rPr>
          <w:rFonts w:ascii="Arial" w:hAnsi="Arial" w:cs="Arial"/>
          <w:b/>
          <w:bCs/>
          <w:sz w:val="16"/>
          <w:szCs w:val="16"/>
        </w:rPr>
        <w:t>Neurapas</w:t>
      </w:r>
      <w:r w:rsidRPr="001F0DA9">
        <w:rPr>
          <w:rFonts w:ascii="Arial" w:hAnsi="Arial" w:cs="Arial"/>
          <w:b/>
          <w:bCs/>
          <w:sz w:val="16"/>
          <w:szCs w:val="16"/>
          <w:vertAlign w:val="superscript"/>
        </w:rPr>
        <w:t>®</w:t>
      </w:r>
      <w:r w:rsidRPr="001F0DA9">
        <w:rPr>
          <w:rFonts w:ascii="Arial" w:hAnsi="Arial" w:cs="Arial"/>
          <w:b/>
          <w:bCs/>
          <w:sz w:val="16"/>
          <w:szCs w:val="16"/>
        </w:rPr>
        <w:t xml:space="preserve"> balance</w:t>
      </w:r>
    </w:p>
    <w:p w14:paraId="5A0B38ED" w14:textId="77777777" w:rsidR="001F0DA9" w:rsidRPr="001F0DA9" w:rsidRDefault="001F0DA9" w:rsidP="001F0DA9">
      <w:pPr>
        <w:rPr>
          <w:rFonts w:ascii="Arial" w:hAnsi="Arial" w:cs="Arial"/>
          <w:bCs/>
          <w:sz w:val="16"/>
          <w:szCs w:val="16"/>
        </w:rPr>
      </w:pPr>
      <w:r w:rsidRPr="001F0DA9">
        <w:rPr>
          <w:rFonts w:ascii="Arial" w:hAnsi="Arial" w:cs="Arial"/>
          <w:bCs/>
          <w:sz w:val="16"/>
          <w:szCs w:val="16"/>
        </w:rPr>
        <w:t>Wirkstoffe: Johanniskraut-Trockenextrakt, Baldrianwurzel-Trockenextrakt, Passionsblumenkraut-Trockenextrakt.</w:t>
      </w:r>
    </w:p>
    <w:p w14:paraId="7B93CB83" w14:textId="77777777" w:rsidR="001F0DA9" w:rsidRPr="001F0DA9" w:rsidRDefault="001F0DA9" w:rsidP="001F0DA9">
      <w:pPr>
        <w:rPr>
          <w:rFonts w:ascii="Arial" w:hAnsi="Arial" w:cs="Arial"/>
          <w:sz w:val="16"/>
          <w:szCs w:val="16"/>
        </w:rPr>
      </w:pPr>
      <w:r w:rsidRPr="001F0DA9">
        <w:rPr>
          <w:rFonts w:ascii="Arial" w:hAnsi="Arial" w:cs="Arial"/>
          <w:bCs/>
          <w:sz w:val="16"/>
          <w:szCs w:val="16"/>
        </w:rPr>
        <w:t>Bei</w:t>
      </w:r>
      <w:r w:rsidRPr="001F0DA9">
        <w:rPr>
          <w:rFonts w:ascii="Arial" w:hAnsi="Arial" w:cs="Arial"/>
          <w:sz w:val="16"/>
          <w:szCs w:val="16"/>
        </w:rPr>
        <w:t xml:space="preserve"> leichten vorübergehenden depressiven Störungen mit nervöser Unruhe. Enthält Glucose und Lactose. </w:t>
      </w:r>
    </w:p>
    <w:p w14:paraId="6FF3649C" w14:textId="77777777" w:rsidR="001F0DA9" w:rsidRPr="001F0DA9" w:rsidRDefault="001F0DA9" w:rsidP="001F0DA9">
      <w:pPr>
        <w:rPr>
          <w:rFonts w:ascii="Arial" w:hAnsi="Arial" w:cs="Arial"/>
          <w:sz w:val="16"/>
          <w:szCs w:val="16"/>
        </w:rPr>
      </w:pPr>
      <w:r w:rsidRPr="001F0DA9">
        <w:rPr>
          <w:rFonts w:ascii="Arial" w:hAnsi="Arial" w:cs="Arial"/>
          <w:b/>
          <w:sz w:val="16"/>
          <w:szCs w:val="16"/>
        </w:rPr>
        <w:t xml:space="preserve">Zu Risiken und Nebenwirkungen lesen Sie die Packungsbeilage und fragen Sie Ihren Arzt oder Apotheker. </w:t>
      </w:r>
    </w:p>
    <w:p w14:paraId="6767B6F8" w14:textId="77777777" w:rsidR="001F0DA9" w:rsidRPr="001F0DA9" w:rsidRDefault="001F0DA9" w:rsidP="001F0DA9">
      <w:pPr>
        <w:rPr>
          <w:rFonts w:ascii="Arial" w:hAnsi="Arial" w:cs="Arial"/>
          <w:sz w:val="16"/>
          <w:szCs w:val="16"/>
        </w:rPr>
      </w:pPr>
      <w:r w:rsidRPr="001F0DA9">
        <w:rPr>
          <w:rFonts w:ascii="Arial" w:hAnsi="Arial" w:cs="Arial"/>
          <w:sz w:val="16"/>
          <w:szCs w:val="16"/>
        </w:rPr>
        <w:t>Pascoe pharmazeutische Präparate GmbH, D-35383 Gießen</w:t>
      </w:r>
    </w:p>
    <w:p w14:paraId="10E34381" w14:textId="77777777" w:rsidR="001F0DA9" w:rsidRPr="001F0DA9" w:rsidRDefault="001F0DA9" w:rsidP="001F0DA9">
      <w:pPr>
        <w:rPr>
          <w:rFonts w:ascii="Arial" w:hAnsi="Arial" w:cs="Arial"/>
          <w:sz w:val="16"/>
          <w:szCs w:val="16"/>
        </w:rPr>
      </w:pPr>
    </w:p>
    <w:p w14:paraId="79A1658E" w14:textId="77777777" w:rsidR="001F0DA9" w:rsidRPr="001F0DA9" w:rsidRDefault="001F0DA9" w:rsidP="001F0DA9">
      <w:pPr>
        <w:rPr>
          <w:rFonts w:ascii="Arial" w:hAnsi="Arial" w:cs="Arial"/>
          <w:sz w:val="16"/>
          <w:szCs w:val="16"/>
        </w:rPr>
      </w:pPr>
    </w:p>
    <w:p w14:paraId="7EE9FC36" w14:textId="77777777" w:rsidR="001F0DA9" w:rsidRPr="001F0DA9" w:rsidRDefault="001F0DA9" w:rsidP="004F08ED">
      <w:pPr>
        <w:autoSpaceDE w:val="0"/>
        <w:autoSpaceDN w:val="0"/>
        <w:spacing w:line="276" w:lineRule="auto"/>
        <w:contextualSpacing/>
        <w:rPr>
          <w:rFonts w:asciiTheme="minorBidi" w:hAnsiTheme="minorBidi" w:cstheme="minorBidi"/>
          <w:sz w:val="16"/>
          <w:szCs w:val="16"/>
        </w:rPr>
      </w:pPr>
    </w:p>
    <w:sectPr w:rsidR="001F0DA9" w:rsidRPr="001F0DA9" w:rsidSect="00F10AA9">
      <w:headerReference w:type="default" r:id="rId15"/>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F828D" w14:textId="77777777" w:rsidR="007D27D0" w:rsidRDefault="007D27D0" w:rsidP="00FC6473">
      <w:r>
        <w:separator/>
      </w:r>
    </w:p>
  </w:endnote>
  <w:endnote w:type="continuationSeparator" w:id="0">
    <w:p w14:paraId="45E3A4F9" w14:textId="77777777" w:rsidR="007D27D0" w:rsidRDefault="007D27D0" w:rsidP="00FC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95BB3" w14:textId="77777777" w:rsidR="007D27D0" w:rsidRDefault="007D27D0" w:rsidP="00FC6473">
      <w:r>
        <w:separator/>
      </w:r>
    </w:p>
  </w:footnote>
  <w:footnote w:type="continuationSeparator" w:id="0">
    <w:p w14:paraId="54950F8D" w14:textId="77777777" w:rsidR="007D27D0" w:rsidRDefault="007D27D0" w:rsidP="00FC6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D501" w14:textId="7F4D4DA0" w:rsidR="00757511" w:rsidRDefault="002D6734" w:rsidP="00757511">
    <w:pPr>
      <w:pStyle w:val="Kopfzeile"/>
      <w:jc w:val="center"/>
    </w:pPr>
    <w:r>
      <w:rPr>
        <w:noProof/>
      </w:rPr>
      <w:drawing>
        <wp:inline distT="0" distB="0" distL="0" distR="0" wp14:anchorId="35078875" wp14:editId="758EB89D">
          <wp:extent cx="2590800" cy="1085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85A3D"/>
    <w:multiLevelType w:val="hybridMultilevel"/>
    <w:tmpl w:val="4044C3B6"/>
    <w:lvl w:ilvl="0" w:tplc="6846A36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613F2B"/>
    <w:multiLevelType w:val="hybridMultilevel"/>
    <w:tmpl w:val="1E1EA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2A7EA6"/>
    <w:multiLevelType w:val="hybridMultilevel"/>
    <w:tmpl w:val="F83E1156"/>
    <w:lvl w:ilvl="0" w:tplc="FDE259CA">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60461CDF"/>
    <w:multiLevelType w:val="hybridMultilevel"/>
    <w:tmpl w:val="AF2A65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54261EC"/>
    <w:multiLevelType w:val="hybridMultilevel"/>
    <w:tmpl w:val="CC403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0453E8"/>
    <w:multiLevelType w:val="hybridMultilevel"/>
    <w:tmpl w:val="B60A26A6"/>
    <w:lvl w:ilvl="0" w:tplc="30EAFC6A">
      <w:start w:val="1"/>
      <w:numFmt w:val="decimal"/>
      <w:lvlText w:val="%1)"/>
      <w:lvlJc w:val="left"/>
      <w:pPr>
        <w:ind w:left="720" w:hanging="360"/>
      </w:pPr>
      <w:rPr>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8F52FF"/>
    <w:multiLevelType w:val="multilevel"/>
    <w:tmpl w:val="AD2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75"/>
    <w:rsid w:val="000022A2"/>
    <w:rsid w:val="0001236E"/>
    <w:rsid w:val="000141BE"/>
    <w:rsid w:val="0001672D"/>
    <w:rsid w:val="00021A31"/>
    <w:rsid w:val="00042790"/>
    <w:rsid w:val="0004624F"/>
    <w:rsid w:val="00053FFB"/>
    <w:rsid w:val="00057ABD"/>
    <w:rsid w:val="00057B05"/>
    <w:rsid w:val="00065146"/>
    <w:rsid w:val="0007493C"/>
    <w:rsid w:val="0008720F"/>
    <w:rsid w:val="000907F1"/>
    <w:rsid w:val="00091D8F"/>
    <w:rsid w:val="00092D98"/>
    <w:rsid w:val="000A024D"/>
    <w:rsid w:val="000A661D"/>
    <w:rsid w:val="000B0511"/>
    <w:rsid w:val="000B2957"/>
    <w:rsid w:val="000B7314"/>
    <w:rsid w:val="000B7504"/>
    <w:rsid w:val="000C17CC"/>
    <w:rsid w:val="000C46B7"/>
    <w:rsid w:val="000C4B5B"/>
    <w:rsid w:val="000E18CA"/>
    <w:rsid w:val="000E4195"/>
    <w:rsid w:val="00101275"/>
    <w:rsid w:val="00104668"/>
    <w:rsid w:val="00123C57"/>
    <w:rsid w:val="001302E0"/>
    <w:rsid w:val="0014614A"/>
    <w:rsid w:val="001470EE"/>
    <w:rsid w:val="00151409"/>
    <w:rsid w:val="00153317"/>
    <w:rsid w:val="00153413"/>
    <w:rsid w:val="0016212B"/>
    <w:rsid w:val="0016281D"/>
    <w:rsid w:val="001628A8"/>
    <w:rsid w:val="00163ADA"/>
    <w:rsid w:val="00173B1E"/>
    <w:rsid w:val="00187D4B"/>
    <w:rsid w:val="00191CAF"/>
    <w:rsid w:val="001A1058"/>
    <w:rsid w:val="001A51CC"/>
    <w:rsid w:val="001A683E"/>
    <w:rsid w:val="001B3D1F"/>
    <w:rsid w:val="001E5ADC"/>
    <w:rsid w:val="001F0DA9"/>
    <w:rsid w:val="001F1345"/>
    <w:rsid w:val="001F298F"/>
    <w:rsid w:val="00201915"/>
    <w:rsid w:val="00201F96"/>
    <w:rsid w:val="002108E4"/>
    <w:rsid w:val="002177EC"/>
    <w:rsid w:val="00223E7B"/>
    <w:rsid w:val="002266D3"/>
    <w:rsid w:val="00241D2C"/>
    <w:rsid w:val="00243A0D"/>
    <w:rsid w:val="00243B44"/>
    <w:rsid w:val="00252E1E"/>
    <w:rsid w:val="00256F36"/>
    <w:rsid w:val="00257164"/>
    <w:rsid w:val="002621E2"/>
    <w:rsid w:val="00262596"/>
    <w:rsid w:val="00267BBD"/>
    <w:rsid w:val="00270612"/>
    <w:rsid w:val="00272503"/>
    <w:rsid w:val="00276416"/>
    <w:rsid w:val="002771EC"/>
    <w:rsid w:val="002830BB"/>
    <w:rsid w:val="002954BF"/>
    <w:rsid w:val="00296179"/>
    <w:rsid w:val="002A02E9"/>
    <w:rsid w:val="002B6D25"/>
    <w:rsid w:val="002B77C6"/>
    <w:rsid w:val="002C430B"/>
    <w:rsid w:val="002D6734"/>
    <w:rsid w:val="002F672B"/>
    <w:rsid w:val="003030B2"/>
    <w:rsid w:val="00304B2F"/>
    <w:rsid w:val="0031572E"/>
    <w:rsid w:val="00317CC6"/>
    <w:rsid w:val="00333146"/>
    <w:rsid w:val="003345A3"/>
    <w:rsid w:val="00335753"/>
    <w:rsid w:val="0033627B"/>
    <w:rsid w:val="00355D88"/>
    <w:rsid w:val="00371C2E"/>
    <w:rsid w:val="00374695"/>
    <w:rsid w:val="00386D27"/>
    <w:rsid w:val="00387547"/>
    <w:rsid w:val="0039019F"/>
    <w:rsid w:val="003A30B5"/>
    <w:rsid w:val="003B0BBD"/>
    <w:rsid w:val="003B6D06"/>
    <w:rsid w:val="003B70EB"/>
    <w:rsid w:val="003B7126"/>
    <w:rsid w:val="003C699A"/>
    <w:rsid w:val="003C75FC"/>
    <w:rsid w:val="003D35DF"/>
    <w:rsid w:val="003D74D2"/>
    <w:rsid w:val="003E52FD"/>
    <w:rsid w:val="003F2C4A"/>
    <w:rsid w:val="003F6F45"/>
    <w:rsid w:val="00403EC1"/>
    <w:rsid w:val="004242FD"/>
    <w:rsid w:val="00424612"/>
    <w:rsid w:val="00432F3D"/>
    <w:rsid w:val="0043633F"/>
    <w:rsid w:val="004365BE"/>
    <w:rsid w:val="00441555"/>
    <w:rsid w:val="004422CD"/>
    <w:rsid w:val="00446057"/>
    <w:rsid w:val="0045591B"/>
    <w:rsid w:val="00456443"/>
    <w:rsid w:val="00460DE1"/>
    <w:rsid w:val="004611C6"/>
    <w:rsid w:val="004727B0"/>
    <w:rsid w:val="00481BE1"/>
    <w:rsid w:val="00485A92"/>
    <w:rsid w:val="004932F9"/>
    <w:rsid w:val="004A0A08"/>
    <w:rsid w:val="004B130F"/>
    <w:rsid w:val="004B2D5A"/>
    <w:rsid w:val="004B55C4"/>
    <w:rsid w:val="004B5E67"/>
    <w:rsid w:val="004D34BF"/>
    <w:rsid w:val="004D6282"/>
    <w:rsid w:val="004F08ED"/>
    <w:rsid w:val="004F0F2F"/>
    <w:rsid w:val="00512BEE"/>
    <w:rsid w:val="005235F1"/>
    <w:rsid w:val="00523A0C"/>
    <w:rsid w:val="005327B6"/>
    <w:rsid w:val="005417D0"/>
    <w:rsid w:val="00550E11"/>
    <w:rsid w:val="00561926"/>
    <w:rsid w:val="00564145"/>
    <w:rsid w:val="0056540D"/>
    <w:rsid w:val="0057129F"/>
    <w:rsid w:val="0058162F"/>
    <w:rsid w:val="00581B44"/>
    <w:rsid w:val="00584F17"/>
    <w:rsid w:val="00586452"/>
    <w:rsid w:val="0059186B"/>
    <w:rsid w:val="00591AD4"/>
    <w:rsid w:val="00596171"/>
    <w:rsid w:val="005B0433"/>
    <w:rsid w:val="005B242C"/>
    <w:rsid w:val="005B4B7A"/>
    <w:rsid w:val="005C297E"/>
    <w:rsid w:val="005C354B"/>
    <w:rsid w:val="005D257E"/>
    <w:rsid w:val="005D79DD"/>
    <w:rsid w:val="00605102"/>
    <w:rsid w:val="00610A1E"/>
    <w:rsid w:val="00626F45"/>
    <w:rsid w:val="006305E7"/>
    <w:rsid w:val="00640D9D"/>
    <w:rsid w:val="00645B7E"/>
    <w:rsid w:val="00646BA4"/>
    <w:rsid w:val="0065180A"/>
    <w:rsid w:val="00653F85"/>
    <w:rsid w:val="00654709"/>
    <w:rsid w:val="00665A8E"/>
    <w:rsid w:val="00670A85"/>
    <w:rsid w:val="00680488"/>
    <w:rsid w:val="00680EA1"/>
    <w:rsid w:val="0068327A"/>
    <w:rsid w:val="00686B37"/>
    <w:rsid w:val="006912E5"/>
    <w:rsid w:val="006A5221"/>
    <w:rsid w:val="006A68C9"/>
    <w:rsid w:val="006C6D51"/>
    <w:rsid w:val="006C7DD3"/>
    <w:rsid w:val="006D098C"/>
    <w:rsid w:val="006D2C3F"/>
    <w:rsid w:val="006E01A6"/>
    <w:rsid w:val="006F101A"/>
    <w:rsid w:val="006F1660"/>
    <w:rsid w:val="006F18BD"/>
    <w:rsid w:val="006F3177"/>
    <w:rsid w:val="006F5AA7"/>
    <w:rsid w:val="006F603B"/>
    <w:rsid w:val="007023D9"/>
    <w:rsid w:val="00716EFB"/>
    <w:rsid w:val="00722346"/>
    <w:rsid w:val="0073140F"/>
    <w:rsid w:val="00736E33"/>
    <w:rsid w:val="00737E87"/>
    <w:rsid w:val="00752EA8"/>
    <w:rsid w:val="00757511"/>
    <w:rsid w:val="0076312F"/>
    <w:rsid w:val="00766B37"/>
    <w:rsid w:val="00776FFA"/>
    <w:rsid w:val="00781F11"/>
    <w:rsid w:val="00785492"/>
    <w:rsid w:val="007950C3"/>
    <w:rsid w:val="007A1E06"/>
    <w:rsid w:val="007C1F8F"/>
    <w:rsid w:val="007C405D"/>
    <w:rsid w:val="007C4070"/>
    <w:rsid w:val="007C5B26"/>
    <w:rsid w:val="007D27D0"/>
    <w:rsid w:val="007D4EFC"/>
    <w:rsid w:val="007D562B"/>
    <w:rsid w:val="007D5BBE"/>
    <w:rsid w:val="007E1711"/>
    <w:rsid w:val="007E73E1"/>
    <w:rsid w:val="00815694"/>
    <w:rsid w:val="0084671A"/>
    <w:rsid w:val="00852258"/>
    <w:rsid w:val="00855711"/>
    <w:rsid w:val="00857D93"/>
    <w:rsid w:val="0086270C"/>
    <w:rsid w:val="00865FCD"/>
    <w:rsid w:val="008706D4"/>
    <w:rsid w:val="00872E4B"/>
    <w:rsid w:val="00873994"/>
    <w:rsid w:val="008758A3"/>
    <w:rsid w:val="008874C6"/>
    <w:rsid w:val="00891595"/>
    <w:rsid w:val="00891BD3"/>
    <w:rsid w:val="00893D72"/>
    <w:rsid w:val="008970F8"/>
    <w:rsid w:val="008B02FE"/>
    <w:rsid w:val="008B2872"/>
    <w:rsid w:val="008B34F4"/>
    <w:rsid w:val="008C7763"/>
    <w:rsid w:val="008D057B"/>
    <w:rsid w:val="008D0EC4"/>
    <w:rsid w:val="008D2184"/>
    <w:rsid w:val="008D4F1F"/>
    <w:rsid w:val="008D6030"/>
    <w:rsid w:val="008E0F36"/>
    <w:rsid w:val="008E3881"/>
    <w:rsid w:val="008E6294"/>
    <w:rsid w:val="008F7635"/>
    <w:rsid w:val="008F7CB5"/>
    <w:rsid w:val="00900BE5"/>
    <w:rsid w:val="009127C5"/>
    <w:rsid w:val="00914A4E"/>
    <w:rsid w:val="00917766"/>
    <w:rsid w:val="0092391F"/>
    <w:rsid w:val="00931957"/>
    <w:rsid w:val="009336BE"/>
    <w:rsid w:val="00940809"/>
    <w:rsid w:val="00942A11"/>
    <w:rsid w:val="00944FF8"/>
    <w:rsid w:val="009551B6"/>
    <w:rsid w:val="00962AC6"/>
    <w:rsid w:val="00963765"/>
    <w:rsid w:val="00971B16"/>
    <w:rsid w:val="0097742B"/>
    <w:rsid w:val="00980956"/>
    <w:rsid w:val="009A07E0"/>
    <w:rsid w:val="009B40F2"/>
    <w:rsid w:val="009C5ECB"/>
    <w:rsid w:val="009D2105"/>
    <w:rsid w:val="009D59DE"/>
    <w:rsid w:val="009D6F3A"/>
    <w:rsid w:val="00A01B55"/>
    <w:rsid w:val="00A069AD"/>
    <w:rsid w:val="00A06B34"/>
    <w:rsid w:val="00A2321E"/>
    <w:rsid w:val="00A34957"/>
    <w:rsid w:val="00A359ED"/>
    <w:rsid w:val="00A40530"/>
    <w:rsid w:val="00A40FB5"/>
    <w:rsid w:val="00A4170C"/>
    <w:rsid w:val="00A454B4"/>
    <w:rsid w:val="00A4624D"/>
    <w:rsid w:val="00A61BA3"/>
    <w:rsid w:val="00A6517F"/>
    <w:rsid w:val="00A674DF"/>
    <w:rsid w:val="00A95645"/>
    <w:rsid w:val="00A961B0"/>
    <w:rsid w:val="00AA1F2B"/>
    <w:rsid w:val="00AA6DF4"/>
    <w:rsid w:val="00AB50F1"/>
    <w:rsid w:val="00AE0477"/>
    <w:rsid w:val="00AE3974"/>
    <w:rsid w:val="00AE4D9E"/>
    <w:rsid w:val="00AE73AB"/>
    <w:rsid w:val="00AF2CE3"/>
    <w:rsid w:val="00AF42FB"/>
    <w:rsid w:val="00B028DD"/>
    <w:rsid w:val="00B103B7"/>
    <w:rsid w:val="00B218DF"/>
    <w:rsid w:val="00B234C6"/>
    <w:rsid w:val="00B259DD"/>
    <w:rsid w:val="00B33E3A"/>
    <w:rsid w:val="00B341DC"/>
    <w:rsid w:val="00B357A4"/>
    <w:rsid w:val="00B40920"/>
    <w:rsid w:val="00B419AA"/>
    <w:rsid w:val="00B44049"/>
    <w:rsid w:val="00B542F2"/>
    <w:rsid w:val="00B55F0C"/>
    <w:rsid w:val="00B61994"/>
    <w:rsid w:val="00B63350"/>
    <w:rsid w:val="00B63E73"/>
    <w:rsid w:val="00B71507"/>
    <w:rsid w:val="00B725F2"/>
    <w:rsid w:val="00B816BD"/>
    <w:rsid w:val="00B87008"/>
    <w:rsid w:val="00B95A45"/>
    <w:rsid w:val="00B96103"/>
    <w:rsid w:val="00B97E7A"/>
    <w:rsid w:val="00BA22C5"/>
    <w:rsid w:val="00BA5257"/>
    <w:rsid w:val="00BA5457"/>
    <w:rsid w:val="00BB3FD9"/>
    <w:rsid w:val="00BB4FAC"/>
    <w:rsid w:val="00BB6098"/>
    <w:rsid w:val="00BD2424"/>
    <w:rsid w:val="00BE73E1"/>
    <w:rsid w:val="00BF0F1C"/>
    <w:rsid w:val="00BF2FAD"/>
    <w:rsid w:val="00C01645"/>
    <w:rsid w:val="00C03121"/>
    <w:rsid w:val="00C132F4"/>
    <w:rsid w:val="00C231BA"/>
    <w:rsid w:val="00C24B2E"/>
    <w:rsid w:val="00C37577"/>
    <w:rsid w:val="00C404DA"/>
    <w:rsid w:val="00C43F83"/>
    <w:rsid w:val="00C62390"/>
    <w:rsid w:val="00C659F1"/>
    <w:rsid w:val="00C762C3"/>
    <w:rsid w:val="00C931A8"/>
    <w:rsid w:val="00C959F0"/>
    <w:rsid w:val="00C97C96"/>
    <w:rsid w:val="00CA7968"/>
    <w:rsid w:val="00CC1F3D"/>
    <w:rsid w:val="00CC53F6"/>
    <w:rsid w:val="00CC7801"/>
    <w:rsid w:val="00CD0582"/>
    <w:rsid w:val="00CD1542"/>
    <w:rsid w:val="00CE013C"/>
    <w:rsid w:val="00CE1203"/>
    <w:rsid w:val="00CE24CA"/>
    <w:rsid w:val="00CE4960"/>
    <w:rsid w:val="00CF04C9"/>
    <w:rsid w:val="00CF38BD"/>
    <w:rsid w:val="00CF3BA1"/>
    <w:rsid w:val="00CF55D5"/>
    <w:rsid w:val="00D00906"/>
    <w:rsid w:val="00D0384F"/>
    <w:rsid w:val="00D03E15"/>
    <w:rsid w:val="00D12753"/>
    <w:rsid w:val="00D21FE5"/>
    <w:rsid w:val="00D32797"/>
    <w:rsid w:val="00D36998"/>
    <w:rsid w:val="00D406BB"/>
    <w:rsid w:val="00D41B84"/>
    <w:rsid w:val="00D47DC6"/>
    <w:rsid w:val="00D47E58"/>
    <w:rsid w:val="00D61B16"/>
    <w:rsid w:val="00D756EE"/>
    <w:rsid w:val="00D76CA9"/>
    <w:rsid w:val="00D86662"/>
    <w:rsid w:val="00D94039"/>
    <w:rsid w:val="00D94837"/>
    <w:rsid w:val="00DA7811"/>
    <w:rsid w:val="00DA7A63"/>
    <w:rsid w:val="00DB1BBA"/>
    <w:rsid w:val="00DB6206"/>
    <w:rsid w:val="00DD5614"/>
    <w:rsid w:val="00DE57EB"/>
    <w:rsid w:val="00DE58C5"/>
    <w:rsid w:val="00DF5750"/>
    <w:rsid w:val="00E06FA2"/>
    <w:rsid w:val="00E10A6D"/>
    <w:rsid w:val="00E164E1"/>
    <w:rsid w:val="00E20A6D"/>
    <w:rsid w:val="00E27458"/>
    <w:rsid w:val="00E33957"/>
    <w:rsid w:val="00E3772E"/>
    <w:rsid w:val="00E47E78"/>
    <w:rsid w:val="00E61A05"/>
    <w:rsid w:val="00E62BAE"/>
    <w:rsid w:val="00E637C9"/>
    <w:rsid w:val="00E96D34"/>
    <w:rsid w:val="00EA10D7"/>
    <w:rsid w:val="00EA388C"/>
    <w:rsid w:val="00EB5D33"/>
    <w:rsid w:val="00EC18E9"/>
    <w:rsid w:val="00EC4162"/>
    <w:rsid w:val="00ED61B7"/>
    <w:rsid w:val="00EE26E3"/>
    <w:rsid w:val="00EE4E68"/>
    <w:rsid w:val="00EF20AD"/>
    <w:rsid w:val="00EF47EB"/>
    <w:rsid w:val="00F10AA9"/>
    <w:rsid w:val="00F22BE7"/>
    <w:rsid w:val="00F61D08"/>
    <w:rsid w:val="00F628A7"/>
    <w:rsid w:val="00F74EC9"/>
    <w:rsid w:val="00F7607B"/>
    <w:rsid w:val="00F92F0F"/>
    <w:rsid w:val="00F968BF"/>
    <w:rsid w:val="00FB1EB1"/>
    <w:rsid w:val="00FB477C"/>
    <w:rsid w:val="00FB760F"/>
    <w:rsid w:val="00FC6473"/>
    <w:rsid w:val="00FD411B"/>
    <w:rsid w:val="00FD6A75"/>
    <w:rsid w:val="00FD6F6E"/>
    <w:rsid w:val="00FE7EEF"/>
    <w:rsid w:val="00FF2099"/>
    <w:rsid w:val="00FF244C"/>
    <w:rsid w:val="00FF446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678EF1"/>
  <w15:docId w15:val="{0808BCAD-5B3B-49D3-A7B5-4CE0E73C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473"/>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F08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DD56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AE0477"/>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71C2E"/>
    <w:pPr>
      <w:spacing w:before="100" w:beforeAutospacing="1" w:after="100" w:afterAutospacing="1"/>
    </w:pPr>
  </w:style>
  <w:style w:type="character" w:customStyle="1" w:styleId="hcf-copyright">
    <w:name w:val="hcf-copyright"/>
    <w:basedOn w:val="Absatz-Standardschriftart"/>
    <w:rsid w:val="00371C2E"/>
  </w:style>
  <w:style w:type="character" w:customStyle="1" w:styleId="berschrift3Zchn">
    <w:name w:val="Überschrift 3 Zchn"/>
    <w:basedOn w:val="Absatz-Standardschriftart"/>
    <w:link w:val="berschrift3"/>
    <w:uiPriority w:val="9"/>
    <w:rsid w:val="00AE0477"/>
    <w:rPr>
      <w:rFonts w:ascii="Times New Roman" w:eastAsia="Times New Roman" w:hAnsi="Times New Roman" w:cs="Times New Roman"/>
      <w:b/>
      <w:bCs/>
      <w:sz w:val="27"/>
      <w:szCs w:val="27"/>
      <w:lang w:eastAsia="de-DE"/>
    </w:rPr>
  </w:style>
  <w:style w:type="paragraph" w:customStyle="1" w:styleId="bodytext">
    <w:name w:val="bodytext"/>
    <w:basedOn w:val="Standard"/>
    <w:rsid w:val="00AE0477"/>
    <w:pPr>
      <w:spacing w:before="100" w:beforeAutospacing="1" w:after="100" w:afterAutospacing="1"/>
    </w:pPr>
  </w:style>
  <w:style w:type="character" w:styleId="Hyperlink">
    <w:name w:val="Hyperlink"/>
    <w:basedOn w:val="Absatz-Standardschriftart"/>
    <w:uiPriority w:val="99"/>
    <w:unhideWhenUsed/>
    <w:rsid w:val="00AE0477"/>
    <w:rPr>
      <w:color w:val="0000FF"/>
      <w:u w:val="single"/>
    </w:rPr>
  </w:style>
  <w:style w:type="paragraph" w:customStyle="1" w:styleId="Default">
    <w:name w:val="Default"/>
    <w:rsid w:val="001B3D1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FC6473"/>
    <w:pPr>
      <w:tabs>
        <w:tab w:val="center" w:pos="4536"/>
        <w:tab w:val="right" w:pos="9072"/>
      </w:tabs>
    </w:pPr>
  </w:style>
  <w:style w:type="character" w:customStyle="1" w:styleId="KopfzeileZchn">
    <w:name w:val="Kopfzeile Zchn"/>
    <w:basedOn w:val="Absatz-Standardschriftart"/>
    <w:link w:val="Kopfzeile"/>
    <w:uiPriority w:val="99"/>
    <w:rsid w:val="00FC647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C6473"/>
    <w:pPr>
      <w:tabs>
        <w:tab w:val="center" w:pos="4536"/>
        <w:tab w:val="right" w:pos="9072"/>
      </w:tabs>
    </w:pPr>
  </w:style>
  <w:style w:type="character" w:customStyle="1" w:styleId="FuzeileZchn">
    <w:name w:val="Fußzeile Zchn"/>
    <w:basedOn w:val="Absatz-Standardschriftart"/>
    <w:link w:val="Fuzeile"/>
    <w:uiPriority w:val="99"/>
    <w:rsid w:val="00FC6473"/>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611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11C6"/>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365BE"/>
    <w:rPr>
      <w:sz w:val="16"/>
      <w:szCs w:val="16"/>
    </w:rPr>
  </w:style>
  <w:style w:type="paragraph" w:styleId="Kommentartext">
    <w:name w:val="annotation text"/>
    <w:basedOn w:val="Standard"/>
    <w:link w:val="KommentartextZchn"/>
    <w:uiPriority w:val="99"/>
    <w:semiHidden/>
    <w:unhideWhenUsed/>
    <w:rsid w:val="004365BE"/>
    <w:rPr>
      <w:sz w:val="20"/>
      <w:szCs w:val="20"/>
    </w:rPr>
  </w:style>
  <w:style w:type="character" w:customStyle="1" w:styleId="KommentartextZchn">
    <w:name w:val="Kommentartext Zchn"/>
    <w:basedOn w:val="Absatz-Standardschriftart"/>
    <w:link w:val="Kommentartext"/>
    <w:uiPriority w:val="99"/>
    <w:semiHidden/>
    <w:rsid w:val="004365B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365BE"/>
    <w:rPr>
      <w:b/>
      <w:bCs/>
    </w:rPr>
  </w:style>
  <w:style w:type="character" w:customStyle="1" w:styleId="KommentarthemaZchn">
    <w:name w:val="Kommentarthema Zchn"/>
    <w:basedOn w:val="KommentartextZchn"/>
    <w:link w:val="Kommentarthema"/>
    <w:uiPriority w:val="99"/>
    <w:semiHidden/>
    <w:rsid w:val="004365BE"/>
    <w:rPr>
      <w:rFonts w:ascii="Times New Roman" w:eastAsia="Times New Roman" w:hAnsi="Times New Roman" w:cs="Times New Roman"/>
      <w:b/>
      <w:bCs/>
      <w:sz w:val="20"/>
      <w:szCs w:val="20"/>
      <w:lang w:eastAsia="de-DE"/>
    </w:rPr>
  </w:style>
  <w:style w:type="paragraph" w:customStyle="1" w:styleId="FreieForm">
    <w:name w:val="Freie Form"/>
    <w:rsid w:val="009551B6"/>
    <w:pPr>
      <w:pBdr>
        <w:top w:val="nil"/>
        <w:left w:val="nil"/>
        <w:bottom w:val="nil"/>
        <w:right w:val="nil"/>
        <w:between w:val="nil"/>
        <w:bar w:val="nil"/>
      </w:pBdr>
      <w:spacing w:after="0" w:line="240" w:lineRule="auto"/>
    </w:pPr>
    <w:rPr>
      <w:rFonts w:ascii="Helvetica Neue" w:eastAsia="Arial Unicode MS" w:hAnsi="Helvetica Neue" w:cs="Arial Unicode MS"/>
      <w:color w:val="413F3C"/>
      <w:sz w:val="16"/>
      <w:szCs w:val="16"/>
      <w:bdr w:val="nil"/>
      <w:lang w:eastAsia="de-DE"/>
    </w:rPr>
  </w:style>
  <w:style w:type="paragraph" w:customStyle="1" w:styleId="Kontaktinformationen">
    <w:name w:val="Kontaktinformationen"/>
    <w:rsid w:val="009551B6"/>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color w:val="5F5F5F"/>
      <w:sz w:val="20"/>
      <w:szCs w:val="20"/>
      <w:bdr w:val="nil"/>
      <w:lang w:eastAsia="de-DE"/>
    </w:rPr>
  </w:style>
  <w:style w:type="character" w:customStyle="1" w:styleId="Blue">
    <w:name w:val="Blue"/>
    <w:rsid w:val="009551B6"/>
    <w:rPr>
      <w:color w:val="357CA2"/>
      <w:lang w:val="de-DE"/>
    </w:rPr>
  </w:style>
  <w:style w:type="character" w:customStyle="1" w:styleId="Hyperlink0">
    <w:name w:val="Hyperlink.0"/>
    <w:basedOn w:val="Hyperlink"/>
    <w:rsid w:val="009551B6"/>
    <w:rPr>
      <w:color w:val="0000FF"/>
      <w:u w:val="single"/>
    </w:rPr>
  </w:style>
  <w:style w:type="paragraph" w:customStyle="1" w:styleId="Name">
    <w:name w:val="Name"/>
    <w:next w:val="Standard"/>
    <w:rsid w:val="009551B6"/>
    <w:pPr>
      <w:pBdr>
        <w:top w:val="nil"/>
        <w:left w:val="nil"/>
        <w:bottom w:val="nil"/>
        <w:right w:val="nil"/>
        <w:between w:val="nil"/>
        <w:bar w:val="nil"/>
      </w:pBdr>
      <w:spacing w:after="20" w:line="288" w:lineRule="auto"/>
    </w:pPr>
    <w:rPr>
      <w:rFonts w:ascii="Helvetica Neue" w:eastAsia="Arial Unicode MS" w:hAnsi="Helvetica Neue" w:cs="Arial Unicode MS"/>
      <w:b/>
      <w:bCs/>
      <w:caps/>
      <w:color w:val="357CA2"/>
      <w:spacing w:val="13"/>
      <w:sz w:val="26"/>
      <w:szCs w:val="26"/>
      <w:bdr w:val="nil"/>
      <w:lang w:eastAsia="de-DE"/>
    </w:rPr>
  </w:style>
  <w:style w:type="character" w:styleId="NichtaufgelsteErwhnung">
    <w:name w:val="Unresolved Mention"/>
    <w:basedOn w:val="Absatz-Standardschriftart"/>
    <w:uiPriority w:val="99"/>
    <w:semiHidden/>
    <w:unhideWhenUsed/>
    <w:rsid w:val="008E6294"/>
    <w:rPr>
      <w:color w:val="808080"/>
      <w:shd w:val="clear" w:color="auto" w:fill="E6E6E6"/>
    </w:rPr>
  </w:style>
  <w:style w:type="character" w:customStyle="1" w:styleId="berschrift2Zchn">
    <w:name w:val="Überschrift 2 Zchn"/>
    <w:basedOn w:val="Absatz-Standardschriftart"/>
    <w:link w:val="berschrift2"/>
    <w:uiPriority w:val="9"/>
    <w:semiHidden/>
    <w:rsid w:val="00DD5614"/>
    <w:rPr>
      <w:rFonts w:asciiTheme="majorHAnsi" w:eastAsiaTheme="majorEastAsia" w:hAnsiTheme="majorHAnsi" w:cstheme="majorBidi"/>
      <w:color w:val="365F91" w:themeColor="accent1" w:themeShade="BF"/>
      <w:sz w:val="26"/>
      <w:szCs w:val="26"/>
      <w:lang w:eastAsia="de-DE"/>
    </w:rPr>
  </w:style>
  <w:style w:type="paragraph" w:styleId="Listenabsatz">
    <w:name w:val="List Paragraph"/>
    <w:basedOn w:val="Standard"/>
    <w:uiPriority w:val="34"/>
    <w:qFormat/>
    <w:rsid w:val="004B130F"/>
    <w:pPr>
      <w:ind w:left="720"/>
      <w:contextualSpacing/>
    </w:pPr>
    <w:rPr>
      <w:rFonts w:asciiTheme="minorHAnsi" w:eastAsiaTheme="minorEastAsia" w:hAnsiTheme="minorHAnsi" w:cstheme="minorBidi"/>
    </w:rPr>
  </w:style>
  <w:style w:type="character" w:customStyle="1" w:styleId="berschrift1Zchn">
    <w:name w:val="Überschrift 1 Zchn"/>
    <w:basedOn w:val="Absatz-Standardschriftart"/>
    <w:link w:val="berschrift1"/>
    <w:uiPriority w:val="9"/>
    <w:rsid w:val="004F08ED"/>
    <w:rPr>
      <w:rFonts w:asciiTheme="majorHAnsi" w:eastAsiaTheme="majorEastAsia" w:hAnsiTheme="majorHAnsi" w:cstheme="majorBidi"/>
      <w:color w:val="365F91" w:themeColor="accent1" w:themeShade="BF"/>
      <w:sz w:val="32"/>
      <w:szCs w:val="32"/>
      <w:lang w:eastAsia="de-DE"/>
    </w:rPr>
  </w:style>
  <w:style w:type="character" w:styleId="BesuchterLink">
    <w:name w:val="FollowedHyperlink"/>
    <w:basedOn w:val="Absatz-Standardschriftart"/>
    <w:uiPriority w:val="99"/>
    <w:semiHidden/>
    <w:unhideWhenUsed/>
    <w:rsid w:val="004F08ED"/>
    <w:rPr>
      <w:color w:val="800080" w:themeColor="followedHyperlink"/>
      <w:u w:val="single"/>
    </w:rPr>
  </w:style>
  <w:style w:type="paragraph" w:customStyle="1" w:styleId="EndNoteBibliography">
    <w:name w:val="EndNote Bibliography"/>
    <w:basedOn w:val="Standard"/>
    <w:link w:val="EndNoteBibliographyZchn"/>
    <w:rsid w:val="00B33E3A"/>
    <w:pPr>
      <w:spacing w:after="160"/>
    </w:pPr>
    <w:rPr>
      <w:rFonts w:ascii="Calibri" w:eastAsiaTheme="minorHAnsi" w:hAnsi="Calibri" w:cs="Calibri"/>
      <w:noProof/>
      <w:sz w:val="22"/>
      <w:szCs w:val="22"/>
      <w:lang w:val="en-US" w:eastAsia="en-US"/>
    </w:rPr>
  </w:style>
  <w:style w:type="character" w:customStyle="1" w:styleId="EndNoteBibliographyZchn">
    <w:name w:val="EndNote Bibliography Zchn"/>
    <w:basedOn w:val="Absatz-Standardschriftart"/>
    <w:link w:val="EndNoteBibliography"/>
    <w:rsid w:val="00B33E3A"/>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4093">
      <w:bodyDiv w:val="1"/>
      <w:marLeft w:val="0"/>
      <w:marRight w:val="0"/>
      <w:marTop w:val="0"/>
      <w:marBottom w:val="0"/>
      <w:divBdr>
        <w:top w:val="none" w:sz="0" w:space="0" w:color="auto"/>
        <w:left w:val="none" w:sz="0" w:space="0" w:color="auto"/>
        <w:bottom w:val="none" w:sz="0" w:space="0" w:color="auto"/>
        <w:right w:val="none" w:sz="0" w:space="0" w:color="auto"/>
      </w:divBdr>
    </w:div>
    <w:div w:id="412432071">
      <w:bodyDiv w:val="1"/>
      <w:marLeft w:val="0"/>
      <w:marRight w:val="0"/>
      <w:marTop w:val="0"/>
      <w:marBottom w:val="0"/>
      <w:divBdr>
        <w:top w:val="none" w:sz="0" w:space="0" w:color="auto"/>
        <w:left w:val="none" w:sz="0" w:space="0" w:color="auto"/>
        <w:bottom w:val="none" w:sz="0" w:space="0" w:color="auto"/>
        <w:right w:val="none" w:sz="0" w:space="0" w:color="auto"/>
      </w:divBdr>
    </w:div>
    <w:div w:id="784617495">
      <w:bodyDiv w:val="1"/>
      <w:marLeft w:val="0"/>
      <w:marRight w:val="0"/>
      <w:marTop w:val="0"/>
      <w:marBottom w:val="0"/>
      <w:divBdr>
        <w:top w:val="none" w:sz="0" w:space="0" w:color="auto"/>
        <w:left w:val="none" w:sz="0" w:space="0" w:color="auto"/>
        <w:bottom w:val="none" w:sz="0" w:space="0" w:color="auto"/>
        <w:right w:val="none" w:sz="0" w:space="0" w:color="auto"/>
      </w:divBdr>
    </w:div>
    <w:div w:id="822307714">
      <w:bodyDiv w:val="1"/>
      <w:marLeft w:val="0"/>
      <w:marRight w:val="0"/>
      <w:marTop w:val="0"/>
      <w:marBottom w:val="0"/>
      <w:divBdr>
        <w:top w:val="none" w:sz="0" w:space="0" w:color="auto"/>
        <w:left w:val="none" w:sz="0" w:space="0" w:color="auto"/>
        <w:bottom w:val="none" w:sz="0" w:space="0" w:color="auto"/>
        <w:right w:val="none" w:sz="0" w:space="0" w:color="auto"/>
      </w:divBdr>
    </w:div>
    <w:div w:id="1594558003">
      <w:bodyDiv w:val="1"/>
      <w:marLeft w:val="0"/>
      <w:marRight w:val="0"/>
      <w:marTop w:val="0"/>
      <w:marBottom w:val="0"/>
      <w:divBdr>
        <w:top w:val="none" w:sz="0" w:space="0" w:color="auto"/>
        <w:left w:val="none" w:sz="0" w:space="0" w:color="auto"/>
        <w:bottom w:val="none" w:sz="0" w:space="0" w:color="auto"/>
        <w:right w:val="none" w:sz="0" w:space="0" w:color="auto"/>
      </w:divBdr>
    </w:div>
    <w:div w:id="1720862476">
      <w:bodyDiv w:val="1"/>
      <w:marLeft w:val="0"/>
      <w:marRight w:val="0"/>
      <w:marTop w:val="0"/>
      <w:marBottom w:val="0"/>
      <w:divBdr>
        <w:top w:val="none" w:sz="0" w:space="0" w:color="auto"/>
        <w:left w:val="none" w:sz="0" w:space="0" w:color="auto"/>
        <w:bottom w:val="none" w:sz="0" w:space="0" w:color="auto"/>
        <w:right w:val="none" w:sz="0" w:space="0" w:color="auto"/>
      </w:divBdr>
      <w:divsChild>
        <w:div w:id="1114863505">
          <w:marLeft w:val="0"/>
          <w:marRight w:val="0"/>
          <w:marTop w:val="0"/>
          <w:marBottom w:val="0"/>
          <w:divBdr>
            <w:top w:val="none" w:sz="0" w:space="0" w:color="auto"/>
            <w:left w:val="none" w:sz="0" w:space="0" w:color="auto"/>
            <w:bottom w:val="none" w:sz="0" w:space="0" w:color="auto"/>
            <w:right w:val="none" w:sz="0" w:space="0" w:color="auto"/>
          </w:divBdr>
          <w:divsChild>
            <w:div w:id="2026864120">
              <w:marLeft w:val="0"/>
              <w:marRight w:val="0"/>
              <w:marTop w:val="0"/>
              <w:marBottom w:val="0"/>
              <w:divBdr>
                <w:top w:val="none" w:sz="0" w:space="0" w:color="auto"/>
                <w:left w:val="none" w:sz="0" w:space="0" w:color="auto"/>
                <w:bottom w:val="none" w:sz="0" w:space="0" w:color="auto"/>
                <w:right w:val="none" w:sz="0" w:space="0" w:color="auto"/>
              </w:divBdr>
            </w:div>
          </w:divsChild>
        </w:div>
        <w:div w:id="2089569248">
          <w:marLeft w:val="0"/>
          <w:marRight w:val="0"/>
          <w:marTop w:val="0"/>
          <w:marBottom w:val="0"/>
          <w:divBdr>
            <w:top w:val="none" w:sz="0" w:space="0" w:color="auto"/>
            <w:left w:val="none" w:sz="0" w:space="0" w:color="auto"/>
            <w:bottom w:val="none" w:sz="0" w:space="0" w:color="auto"/>
            <w:right w:val="none" w:sz="0" w:space="0" w:color="auto"/>
          </w:divBdr>
          <w:divsChild>
            <w:div w:id="2085181993">
              <w:marLeft w:val="0"/>
              <w:marRight w:val="0"/>
              <w:marTop w:val="0"/>
              <w:marBottom w:val="0"/>
              <w:divBdr>
                <w:top w:val="none" w:sz="0" w:space="0" w:color="auto"/>
                <w:left w:val="none" w:sz="0" w:space="0" w:color="auto"/>
                <w:bottom w:val="none" w:sz="0" w:space="0" w:color="auto"/>
                <w:right w:val="none" w:sz="0" w:space="0" w:color="auto"/>
              </w:divBdr>
              <w:divsChild>
                <w:div w:id="891769835">
                  <w:marLeft w:val="0"/>
                  <w:marRight w:val="0"/>
                  <w:marTop w:val="0"/>
                  <w:marBottom w:val="0"/>
                  <w:divBdr>
                    <w:top w:val="none" w:sz="0" w:space="0" w:color="auto"/>
                    <w:left w:val="none" w:sz="0" w:space="0" w:color="auto"/>
                    <w:bottom w:val="none" w:sz="0" w:space="0" w:color="auto"/>
                    <w:right w:val="none" w:sz="0" w:space="0" w:color="auto"/>
                  </w:divBdr>
                  <w:divsChild>
                    <w:div w:id="45375139">
                      <w:marLeft w:val="0"/>
                      <w:marRight w:val="0"/>
                      <w:marTop w:val="0"/>
                      <w:marBottom w:val="0"/>
                      <w:divBdr>
                        <w:top w:val="none" w:sz="0" w:space="0" w:color="auto"/>
                        <w:left w:val="none" w:sz="0" w:space="0" w:color="auto"/>
                        <w:bottom w:val="none" w:sz="0" w:space="0" w:color="auto"/>
                        <w:right w:val="none" w:sz="0" w:space="0" w:color="auto"/>
                      </w:divBdr>
                      <w:divsChild>
                        <w:div w:id="374938636">
                          <w:marLeft w:val="0"/>
                          <w:marRight w:val="0"/>
                          <w:marTop w:val="0"/>
                          <w:marBottom w:val="0"/>
                          <w:divBdr>
                            <w:top w:val="none" w:sz="0" w:space="0" w:color="auto"/>
                            <w:left w:val="none" w:sz="0" w:space="0" w:color="auto"/>
                            <w:bottom w:val="none" w:sz="0" w:space="0" w:color="auto"/>
                            <w:right w:val="none" w:sz="0" w:space="0" w:color="auto"/>
                          </w:divBdr>
                        </w:div>
                        <w:div w:id="3396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9983">
                  <w:marLeft w:val="0"/>
                  <w:marRight w:val="0"/>
                  <w:marTop w:val="0"/>
                  <w:marBottom w:val="0"/>
                  <w:divBdr>
                    <w:top w:val="none" w:sz="0" w:space="0" w:color="auto"/>
                    <w:left w:val="none" w:sz="0" w:space="0" w:color="auto"/>
                    <w:bottom w:val="none" w:sz="0" w:space="0" w:color="auto"/>
                    <w:right w:val="none" w:sz="0" w:space="0" w:color="auto"/>
                  </w:divBdr>
                </w:div>
                <w:div w:id="12469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tefanie.wagner-chorliafakis@pasco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reigabeStatus xmlns="83a29191-b956-4a26-8ba4-b4885d0be0cc">Frei</FreigabeStatus>
    <PraeparateNennung xmlns="83a29191-b956-4a26-8ba4-b4885d0be0cc">Ja</PraeparateNennung>
    <MitbewerberVergleich xmlns="83a29191-b956-4a26-8ba4-b4885d0be0cc">Ja</MitbewerberVergleich>
    <referenz xmlns="83a29191-b956-4a26-8ba4-b4885d0be0cc">Ja</referenz>
    <vorgeseheneVeroeffentlichungAb xmlns="83a29191-b956-4a26-8ba4-b4885d0be0cc">2020-02-11T23:00:00+00:00</vorgeseheneVeroeffentlichungAb>
    <Erstellung xmlns="83a29191-b956-4a26-8ba4-b4885d0be0cc">Neu</Erstellung>
    <Zielgruppe xmlns="83a29191-b956-4a26-8ba4-b4885d0be0cc">Publikum</Zielgruppe>
    <Literaturzitate xmlns="83a29191-b956-4a26-8ba4-b4885d0be0cc">Ja</Literaturzitate>
    <veroeffentlichungFreigabeVon xmlns="83a29191-b956-4a26-8ba4-b4885d0be0cc">
      <UserInfo>
        <DisplayName/>
        <AccountId xsi:nil="true"/>
        <AccountType/>
      </UserInfo>
    </veroeffentlichungFreigabeVon>
    <Erstellerkommentar xmlns="83a29191-b956-4a26-8ba4-b4885d0be0cc" xsi:nil="true"/>
    <FreigabeBis xmlns="83a29191-b956-4a26-8ba4-b4885d0be0cc">2020-02-11T23:00:00+00:00</FreigabeBis>
    <wissFreigabeAm xmlns="83a29191-b956-4a26-8ba4-b4885d0be0cc">2020-02-09T23:00:00+00:00</wissFreigabeAm>
    <wissFreigabeVon xmlns="83a29191-b956-4a26-8ba4-b4885d0be0cc">
      <UserInfo>
        <DisplayName>Hoffmann, Dr. Christine</DisplayName>
        <AccountId>21</AccountId>
        <AccountType/>
      </UserInfo>
    </wissFreigabeVon>
    <Projekte xmlns="83a29191-b956-4a26-8ba4-b4885d0be0cc" xsi:nil="true"/>
    <werbungIrrefuehrend xmlns="83a29191-b956-4a26-8ba4-b4885d0be0cc">Ja</werbungIrrefuehrend>
    <Land xmlns="83a29191-b956-4a26-8ba4-b4885d0be0cc" xsi:nil="true"/>
    <Pflichttexte xmlns="83a29191-b956-4a26-8ba4-b4885d0be0cc">Ja</Pflichttexte>
    <hidden_Freigabe xmlns="83a29191-b956-4a26-8ba4-b4885d0be0cc">FreigabeGestartet</hidden_Freigabe>
    <Kommentar xmlns="83a29191-b956-4a26-8ba4-b4885d0be0cc">Rustige, Dr. Astrid:  nur ein Änderungsvorschlag</Kommentar>
    <vorgelegtAm xmlns="83a29191-b956-4a26-8ba4-b4885d0be0cc">2020-02-02T23:00:00+00:00</vorgelegtAm>
    <FormData xmlns="http://schemas.microsoft.com/sharepoint/v3">&lt;?xml version="1.0" encoding="utf-8"?&gt;&lt;FormVariables&gt;&lt;Version /&gt;&lt;_x0036_fa5d19d-d2ce-437c-80b9-01321b96d70a type="System.String"&gt;35;#Pascogracil&lt;/_x0036_fa5d19d-d2ce-437c-80b9-01321b96d70a&gt;&lt;Medium type="System.String"&gt;3&lt;/Medium&gt;&lt;Art /&gt;&lt;MedienName /&gt;&lt;_x0034_4659ad5-13fc-48c3-bf63-ff2e93d57454 type="System.String"&gt;&lt;/_x0034_4659ad5-13fc-48c3-bf63-ff2e93d57454&gt;&lt;_x0035_b412314-1cae-4cf3-9c78-946e975d7bfb type="System.String"&gt;&lt;/_x0035_b412314-1cae-4cf3-9c78-946e975d7bfb&gt;&lt;_x0037_0c777e6-0d6a-4978-b95b-8610ca28f5fc type="System.String"&gt;&lt;/_x0037_0c777e6-0d6a-4978-b95b-8610ca28f5fc&gt;&lt;_x0036_82dd3cb-5b11-4429-acff-5d9ba10afefa type="System.String"&gt;&lt;/_x0036_82dd3cb-5b11-4429-acff-5d9ba10afefa&gt;&lt;_x0033_6df06cb-458b-4531-971f-d73a480f4adf type="System.String"&gt;&lt;/_x0033_6df06cb-458b-4531-971f-d73a480f4adf&gt;&lt;d82648ab-e659-40f1-9a66-006f3e7ee8e1 type="System.String"&gt;&lt;/d82648ab-e659-40f1-9a66-006f3e7ee8e1&gt;&lt;/FormVariables&gt;</FormData>
    <Vorgelegt xmlns="83a29191-b956-4a26-8ba4-b4885d0be0cc">
      <UserInfo>
        <DisplayName>Wagner, Stefanie</DisplayName>
        <AccountId>41</AccountId>
        <AccountType/>
      </UserInfo>
    </Vorgelegt>
    <Superlative xmlns="83a29191-b956-4a26-8ba4-b4885d0be0cc">Ja</Superlative>
    <Identifier xmlns="83a29191-b956-4a26-8ba4-b4885d0be0cc">NEM-0341-2020</Identifier>
    <Bildrechte xmlns="83a29191-b956-4a26-8ba4-b4885d0be0cc">Ja</Bildrechte>
    <FreigabeStarten xmlns="83a29191-b956-4a26-8ba4-b4885d0be0cc">false</FreigabeStarten>
    <LetzterBearbeiter xmlns="121c33a5-3c78-486c-8497-6f9c8bef12b7">
      <UserInfo>
        <DisplayName>Rustige, Dr. Astrid</DisplayName>
        <AccountId>19</AccountId>
        <AccountType/>
      </UserInfo>
    </LetzterBearbeiter>
    <Praeparate xmlns="83a29191-b956-4a26-8ba4-b4885d0be0cc" xsi:nil="true"/>
    <VeroeffentlichDat xmlns="83a29191-b956-4a26-8ba4-b4885d0be0cc" xsi:nil="true"/>
    <_dlc_DocId xmlns="83a29191-b956-4a26-8ba4-b4885d0be0cc">BEWERTUNG-1998327087-1807</_dlc_DocId>
    <_dlc_DocIdUrl xmlns="83a29191-b956-4a26-8ba4-b4885d0be0cc">
      <Url>https://intra.pascoe.de/sites/pneam/_layouts/15/DocIdRedir.aspx?ID=BEWERTUNG-1998327087-1807</Url>
      <Description>BEWERTUNG-1998327087-1807</Description>
    </_dlc_DocIdUrl>
    <GesundheitsBezAuss xmlns="83a29191-b956-4a26-8ba4-b4885d0be0cc">Ja</GesundheitsBezAuss>
    <WellbeingClaim xmlns="83a29191-b956-4a26-8ba4-b4885d0be0cc">Ja</WellbeingClaim>
    <verlauf xmlns="83a29191-b956-4a26-8ba4-b4885d0be0cc" xsi:nil="true"/>
    <NEMalsArznei xmlns="83a29191-b956-4a26-8ba4-b4885d0be0cc" xsi:nil="true"/>
    <SourceID xmlns="83a29191-b956-4a26-8ba4-b4885d0be0c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Nahrungsergänzungsmittel - Lebensmittel" ma:contentTypeID="0x0101006A2E93791453E24191D5BA90FF34477B0100C2E6812D0985B0439F0EC149F30DB6B3" ma:contentTypeVersion="18" ma:contentTypeDescription="" ma:contentTypeScope="" ma:versionID="a7259d84b292dc659c15be756d743335">
  <xsd:schema xmlns:xsd="http://www.w3.org/2001/XMLSchema" xmlns:xs="http://www.w3.org/2001/XMLSchema" xmlns:p="http://schemas.microsoft.com/office/2006/metadata/properties" xmlns:ns1="http://schemas.microsoft.com/sharepoint/v3" xmlns:ns2="83a29191-b956-4a26-8ba4-b4885d0be0cc" xmlns:ns3="121c33a5-3c78-486c-8497-6f9c8bef12b7" targetNamespace="http://schemas.microsoft.com/office/2006/metadata/properties" ma:root="true" ma:fieldsID="9cfbb1aaaee7ab321d129ab9d5bd6369" ns1:_="" ns2:_="" ns3:_="">
    <xsd:import namespace="http://schemas.microsoft.com/sharepoint/v3"/>
    <xsd:import namespace="83a29191-b956-4a26-8ba4-b4885d0be0cc"/>
    <xsd:import namespace="121c33a5-3c78-486c-8497-6f9c8bef12b7"/>
    <xsd:element name="properties">
      <xsd:complexType>
        <xsd:sequence>
          <xsd:element name="documentManagement">
            <xsd:complexType>
              <xsd:all>
                <xsd:element ref="ns2:_dlc_DocId" minOccurs="0"/>
                <xsd:element ref="ns2:_dlc_DocIdUrl" minOccurs="0"/>
                <xsd:element ref="ns2:_dlc_DocIdPersistId" minOccurs="0"/>
                <xsd:element ref="ns2:Erstellung" minOccurs="0"/>
                <xsd:element ref="ns2:FreigabeBis" minOccurs="0"/>
                <xsd:element ref="ns2:FreigabeStarten" minOccurs="0"/>
                <xsd:element ref="ns2:FreigabeStatus" minOccurs="0"/>
                <xsd:element ref="ns2:hidden_Freigabe" minOccurs="0"/>
                <xsd:element ref="ns2:Kommentar" minOccurs="0"/>
                <xsd:element ref="ns2:Land" minOccurs="0"/>
                <xsd:element ref="ns2:PraeparateNennung" minOccurs="0"/>
                <xsd:element ref="ns2:VeroeffentlichDat" minOccurs="0"/>
                <xsd:element ref="ns2:veroeffentlichungFreigabeVon" minOccurs="0"/>
                <xsd:element ref="ns2:Vorgelegt" minOccurs="0"/>
                <xsd:element ref="ns2:vorgelegtAm" minOccurs="0"/>
                <xsd:element ref="ns2:vorgeseheneVeroeffentlichungAb" minOccurs="0"/>
                <xsd:element ref="ns2:Zielgruppe" minOccurs="0"/>
                <xsd:element ref="ns2:Identifier" minOccurs="0"/>
                <xsd:element ref="ns1:FormData" minOccurs="0"/>
                <xsd:element ref="ns2:GesundheitsBezAuss" minOccurs="0"/>
                <xsd:element ref="ns2:WellbeingClaim" minOccurs="0"/>
                <xsd:element ref="ns2:Pflichttexte" minOccurs="0"/>
                <xsd:element ref="ns2:werbungIrrefuehrend" minOccurs="0"/>
                <xsd:element ref="ns2:Literaturzitate" minOccurs="0"/>
                <xsd:element ref="ns2:referenz" minOccurs="0"/>
                <xsd:element ref="ns2:Bildrechte" minOccurs="0"/>
                <xsd:element ref="ns2:MitbewerberVergleich" minOccurs="0"/>
                <xsd:element ref="ns2:Superlative" minOccurs="0"/>
                <xsd:element ref="ns2:wissFreigabeAm" minOccurs="0"/>
                <xsd:element ref="ns2:wissFreigabeVon" minOccurs="0"/>
                <xsd:element ref="ns2:verlauf" minOccurs="0"/>
                <xsd:element ref="ns2:Praeparate" minOccurs="0"/>
                <xsd:element ref="ns2:Projekte" minOccurs="0"/>
                <xsd:element ref="ns2:NEMalsArznei" minOccurs="0"/>
                <xsd:element ref="ns2:SourceID" minOccurs="0"/>
                <xsd:element ref="ns2:Erstellerkommentar" minOccurs="0"/>
                <xsd:element ref="ns3:LetzterBearbei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29191-b956-4a26-8ba4-b4885d0be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rstellung" ma:index="11" nillable="true" ma:displayName="Erstellung" ma:format="RadioButtons" ma:internalName="Erstellung">
      <xsd:simpleType>
        <xsd:restriction base="dms:Choice">
          <xsd:enumeration value="Neu"/>
          <xsd:enumeration value="Nachdruck/geändert"/>
          <xsd:enumeration value="Nachdruck/ungeändert"/>
        </xsd:restriction>
      </xsd:simpleType>
    </xsd:element>
    <xsd:element name="FreigabeBis" ma:index="12" nillable="true" ma:displayName="Freigabe bis" ma:format="DateOnly" ma:internalName="FreigabeBis">
      <xsd:simpleType>
        <xsd:restriction base="dms:DateTime"/>
      </xsd:simpleType>
    </xsd:element>
    <xsd:element name="FreigabeStarten" ma:index="13" nillable="true" ma:displayName="Freigabe starten" ma:default="0" ma:internalName="FreigabeStarten">
      <xsd:simpleType>
        <xsd:restriction base="dms:Boolean"/>
      </xsd:simpleType>
    </xsd:element>
    <xsd:element name="FreigabeStatus" ma:index="14" nillable="true" ma:displayName="Freigabestatus" ma:default="nicht gestartet" ma:format="Dropdown" ma:internalName="FreigabeStatus">
      <xsd:simpleType>
        <xsd:restriction base="dms:Choice">
          <xsd:enumeration value="in Bearbeitung"/>
          <xsd:enumeration value="Korrektur"/>
          <xsd:enumeration value="wissenschaftliche Prüfung"/>
          <xsd:enumeration value="HWG Prüfung"/>
          <xsd:enumeration value="Veröffentlichung"/>
          <xsd:enumeration value="Freigabe"/>
          <xsd:enumeration value="Frei"/>
          <xsd:enumeration value="Frei nach Korrektur"/>
          <xsd:enumeration value="keine Freigabe, erneut vorlegen"/>
          <xsd:enumeration value="veröffentlicht"/>
          <xsd:enumeration value="nicht gestartet"/>
          <xsd:enumeration value="IBA Freigabe"/>
          <xsd:enumeration value="IBA Prüfung"/>
        </xsd:restriction>
      </xsd:simpleType>
    </xsd:element>
    <xsd:element name="hidden_Freigabe" ma:index="15" nillable="true" ma:displayName="hidden_Freigabe" ma:internalName="hidden_Freigabe">
      <xsd:simpleType>
        <xsd:restriction base="dms:Text">
          <xsd:maxLength value="255"/>
        </xsd:restriction>
      </xsd:simpleType>
    </xsd:element>
    <xsd:element name="Kommentar" ma:index="16" nillable="true" ma:displayName="Kommentar" ma:internalName="Kommentar">
      <xsd:simpleType>
        <xsd:restriction base="dms:Note">
          <xsd:maxLength value="255"/>
        </xsd:restriction>
      </xsd:simpleType>
    </xsd:element>
    <xsd:element name="Land" ma:index="17" nillable="true" ma:displayName="Land" ma:format="RadioButtons" ma:internalName="Land">
      <xsd:simpleType>
        <xsd:restriction base="dms:Choice">
          <xsd:enumeration value="DE"/>
          <xsd:enumeration value="AT"/>
        </xsd:restriction>
      </xsd:simpleType>
    </xsd:element>
    <xsd:element name="PraeparateNennung" ma:index="18" nillable="true" ma:displayName="Präparatenennung" ma:format="Dropdown" ma:internalName="PraeparateNennung">
      <xsd:simpleType>
        <xsd:restriction base="dms:Choice">
          <xsd:enumeration value="Ja"/>
          <xsd:enumeration value="Nein"/>
        </xsd:restriction>
      </xsd:simpleType>
    </xsd:element>
    <xsd:element name="VeroeffentlichDat" ma:index="19" nillable="true" ma:displayName="Veröffentlichungsdatum" ma:format="DateOnly" ma:internalName="VeroeffentlichDat">
      <xsd:simpleType>
        <xsd:restriction base="dms:DateTime"/>
      </xsd:simpleType>
    </xsd:element>
    <xsd:element name="veroeffentlichungFreigabeVon" ma:index="20" nillable="true" ma:displayName="Veröffentlichungsfreigabe von" ma:list="UserInfo" ma:SharePointGroup="0" ma:internalName="veroeffentlichung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 ma:index="21" nillable="true" ma:displayName="Vorgelegt" ma:list="UserInfo" ma:SharePointGroup="0" ma:internalName="Vorgeleg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orgelegtAm" ma:index="22" nillable="true" ma:displayName="Vorgelegt am" ma:format="DateOnly" ma:internalName="vorgelegtAm">
      <xsd:simpleType>
        <xsd:restriction base="dms:DateTime"/>
      </xsd:simpleType>
    </xsd:element>
    <xsd:element name="vorgeseheneVeroeffentlichungAb" ma:index="23" nillable="true" ma:displayName="Vorgesehene Veröffentlichung ab" ma:format="DateOnly" ma:internalName="vorgeseheneVeroeffentlichungAb">
      <xsd:simpleType>
        <xsd:restriction base="dms:DateTime"/>
      </xsd:simpleType>
    </xsd:element>
    <xsd:element name="Zielgruppe" ma:index="24" nillable="true" ma:displayName="Zielgruppe" ma:format="RadioButtons" ma:internalName="Zielgruppe">
      <xsd:simpleType>
        <xsd:restriction base="dms:Choice">
          <xsd:enumeration value="Fachkreis"/>
          <xsd:enumeration value="Publikum"/>
        </xsd:restriction>
      </xsd:simpleType>
    </xsd:element>
    <xsd:element name="Identifier" ma:index="25" nillable="true" ma:displayName="Identifier" ma:internalName="Identifier">
      <xsd:simpleType>
        <xsd:restriction base="dms:Text">
          <xsd:maxLength value="255"/>
        </xsd:restriction>
      </xsd:simpleType>
    </xsd:element>
    <xsd:element name="GesundheitsBezAuss" ma:index="27" nillable="true" ma:displayName="Gesundheitsbezogene Aussagen" ma:format="RadioButtons" ma:internalName="GesundheitsBezAuss">
      <xsd:simpleType>
        <xsd:restriction base="dms:Choice">
          <xsd:enumeration value="Ja"/>
          <xsd:enumeration value="Nein"/>
          <xsd:enumeration value="entfällt"/>
        </xsd:restriction>
      </xsd:simpleType>
    </xsd:element>
    <xsd:element name="WellbeingClaim" ma:index="28" nillable="true" ma:displayName="Well-Being Claim" ma:format="RadioButtons" ma:internalName="WellbeingClaim">
      <xsd:simpleType>
        <xsd:restriction base="dms:Choice">
          <xsd:enumeration value="Ja"/>
          <xsd:enumeration value="Nein"/>
          <xsd:enumeration value="entfällt"/>
        </xsd:restriction>
      </xsd:simpleType>
    </xsd:element>
    <xsd:element name="Pflichttexte" ma:index="29" nillable="true" ma:displayName="Pflichttexte" ma:format="RadioButtons" ma:internalName="Pflichttexte">
      <xsd:simpleType>
        <xsd:restriction base="dms:Choice">
          <xsd:enumeration value="Ja"/>
          <xsd:enumeration value="Nein"/>
          <xsd:enumeration value="entfällt"/>
        </xsd:restriction>
      </xsd:simpleType>
    </xsd:element>
    <xsd:element name="werbungIrrefuehrend" ma:index="30" nillable="true" ma:displayName="Irreführende Werbung" ma:format="RadioButtons" ma:internalName="werbungIrrefuehrend">
      <xsd:simpleType>
        <xsd:restriction base="dms:Choice">
          <xsd:enumeration value="Ja"/>
          <xsd:enumeration value="Nein"/>
          <xsd:enumeration value="entfällt"/>
        </xsd:restriction>
      </xsd:simpleType>
    </xsd:element>
    <xsd:element name="Literaturzitate" ma:index="31" nillable="true" ma:displayName="Literaturzitate" ma:format="RadioButtons" ma:internalName="Literaturzitate">
      <xsd:simpleType>
        <xsd:restriction base="dms:Choice">
          <xsd:enumeration value="Ja"/>
          <xsd:enumeration value="Nein"/>
          <xsd:enumeration value="entfällt"/>
        </xsd:restriction>
      </xsd:simpleType>
    </xsd:element>
    <xsd:element name="referenz" ma:index="32" nillable="true" ma:displayName="referenz" ma:format="RadioButtons" ma:internalName="referenz">
      <xsd:simpleType>
        <xsd:restriction base="dms:Choice">
          <xsd:enumeration value="Ja"/>
          <xsd:enumeration value="Nein"/>
          <xsd:enumeration value="entfällt"/>
        </xsd:restriction>
      </xsd:simpleType>
    </xsd:element>
    <xsd:element name="Bildrechte" ma:index="33" nillable="true" ma:displayName="Bildrechte" ma:format="RadioButtons" ma:internalName="Bildrechte">
      <xsd:simpleType>
        <xsd:restriction base="dms:Choice">
          <xsd:enumeration value="Ja"/>
          <xsd:enumeration value="Nein"/>
          <xsd:enumeration value="entfällt"/>
        </xsd:restriction>
      </xsd:simpleType>
    </xsd:element>
    <xsd:element name="MitbewerberVergleich" ma:index="34" nillable="true" ma:displayName="Mitbewerbervergleich" ma:format="RadioButtons" ma:internalName="MitbewerberVergleich">
      <xsd:simpleType>
        <xsd:restriction base="dms:Choice">
          <xsd:enumeration value="Ja"/>
          <xsd:enumeration value="Nein"/>
          <xsd:enumeration value="entfällt"/>
        </xsd:restriction>
      </xsd:simpleType>
    </xsd:element>
    <xsd:element name="Superlative" ma:index="35" nillable="true" ma:displayName="Superlative" ma:format="RadioButtons" ma:internalName="Superlative">
      <xsd:simpleType>
        <xsd:restriction base="dms:Choice">
          <xsd:enumeration value="Ja"/>
          <xsd:enumeration value="Nein"/>
          <xsd:enumeration value="entfällt"/>
        </xsd:restriction>
      </xsd:simpleType>
    </xsd:element>
    <xsd:element name="wissFreigabeAm" ma:index="36" nillable="true" ma:displayName="Wiss. Freigabe am" ma:format="DateOnly" ma:internalName="wissFreigabeAm">
      <xsd:simpleType>
        <xsd:restriction base="dms:DateTime"/>
      </xsd:simpleType>
    </xsd:element>
    <xsd:element name="wissFreigabeVon" ma:index="37" nillable="true" ma:displayName="Wiss. Freigabe von" ma:list="UserInfo" ma:SharePointGroup="0" ma:internalName="wissFreigabeVon"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lauf" ma:index="38" nillable="true" ma:displayName="verlauf" ma:internalName="verlauf">
      <xsd:simpleType>
        <xsd:restriction base="dms:Note">
          <xsd:maxLength value="255"/>
        </xsd:restriction>
      </xsd:simpleType>
    </xsd:element>
    <xsd:element name="Praeparate" ma:index="39" nillable="true" ma:displayName="Präparate" ma:list="{4126074b-a30e-4045-9218-b5ce8c24d41c}" ma:internalName="Praeparate" ma:showField="Title" ma:web="83a29191-b956-4a26-8ba4-b4885d0be0cc">
      <xsd:simpleType>
        <xsd:restriction base="dms:Lookup"/>
      </xsd:simpleType>
    </xsd:element>
    <xsd:element name="Projekte" ma:index="40" nillable="true" ma:displayName="Projekte" ma:format="RadioButtons" ma:internalName="Projekte">
      <xsd:simpleType>
        <xsd:union memberTypes="dms:Text">
          <xsd:simpleType>
            <xsd:restriction base="dms:Choice">
              <xsd:enumeration value="RM-Material"/>
              <xsd:enumeration value="Broschüre/Flyer"/>
              <xsd:enumeration value="Mailing"/>
              <xsd:enumeration value="Sonderdruck"/>
              <xsd:enumeration value="Internet"/>
              <xsd:enumeration value="Anzeige"/>
              <xsd:enumeration value="wiss. Veröffentlichung"/>
            </xsd:restriction>
          </xsd:simpleType>
        </xsd:union>
      </xsd:simpleType>
    </xsd:element>
    <xsd:element name="NEMalsArznei" ma:index="41" nillable="true" ma:displayName="NEM als Arznei" ma:format="RadioButtons" ma:internalName="NEMalsArznei">
      <xsd:simpleType>
        <xsd:restriction base="dms:Choice">
          <xsd:enumeration value="Ja"/>
          <xsd:enumeration value="Nein"/>
          <xsd:enumeration value="entfällt"/>
        </xsd:restriction>
      </xsd:simpleType>
    </xsd:element>
    <xsd:element name="SourceID" ma:index="42" nillable="true" ma:displayName="SourceID" ma:internalName="SourceID">
      <xsd:simpleType>
        <xsd:restriction base="dms:Text">
          <xsd:maxLength value="255"/>
        </xsd:restriction>
      </xsd:simpleType>
    </xsd:element>
    <xsd:element name="Erstellerkommentar" ma:index="44" nillable="true" ma:displayName="Erstellerkommentar" ma:internalName="Erstellerkomment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c33a5-3c78-486c-8497-6f9c8bef12b7" elementFormDefault="qualified">
    <xsd:import namespace="http://schemas.microsoft.com/office/2006/documentManagement/types"/>
    <xsd:import namespace="http://schemas.microsoft.com/office/infopath/2007/PartnerControls"/>
    <xsd:element name="LetzterBearbeiter" ma:index="45" nillable="true" ma:displayName="LetzterBearbeiter" ma:list="UserInfo" ma:SharePointGroup="0" ma:internalName="LetzterBearbei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1D6CD9C9-5200-4159-BAB6-3AF92A84EBB3}">
  <ds:schemaRefs>
    <ds:schemaRef ds:uri="http://schemas.microsoft.com/office/2006/metadata/properties"/>
    <ds:schemaRef ds:uri="http://schemas.microsoft.com/office/infopath/2007/PartnerControls"/>
    <ds:schemaRef ds:uri="83a29191-b956-4a26-8ba4-b4885d0be0cc"/>
    <ds:schemaRef ds:uri="http://schemas.microsoft.com/sharepoint/v3"/>
    <ds:schemaRef ds:uri="121c33a5-3c78-486c-8497-6f9c8bef12b7"/>
  </ds:schemaRefs>
</ds:datastoreItem>
</file>

<file path=customXml/itemProps2.xml><?xml version="1.0" encoding="utf-8"?>
<ds:datastoreItem xmlns:ds="http://schemas.openxmlformats.org/officeDocument/2006/customXml" ds:itemID="{ADCFA4AE-0129-4DEF-84E4-DA6DA2244878}">
  <ds:schemaRefs>
    <ds:schemaRef ds:uri="http://schemas.openxmlformats.org/officeDocument/2006/bibliography"/>
  </ds:schemaRefs>
</ds:datastoreItem>
</file>

<file path=customXml/itemProps3.xml><?xml version="1.0" encoding="utf-8"?>
<ds:datastoreItem xmlns:ds="http://schemas.openxmlformats.org/officeDocument/2006/customXml" ds:itemID="{6548909A-1392-4629-94C2-D87B9B06DB4D}">
  <ds:schemaRefs>
    <ds:schemaRef ds:uri="http://schemas.microsoft.com/sharepoint/events"/>
  </ds:schemaRefs>
</ds:datastoreItem>
</file>

<file path=customXml/itemProps4.xml><?xml version="1.0" encoding="utf-8"?>
<ds:datastoreItem xmlns:ds="http://schemas.openxmlformats.org/officeDocument/2006/customXml" ds:itemID="{18C4DF37-ECDE-40BE-BEFA-EE104DDE4D69}">
  <ds:schemaRefs>
    <ds:schemaRef ds:uri="http://schemas.microsoft.com/sharepoint/v3/contenttype/forms/url"/>
  </ds:schemaRefs>
</ds:datastoreItem>
</file>

<file path=customXml/itemProps5.xml><?xml version="1.0" encoding="utf-8"?>
<ds:datastoreItem xmlns:ds="http://schemas.openxmlformats.org/officeDocument/2006/customXml" ds:itemID="{7C9444C4-D4C5-489C-BE9C-0AC73DC9FCDA}">
  <ds:schemaRefs>
    <ds:schemaRef ds:uri="http://schemas.microsoft.com/sharepoint/v3/contenttype/forms"/>
  </ds:schemaRefs>
</ds:datastoreItem>
</file>

<file path=customXml/itemProps6.xml><?xml version="1.0" encoding="utf-8"?>
<ds:datastoreItem xmlns:ds="http://schemas.openxmlformats.org/officeDocument/2006/customXml" ds:itemID="{55CD45DD-E0E9-43DE-BF5B-F8241233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29191-b956-4a26-8ba4-b4885d0be0cc"/>
    <ds:schemaRef ds:uri="121c33a5-3c78-486c-8497-6f9c8bef1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306FC8-D78C-4BBD-87A9-69D35C1E7C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Mit Pascogracil natürlich in Form - Clever abnehmen und JoJo-Effekt vermeiden</vt:lpstr>
    </vt:vector>
  </TitlesOfParts>
  <Company>Home</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Pascogracil natürlich in Form - Clever abnehmen und JoJo-Effekt vermeiden</dc:title>
  <dc:creator>Schulz Maren</dc:creator>
  <cp:lastModifiedBy>Wagner-Chorliafakis, Stefanie</cp:lastModifiedBy>
  <cp:revision>5</cp:revision>
  <cp:lastPrinted>2021-03-22T12:30:00Z</cp:lastPrinted>
  <dcterms:created xsi:type="dcterms:W3CDTF">2021-06-30T11:57:00Z</dcterms:created>
  <dcterms:modified xsi:type="dcterms:W3CDTF">2021-07-12T12:12:00Z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0x0101006A2E93791453E24191D5BA90FF34477B0100C2E6812D0985B0439F0EC149F30DB6B3</vt:lpwstr>
  </property>
  <property fmtid="{D5CDD505-2E9C-101B-9397-08002B2CF9AE}" pid="3" name="_dlc_DocIdItemGuid">
    <vt:lpwstr>71eb23c7-81c9-4968-9b7d-3da703e34e2d</vt:lpwstr>
  </property>
  <property fmtid="{D5CDD505-2E9C-101B-9397-08002B2CF9AE}" pid="4" name="HWGFreigabeVon">
    <vt:lpwstr>19</vt:lpwstr>
  </property>
  <property fmtid="{D5CDD505-2E9C-101B-9397-08002B2CF9AE}" pid="5" name="WorkflowChangePath">
    <vt:lpwstr>b53b0289-2b7f-4dce-94b1-df6814b957ef,3;b53b0289-2b7f-4dce-94b1-df6814b957ef,3;b53b0289-2b7f-4dce-94b1-df6814b957ef,3;b53b0289-2b7f-4dce-94b1-df6814b957ef,3;b53b0289-2b7f-4dce-94b1-df6814b957ef,4;b53b0289-2b7f-4dce-94b1-df6814b957ef,7;b53b0289-2b7f-4dce-94</vt:lpwstr>
  </property>
  <property fmtid="{D5CDD505-2E9C-101B-9397-08002B2CF9AE}" pid="6" name="HWGPruefungAm">
    <vt:filetime>2020-02-10T23:00:00Z</vt:filetime>
  </property>
</Properties>
</file>