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6BF4" w14:textId="5BD708CF" w:rsidR="00900A57" w:rsidRDefault="00AB3583" w:rsidP="00900A57">
      <w:r w:rsidRPr="00AB3583">
        <w:t xml:space="preserve">Medienmitteilung, </w:t>
      </w:r>
      <w:r w:rsidR="00330627">
        <w:t>6. Dezember 2021</w:t>
      </w:r>
    </w:p>
    <w:p w14:paraId="2A3225AA" w14:textId="77777777" w:rsidR="00AB3583" w:rsidRDefault="00AB3583" w:rsidP="00900A57"/>
    <w:p w14:paraId="60DBC32C" w14:textId="30CC5823" w:rsidR="00AB3583" w:rsidRPr="001A5D7B" w:rsidRDefault="001A5D7B" w:rsidP="00900A57">
      <w:pPr>
        <w:rPr>
          <w:b/>
          <w:bCs/>
          <w:sz w:val="26"/>
          <w:szCs w:val="26"/>
        </w:rPr>
      </w:pPr>
      <w:r w:rsidRPr="001A5D7B">
        <w:rPr>
          <w:b/>
          <w:bCs/>
          <w:sz w:val="26"/>
          <w:szCs w:val="26"/>
        </w:rPr>
        <w:t xml:space="preserve">HSG </w:t>
      </w:r>
      <w:r w:rsidR="00330627">
        <w:rPr>
          <w:b/>
          <w:bCs/>
          <w:sz w:val="26"/>
          <w:szCs w:val="26"/>
        </w:rPr>
        <w:t xml:space="preserve">auf Platz 6 </w:t>
      </w:r>
      <w:proofErr w:type="gramStart"/>
      <w:r w:rsidR="00330627">
        <w:rPr>
          <w:b/>
          <w:bCs/>
          <w:sz w:val="26"/>
          <w:szCs w:val="26"/>
        </w:rPr>
        <w:t>unter Europas</w:t>
      </w:r>
      <w:proofErr w:type="gramEnd"/>
      <w:r w:rsidR="00330627">
        <w:rPr>
          <w:b/>
          <w:bCs/>
          <w:sz w:val="26"/>
          <w:szCs w:val="26"/>
        </w:rPr>
        <w:t xml:space="preserve"> besten Wirtschaftsuniversitäten</w:t>
      </w:r>
    </w:p>
    <w:p w14:paraId="7C00C754" w14:textId="126BDC0C" w:rsidR="00330627" w:rsidRDefault="001A5D7B" w:rsidP="00330627">
      <w:pPr>
        <w:rPr>
          <w:i/>
          <w:iCs/>
          <w:sz w:val="22"/>
          <w:szCs w:val="22"/>
        </w:rPr>
      </w:pPr>
      <w:r>
        <w:rPr>
          <w:sz w:val="24"/>
          <w:szCs w:val="24"/>
        </w:rPr>
        <w:br/>
      </w:r>
      <w:r w:rsidR="001121AC" w:rsidRPr="001121AC">
        <w:rPr>
          <w:i/>
          <w:iCs/>
          <w:sz w:val="22"/>
          <w:szCs w:val="22"/>
        </w:rPr>
        <w:t xml:space="preserve">Die internationale Wirtschaftszeitung </w:t>
      </w:r>
      <w:r w:rsidR="00EA1579">
        <w:rPr>
          <w:i/>
          <w:iCs/>
          <w:sz w:val="22"/>
          <w:szCs w:val="22"/>
        </w:rPr>
        <w:t>«</w:t>
      </w:r>
      <w:r w:rsidR="001121AC" w:rsidRPr="001121AC">
        <w:rPr>
          <w:i/>
          <w:iCs/>
          <w:sz w:val="22"/>
          <w:szCs w:val="22"/>
        </w:rPr>
        <w:t>Financial Times</w:t>
      </w:r>
      <w:r w:rsidR="00EA1579">
        <w:rPr>
          <w:i/>
          <w:iCs/>
          <w:sz w:val="22"/>
          <w:szCs w:val="22"/>
        </w:rPr>
        <w:t>»</w:t>
      </w:r>
      <w:r w:rsidR="001121AC" w:rsidRPr="001121AC">
        <w:rPr>
          <w:i/>
          <w:iCs/>
          <w:sz w:val="22"/>
          <w:szCs w:val="22"/>
        </w:rPr>
        <w:t xml:space="preserve"> (FT) hat heute in London ihr </w:t>
      </w:r>
      <w:r w:rsidR="001121AC">
        <w:rPr>
          <w:i/>
          <w:iCs/>
          <w:sz w:val="22"/>
          <w:szCs w:val="22"/>
        </w:rPr>
        <w:t>«</w:t>
      </w:r>
      <w:r w:rsidR="001121AC" w:rsidRPr="001121AC">
        <w:rPr>
          <w:i/>
          <w:iCs/>
          <w:sz w:val="22"/>
          <w:szCs w:val="22"/>
        </w:rPr>
        <w:t>European Business School Ranking</w:t>
      </w:r>
      <w:r w:rsidR="001121AC">
        <w:rPr>
          <w:i/>
          <w:iCs/>
          <w:sz w:val="22"/>
          <w:szCs w:val="22"/>
        </w:rPr>
        <w:t>»</w:t>
      </w:r>
      <w:r w:rsidR="001121AC" w:rsidRPr="001121AC">
        <w:rPr>
          <w:i/>
          <w:iCs/>
          <w:sz w:val="22"/>
          <w:szCs w:val="22"/>
        </w:rPr>
        <w:t xml:space="preserve"> 2021 veröffentlicht und die Universität St.Gallen (HSG) </w:t>
      </w:r>
      <w:r w:rsidR="00EA1579">
        <w:rPr>
          <w:i/>
          <w:iCs/>
          <w:sz w:val="22"/>
          <w:szCs w:val="22"/>
        </w:rPr>
        <w:t xml:space="preserve">darin </w:t>
      </w:r>
      <w:r w:rsidR="001121AC" w:rsidRPr="001121AC">
        <w:rPr>
          <w:i/>
          <w:iCs/>
          <w:sz w:val="22"/>
          <w:szCs w:val="22"/>
        </w:rPr>
        <w:t xml:space="preserve">auf </w:t>
      </w:r>
      <w:r w:rsidR="00DE386D">
        <w:rPr>
          <w:i/>
          <w:iCs/>
          <w:sz w:val="22"/>
          <w:szCs w:val="22"/>
        </w:rPr>
        <w:t>Rang 6</w:t>
      </w:r>
      <w:r w:rsidR="001121AC" w:rsidRPr="001121AC">
        <w:rPr>
          <w:i/>
          <w:iCs/>
          <w:sz w:val="22"/>
          <w:szCs w:val="22"/>
        </w:rPr>
        <w:t xml:space="preserve"> gesetzt. Damit gehört die HSG </w:t>
      </w:r>
      <w:r w:rsidR="001121AC">
        <w:rPr>
          <w:i/>
          <w:iCs/>
          <w:sz w:val="22"/>
          <w:szCs w:val="22"/>
        </w:rPr>
        <w:t>in diese</w:t>
      </w:r>
      <w:r w:rsidR="00EA1579">
        <w:rPr>
          <w:i/>
          <w:iCs/>
          <w:sz w:val="22"/>
          <w:szCs w:val="22"/>
        </w:rPr>
        <w:t>r</w:t>
      </w:r>
      <w:r w:rsidR="001121AC">
        <w:rPr>
          <w:i/>
          <w:iCs/>
          <w:sz w:val="22"/>
          <w:szCs w:val="22"/>
        </w:rPr>
        <w:t xml:space="preserve"> </w:t>
      </w:r>
      <w:r w:rsidR="00EA1579">
        <w:rPr>
          <w:i/>
          <w:iCs/>
          <w:sz w:val="22"/>
          <w:szCs w:val="22"/>
        </w:rPr>
        <w:t xml:space="preserve">jährlichen </w:t>
      </w:r>
      <w:r w:rsidR="00DE386D">
        <w:rPr>
          <w:i/>
          <w:iCs/>
          <w:sz w:val="22"/>
          <w:szCs w:val="22"/>
        </w:rPr>
        <w:t>Auswertung durch die</w:t>
      </w:r>
      <w:r w:rsidR="00EA1579">
        <w:rPr>
          <w:i/>
          <w:iCs/>
          <w:sz w:val="22"/>
          <w:szCs w:val="22"/>
        </w:rPr>
        <w:t xml:space="preserve"> Financial Times bereits </w:t>
      </w:r>
      <w:r w:rsidR="001121AC" w:rsidRPr="001121AC">
        <w:rPr>
          <w:i/>
          <w:iCs/>
          <w:sz w:val="22"/>
          <w:szCs w:val="22"/>
        </w:rPr>
        <w:t xml:space="preserve">zum neunten Mal in Folge zu den zehn besten Wirtschaftsuniversitäten </w:t>
      </w:r>
      <w:r w:rsidR="00DE386D">
        <w:rPr>
          <w:i/>
          <w:iCs/>
          <w:sz w:val="22"/>
          <w:szCs w:val="22"/>
        </w:rPr>
        <w:t xml:space="preserve">in </w:t>
      </w:r>
      <w:r w:rsidR="001121AC" w:rsidRPr="001121AC">
        <w:rPr>
          <w:i/>
          <w:iCs/>
          <w:sz w:val="22"/>
          <w:szCs w:val="22"/>
        </w:rPr>
        <w:t>Europa (2020 Platz 7).</w:t>
      </w:r>
    </w:p>
    <w:p w14:paraId="29DA2F2C" w14:textId="77777777" w:rsidR="00330627" w:rsidRDefault="00330627" w:rsidP="00330627">
      <w:pPr>
        <w:rPr>
          <w:i/>
          <w:iCs/>
          <w:sz w:val="22"/>
          <w:szCs w:val="22"/>
        </w:rPr>
      </w:pPr>
    </w:p>
    <w:p w14:paraId="579C528A" w14:textId="648977C5" w:rsidR="001121AC" w:rsidRDefault="001121AC" w:rsidP="001121AC">
      <w:r>
        <w:t xml:space="preserve">Das </w:t>
      </w:r>
      <w:hyperlink r:id="rId7" w:history="1">
        <w:r w:rsidRPr="00E7549E">
          <w:rPr>
            <w:rStyle w:val="Hyperlink"/>
          </w:rPr>
          <w:t>European Business School Ranking</w:t>
        </w:r>
      </w:hyperlink>
      <w:r>
        <w:t xml:space="preserve"> </w:t>
      </w:r>
      <w:r w:rsidR="00EA1579">
        <w:t xml:space="preserve">fasst </w:t>
      </w:r>
      <w:r>
        <w:t>vier von der F</w:t>
      </w:r>
      <w:r w:rsidR="00DE386D">
        <w:t xml:space="preserve">T </w:t>
      </w:r>
      <w:r>
        <w:t>im Laufe eines Jahres veröffentlichte Einzelrankings zusammen und spiegelt die Gesamtstärke einer Universität. D</w:t>
      </w:r>
      <w:r w:rsidR="003620BB">
        <w:t>as Masterprogramm in</w:t>
      </w:r>
      <w:r>
        <w:t xml:space="preserve"> </w:t>
      </w:r>
      <w:proofErr w:type="spellStart"/>
      <w:r>
        <w:t>Strategy</w:t>
      </w:r>
      <w:proofErr w:type="spellEnd"/>
      <w:r>
        <w:t xml:space="preserve"> </w:t>
      </w:r>
      <w:r w:rsidR="003620BB">
        <w:t>and</w:t>
      </w:r>
      <w:r>
        <w:t xml:space="preserve"> International Management (</w:t>
      </w:r>
      <w:r w:rsidR="00F51A05">
        <w:fldChar w:fldCharType="begin"/>
      </w:r>
      <w:r w:rsidR="00F51A05">
        <w:instrText xml:space="preserve"> HYPERLINK "http://www.sim.unisg.ch" </w:instrText>
      </w:r>
      <w:r w:rsidR="00F51A05">
        <w:fldChar w:fldCharType="separate"/>
      </w:r>
      <w:r w:rsidRPr="00743C8D">
        <w:rPr>
          <w:rStyle w:val="Hyperlink"/>
        </w:rPr>
        <w:t>SIM</w:t>
      </w:r>
      <w:r w:rsidR="00743C8D" w:rsidRPr="00743C8D">
        <w:rPr>
          <w:rStyle w:val="Hyperlink"/>
        </w:rPr>
        <w:t>-HSG</w:t>
      </w:r>
      <w:r w:rsidR="00F51A05">
        <w:rPr>
          <w:rStyle w:val="Hyperlink"/>
        </w:rPr>
        <w:fldChar w:fldCharType="end"/>
      </w:r>
      <w:r>
        <w:t>), der Vollzeit-</w:t>
      </w:r>
      <w:r w:rsidR="00F51A05">
        <w:fldChar w:fldCharType="begin"/>
      </w:r>
      <w:r w:rsidR="00F51A05">
        <w:instrText xml:space="preserve"> HYPERLINK "http://www.mba.unisg.ch" </w:instrText>
      </w:r>
      <w:r w:rsidR="00F51A05">
        <w:fldChar w:fldCharType="separate"/>
      </w:r>
      <w:r w:rsidRPr="00743C8D">
        <w:rPr>
          <w:rStyle w:val="Hyperlink"/>
        </w:rPr>
        <w:t>MBA</w:t>
      </w:r>
      <w:r w:rsidR="00F51A05">
        <w:rPr>
          <w:rStyle w:val="Hyperlink"/>
        </w:rPr>
        <w:fldChar w:fldCharType="end"/>
      </w:r>
      <w:r>
        <w:t xml:space="preserve">, der </w:t>
      </w:r>
      <w:r w:rsidR="00F51A05">
        <w:fldChar w:fldCharType="begin"/>
      </w:r>
      <w:r w:rsidR="00F51A05">
        <w:instrText xml:space="preserve"> HYPERLINK "https://emba.unisg.ch/" </w:instrText>
      </w:r>
      <w:r w:rsidR="00F51A05">
        <w:fldChar w:fldCharType="separate"/>
      </w:r>
      <w:r w:rsidRPr="00743C8D">
        <w:rPr>
          <w:rStyle w:val="Hyperlink"/>
        </w:rPr>
        <w:t>Executive MBA</w:t>
      </w:r>
      <w:r w:rsidR="00F51A05">
        <w:rPr>
          <w:rStyle w:val="Hyperlink"/>
        </w:rPr>
        <w:fldChar w:fldCharType="end"/>
      </w:r>
      <w:r>
        <w:t xml:space="preserve"> </w:t>
      </w:r>
      <w:r w:rsidR="003620BB">
        <w:t xml:space="preserve">sowie die Programme der </w:t>
      </w:r>
      <w:r w:rsidR="00F51A05">
        <w:fldChar w:fldCharType="begin"/>
      </w:r>
      <w:r w:rsidR="00F51A05">
        <w:instrText xml:space="preserve"> HYPERLINK "https://www.es.unisg.ch/en/tailored/what-do-we-do-test-2" </w:instrText>
      </w:r>
      <w:r w:rsidR="00F51A05">
        <w:fldChar w:fldCharType="separate"/>
      </w:r>
      <w:r w:rsidRPr="00743C8D">
        <w:rPr>
          <w:rStyle w:val="Hyperlink"/>
        </w:rPr>
        <w:t>Custom</w:t>
      </w:r>
      <w:r w:rsidR="00F51A05">
        <w:rPr>
          <w:rStyle w:val="Hyperlink"/>
        </w:rPr>
        <w:fldChar w:fldCharType="end"/>
      </w:r>
      <w:r w:rsidRPr="00743C8D">
        <w:t xml:space="preserve"> &amp; </w:t>
      </w:r>
      <w:r w:rsidR="00F51A05">
        <w:fldChar w:fldCharType="begin"/>
      </w:r>
      <w:r w:rsidR="00F51A05">
        <w:instrText xml:space="preserve"> HYPERLINK "https://www.es.unisg.ch/en/open-programmes-executive-education" </w:instrText>
      </w:r>
      <w:r w:rsidR="00F51A05">
        <w:fldChar w:fldCharType="separate"/>
      </w:r>
      <w:r w:rsidRPr="00743C8D">
        <w:rPr>
          <w:rStyle w:val="Hyperlink"/>
        </w:rPr>
        <w:t>Open</w:t>
      </w:r>
      <w:r w:rsidR="00F51A05">
        <w:rPr>
          <w:rStyle w:val="Hyperlink"/>
        </w:rPr>
        <w:fldChar w:fldCharType="end"/>
      </w:r>
      <w:r w:rsidRPr="00743C8D">
        <w:t xml:space="preserve"> Executive Education</w:t>
      </w:r>
      <w:r w:rsidR="003620BB">
        <w:t xml:space="preserve"> </w:t>
      </w:r>
      <w:r>
        <w:t xml:space="preserve">haben zu diesem </w:t>
      </w:r>
      <w:r w:rsidR="003620BB">
        <w:t>für die</w:t>
      </w:r>
      <w:r w:rsidR="00DE386D">
        <w:t xml:space="preserve"> </w:t>
      </w:r>
      <w:r w:rsidR="00E7549E">
        <w:t>Universität St.Gallen</w:t>
      </w:r>
      <w:r w:rsidR="00EA1579">
        <w:t xml:space="preserve"> sehr</w:t>
      </w:r>
      <w:r w:rsidR="003620BB">
        <w:t xml:space="preserve"> erfreulichen </w:t>
      </w:r>
      <w:r w:rsidR="00E7549E">
        <w:t>Gesamte</w:t>
      </w:r>
      <w:r>
        <w:t xml:space="preserve">rgebnis </w:t>
      </w:r>
      <w:r w:rsidR="003620BB">
        <w:t xml:space="preserve">in einem </w:t>
      </w:r>
      <w:r w:rsidR="00EA1579">
        <w:t>international hart</w:t>
      </w:r>
      <w:r w:rsidR="003620BB">
        <w:t xml:space="preserve"> umkämpften Markt </w:t>
      </w:r>
      <w:r>
        <w:t>beigetragen.</w:t>
      </w:r>
    </w:p>
    <w:p w14:paraId="66957CBD" w14:textId="77777777" w:rsidR="003620BB" w:rsidRDefault="003620BB" w:rsidP="001121AC"/>
    <w:p w14:paraId="23175FD6" w14:textId="08C499F6" w:rsidR="001121AC" w:rsidRPr="00EA1579" w:rsidRDefault="001121AC" w:rsidP="001121AC">
      <w:pPr>
        <w:rPr>
          <w:lang w:val="de-DE"/>
        </w:rPr>
      </w:pPr>
      <w:r>
        <w:t>Im Einzelranking</w:t>
      </w:r>
      <w:r w:rsidR="003620BB">
        <w:t xml:space="preserve"> der Masterprogramme in Management</w:t>
      </w:r>
      <w:r>
        <w:t xml:space="preserve"> belegte die HSG 202</w:t>
      </w:r>
      <w:r w:rsidR="003620BB">
        <w:t>1</w:t>
      </w:r>
      <w:r>
        <w:t xml:space="preserve"> mit ihrem Master in </w:t>
      </w:r>
      <w:proofErr w:type="spellStart"/>
      <w:r>
        <w:t>Strategy</w:t>
      </w:r>
      <w:proofErr w:type="spellEnd"/>
      <w:r>
        <w:t xml:space="preserve"> and International Management</w:t>
      </w:r>
      <w:r w:rsidR="003620BB">
        <w:t xml:space="preserve"> zum elften Mal in Folge</w:t>
      </w:r>
      <w:r>
        <w:t xml:space="preserve"> Platz</w:t>
      </w:r>
      <w:r w:rsidR="00EA1579">
        <w:t xml:space="preserve"> 1</w:t>
      </w:r>
      <w:r w:rsidR="003620BB">
        <w:t xml:space="preserve"> – </w:t>
      </w:r>
      <w:r>
        <w:t>weltweit</w:t>
      </w:r>
      <w:r w:rsidR="003620BB">
        <w:t xml:space="preserve">. </w:t>
      </w:r>
      <w:r w:rsidR="003620BB" w:rsidRPr="00EA1579">
        <w:rPr>
          <w:lang w:val="de-DE"/>
        </w:rPr>
        <w:t>Mit dem MBA</w:t>
      </w:r>
      <w:r w:rsidR="00EA1579" w:rsidRPr="00EA1579">
        <w:rPr>
          <w:lang w:val="de-DE"/>
        </w:rPr>
        <w:t>, dem Executive MBA und den</w:t>
      </w:r>
      <w:r w:rsidR="003620BB" w:rsidRPr="00EA1579">
        <w:rPr>
          <w:lang w:val="de-DE"/>
        </w:rPr>
        <w:t xml:space="preserve"> Programmen in</w:t>
      </w:r>
      <w:r w:rsidRPr="00EA1579">
        <w:rPr>
          <w:lang w:val="de-DE"/>
        </w:rPr>
        <w:t xml:space="preserve"> Custom &amp; Open Executive Education</w:t>
      </w:r>
      <w:r w:rsidR="00E7549E">
        <w:rPr>
          <w:lang w:val="de-DE"/>
        </w:rPr>
        <w:t xml:space="preserve"> (kombiniert)</w:t>
      </w:r>
      <w:r w:rsidR="00EA1579">
        <w:rPr>
          <w:lang w:val="de-DE"/>
        </w:rPr>
        <w:t xml:space="preserve"> ist die HSG </w:t>
      </w:r>
      <w:r w:rsidR="00620E3A">
        <w:rPr>
          <w:lang w:val="de-DE"/>
        </w:rPr>
        <w:t xml:space="preserve">in den aktuellsten Rankings </w:t>
      </w:r>
      <w:r w:rsidR="00EA1579">
        <w:rPr>
          <w:lang w:val="de-DE"/>
        </w:rPr>
        <w:t xml:space="preserve">jeweils </w:t>
      </w:r>
      <w:r w:rsidR="00E7549E">
        <w:rPr>
          <w:lang w:val="de-DE"/>
        </w:rPr>
        <w:t xml:space="preserve">europäisch </w:t>
      </w:r>
      <w:r w:rsidR="00EA1579">
        <w:rPr>
          <w:lang w:val="de-DE"/>
        </w:rPr>
        <w:t xml:space="preserve">unter den </w:t>
      </w:r>
      <w:r w:rsidR="00743C8D">
        <w:rPr>
          <w:lang w:val="de-DE"/>
        </w:rPr>
        <w:t>T</w:t>
      </w:r>
      <w:r w:rsidR="00EA1579">
        <w:rPr>
          <w:lang w:val="de-DE"/>
        </w:rPr>
        <w:t>op 2</w:t>
      </w:r>
      <w:r w:rsidR="00620E3A">
        <w:rPr>
          <w:lang w:val="de-DE"/>
        </w:rPr>
        <w:t>5</w:t>
      </w:r>
      <w:r w:rsidR="00EA1579">
        <w:rPr>
          <w:lang w:val="de-DE"/>
        </w:rPr>
        <w:t xml:space="preserve"> klassiert. Die </w:t>
      </w:r>
      <w:r w:rsidR="00620E3A">
        <w:rPr>
          <w:lang w:val="de-DE"/>
        </w:rPr>
        <w:t>HSG</w:t>
      </w:r>
      <w:r w:rsidR="00EA1579">
        <w:rPr>
          <w:lang w:val="de-DE"/>
        </w:rPr>
        <w:t xml:space="preserve"> belegt zudem mit ihrem Master</w:t>
      </w:r>
      <w:r w:rsidR="00E7549E">
        <w:rPr>
          <w:lang w:val="de-DE"/>
        </w:rPr>
        <w:t xml:space="preserve"> </w:t>
      </w:r>
      <w:r w:rsidR="00EA1579">
        <w:rPr>
          <w:lang w:val="de-DE"/>
        </w:rPr>
        <w:t xml:space="preserve">in </w:t>
      </w:r>
      <w:r w:rsidR="00F51A05">
        <w:fldChar w:fldCharType="begin"/>
      </w:r>
      <w:r w:rsidR="00F51A05">
        <w:instrText xml:space="preserve"> HYPERLINK "https://www.unisg.ch/studium/master/banking-and-finance" </w:instrText>
      </w:r>
      <w:r w:rsidR="00F51A05">
        <w:fldChar w:fldCharType="separate"/>
      </w:r>
      <w:r w:rsidR="00EA1579" w:rsidRPr="00E566CA">
        <w:rPr>
          <w:rStyle w:val="Hyperlink"/>
          <w:lang w:val="de-DE"/>
        </w:rPr>
        <w:t>Banking &amp; Finance</w:t>
      </w:r>
      <w:r w:rsidR="00F51A05">
        <w:rPr>
          <w:rStyle w:val="Hyperlink"/>
          <w:lang w:val="de-DE"/>
        </w:rPr>
        <w:fldChar w:fldCharType="end"/>
      </w:r>
      <w:r w:rsidR="00EA1579">
        <w:rPr>
          <w:lang w:val="de-DE"/>
        </w:rPr>
        <w:t xml:space="preserve"> </w:t>
      </w:r>
      <w:r w:rsidR="00A3635B">
        <w:rPr>
          <w:lang w:val="de-DE"/>
        </w:rPr>
        <w:t xml:space="preserve">(MBF-HSG) </w:t>
      </w:r>
      <w:r w:rsidR="00EA1579">
        <w:rPr>
          <w:lang w:val="de-DE"/>
        </w:rPr>
        <w:t xml:space="preserve">Platz 6 weltweit im FT-Einzelranking von Masterprogrammen in Finance, das </w:t>
      </w:r>
      <w:r w:rsidR="00DE386D">
        <w:rPr>
          <w:lang w:val="de-DE"/>
        </w:rPr>
        <w:t>jedoch nicht in</w:t>
      </w:r>
      <w:r w:rsidR="00620E3A">
        <w:rPr>
          <w:lang w:val="de-DE"/>
        </w:rPr>
        <w:t>s</w:t>
      </w:r>
      <w:r w:rsidR="00DE386D">
        <w:rPr>
          <w:lang w:val="de-DE"/>
        </w:rPr>
        <w:t xml:space="preserve"> European Business School Ranking </w:t>
      </w:r>
      <w:proofErr w:type="spellStart"/>
      <w:r w:rsidR="00DE386D">
        <w:rPr>
          <w:lang w:val="de-DE"/>
        </w:rPr>
        <w:t>einf</w:t>
      </w:r>
      <w:r w:rsidR="00E566CA">
        <w:rPr>
          <w:lang w:val="de-DE"/>
        </w:rPr>
        <w:t>liesst</w:t>
      </w:r>
      <w:proofErr w:type="spellEnd"/>
      <w:r w:rsidR="00E566CA">
        <w:rPr>
          <w:lang w:val="de-DE"/>
        </w:rPr>
        <w:t>.</w:t>
      </w:r>
    </w:p>
    <w:p w14:paraId="51524426" w14:textId="1C7A9873" w:rsidR="001121AC" w:rsidRPr="00EA1579" w:rsidRDefault="001121AC" w:rsidP="001121AC">
      <w:pPr>
        <w:rPr>
          <w:lang w:val="de-DE"/>
        </w:rPr>
      </w:pPr>
    </w:p>
    <w:p w14:paraId="1264DA4E" w14:textId="395B72EC" w:rsidR="003620BB" w:rsidRDefault="003620BB" w:rsidP="003620BB">
      <w:r>
        <w:t>D</w:t>
      </w:r>
      <w:r w:rsidR="001121AC">
        <w:t xml:space="preserve">ie HSG </w:t>
      </w:r>
      <w:r w:rsidR="00B214A2">
        <w:t xml:space="preserve">ist im European Business School Ranking </w:t>
      </w:r>
      <w:r w:rsidR="001121AC">
        <w:t xml:space="preserve">die </w:t>
      </w:r>
      <w:r>
        <w:t>bestplatzierte Universität</w:t>
      </w:r>
      <w:r w:rsidR="001121AC">
        <w:t xml:space="preserve"> in der Schweiz und im </w:t>
      </w:r>
      <w:r>
        <w:t xml:space="preserve">gesamten </w:t>
      </w:r>
      <w:r w:rsidR="001121AC">
        <w:t xml:space="preserve">deutschsprachigen Raum. </w:t>
      </w:r>
      <w:r>
        <w:t xml:space="preserve">Ebenfalls ist sie die </w:t>
      </w:r>
      <w:proofErr w:type="gramStart"/>
      <w:r>
        <w:t>am höchsten bewertet</w:t>
      </w:r>
      <w:r w:rsidR="00D10ED4">
        <w:t>e</w:t>
      </w:r>
      <w:r>
        <w:t xml:space="preserve"> öffentliche</w:t>
      </w:r>
      <w:r w:rsidR="00E7549E">
        <w:t xml:space="preserve"> </w:t>
      </w:r>
      <w:r>
        <w:t>Universität</w:t>
      </w:r>
      <w:proofErr w:type="gramEnd"/>
      <w:r>
        <w:t xml:space="preserve"> in diese</w:t>
      </w:r>
      <w:r w:rsidR="00B214A2">
        <w:t>r jährlichen Auswertung</w:t>
      </w:r>
      <w:r>
        <w:t xml:space="preserve"> der Financial Time</w:t>
      </w:r>
      <w:r w:rsidR="00B214A2">
        <w:t>s</w:t>
      </w:r>
      <w:r>
        <w:t xml:space="preserve">. Insgesamt sind 95 europäische Wirtschafuniversitäten im </w:t>
      </w:r>
      <w:r w:rsidR="00B214A2">
        <w:t xml:space="preserve">aktuellen </w:t>
      </w:r>
      <w:r>
        <w:t>Ranking vertreten. An der Spitze hat sich im Vergleich zu 2020 nichts verschoben: Platz 1 geht</w:t>
      </w:r>
      <w:r w:rsidR="00B214A2">
        <w:t xml:space="preserve"> erneut</w:t>
      </w:r>
      <w:r>
        <w:t xml:space="preserve"> an die HEC Paris, gefolgt von der London Business School.</w:t>
      </w:r>
    </w:p>
    <w:p w14:paraId="29527954" w14:textId="4F67AE53" w:rsidR="00330627" w:rsidRDefault="00330627" w:rsidP="00330627"/>
    <w:p w14:paraId="606DB611" w14:textId="79531A3A" w:rsidR="00330627" w:rsidRPr="003620BB" w:rsidRDefault="00F51A05" w:rsidP="00330627">
      <w:pPr>
        <w:pStyle w:val="Listenabsatz"/>
        <w:numPr>
          <w:ilvl w:val="0"/>
          <w:numId w:val="49"/>
        </w:numPr>
        <w:rPr>
          <w:b/>
          <w:bCs/>
          <w:lang w:val="en-US"/>
        </w:rPr>
      </w:pPr>
      <w:hyperlink r:id="rId8" w:history="1">
        <w:r w:rsidR="00330627" w:rsidRPr="00E7549E">
          <w:rPr>
            <w:rStyle w:val="Hyperlink"/>
            <w:b/>
            <w:bCs/>
            <w:lang w:val="en-US"/>
          </w:rPr>
          <w:t>European Business School Rankings 2021 der Financial Times</w:t>
        </w:r>
      </w:hyperlink>
    </w:p>
    <w:p w14:paraId="55F604F8" w14:textId="04221531" w:rsidR="00330627" w:rsidRPr="00743C8D" w:rsidRDefault="00F51A05" w:rsidP="00743C8D">
      <w:pPr>
        <w:pStyle w:val="Listenabsatz"/>
        <w:numPr>
          <w:ilvl w:val="0"/>
          <w:numId w:val="49"/>
        </w:numPr>
        <w:rPr>
          <w:lang w:val="de-DE"/>
        </w:rPr>
      </w:pPr>
      <w:hyperlink r:id="rId9" w:history="1">
        <w:r w:rsidR="00330627" w:rsidRPr="003620BB">
          <w:rPr>
            <w:rStyle w:val="Hyperlink"/>
            <w:b/>
            <w:bCs/>
            <w:lang w:val="de-DE"/>
          </w:rPr>
          <w:t>Rankings und Akkreditierungen der Universität St.Gallen (HSG)</w:t>
        </w:r>
      </w:hyperlink>
      <w:r w:rsidR="00E36399" w:rsidRPr="00743C8D">
        <w:rPr>
          <w:lang w:val="de-DE"/>
        </w:rPr>
        <w:br/>
      </w:r>
    </w:p>
    <w:p w14:paraId="3BF3538C" w14:textId="77777777" w:rsidR="0066287E" w:rsidRPr="000C501D" w:rsidRDefault="0066287E" w:rsidP="0066287E">
      <w:pPr>
        <w:pBdr>
          <w:top w:val="single" w:sz="4" w:space="1" w:color="auto"/>
          <w:left w:val="single" w:sz="4" w:space="4" w:color="auto"/>
          <w:bottom w:val="single" w:sz="4" w:space="1" w:color="auto"/>
          <w:right w:val="single" w:sz="4" w:space="4" w:color="auto"/>
        </w:pBdr>
        <w:rPr>
          <w:b/>
          <w:bCs/>
        </w:rPr>
      </w:pPr>
      <w:r w:rsidRPr="000C501D">
        <w:rPr>
          <w:b/>
          <w:bCs/>
        </w:rPr>
        <w:t>Universität St.Gallen (HSG)</w:t>
      </w:r>
    </w:p>
    <w:p w14:paraId="00D8FC01" w14:textId="6A1868FA" w:rsidR="0066287E" w:rsidRPr="000C501D" w:rsidRDefault="0066287E" w:rsidP="0066287E">
      <w:pPr>
        <w:pBdr>
          <w:top w:val="single" w:sz="4" w:space="1" w:color="auto"/>
          <w:left w:val="single" w:sz="4" w:space="4" w:color="auto"/>
          <w:bottom w:val="single" w:sz="4" w:space="1" w:color="auto"/>
          <w:right w:val="single" w:sz="4" w:space="4" w:color="auto"/>
        </w:pBdr>
        <w:tabs>
          <w:tab w:val="right" w:pos="8931"/>
        </w:tabs>
      </w:pPr>
      <w:r w:rsidRPr="000C501D">
        <w:t xml:space="preserve">Die Universität St.Gallen (HSG) ist die Universität des Kantons St.Gallen und die Wirtschaftsuniversität der Schweiz. Internationalität, Praxisnähe und eine integrative Sicht zeichnen die Ausbildung an der HSG seit ihrer Gründung im Jahr 1898 aus. Heute bildet die Universität </w:t>
      </w:r>
      <w:r>
        <w:t>über</w:t>
      </w:r>
      <w:r w:rsidRPr="000C501D">
        <w:t xml:space="preserve"> 9000 Studierende aus </w:t>
      </w:r>
      <w:r>
        <w:t>rund 80</w:t>
      </w:r>
      <w:r w:rsidRPr="000C501D">
        <w:t xml:space="preserve"> Staaten in Betriebswirtschaft, Volkswirtschaft, Rechts- und Sozial-wissenschaften, Internationale Beziehungen und Informatik aus. Mit Erfolg: Die HSG gehört zu den führenden Wirtschaftsuniversitäten Europas. Im European Business School Ranking der «Financial Times» 20</w:t>
      </w:r>
      <w:r>
        <w:t>2</w:t>
      </w:r>
      <w:r w:rsidR="00330627">
        <w:t>1</w:t>
      </w:r>
      <w:r w:rsidRPr="000C501D">
        <w:t xml:space="preserve"> belegt die HSG den Platz </w:t>
      </w:r>
      <w:r w:rsidR="00330627">
        <w:t>6</w:t>
      </w:r>
      <w:r w:rsidRPr="000C501D">
        <w:t>. Die «Financial Times» hat den Master in «</w:t>
      </w:r>
      <w:proofErr w:type="spellStart"/>
      <w:r w:rsidRPr="000C501D">
        <w:t>Strategy</w:t>
      </w:r>
      <w:proofErr w:type="spellEnd"/>
      <w:r w:rsidRPr="000C501D">
        <w:t xml:space="preserve"> and International Management» (SIM-HSG) 20</w:t>
      </w:r>
      <w:r>
        <w:t>21</w:t>
      </w:r>
      <w:r w:rsidRPr="000C501D">
        <w:t xml:space="preserve"> zum </w:t>
      </w:r>
      <w:r>
        <w:t>elften</w:t>
      </w:r>
      <w:r w:rsidRPr="000C501D">
        <w:t xml:space="preserve"> Mal in Folge als weltweit besten bewertet. Dies im jährlichen Ranking von Master-Programmen in Management. Für ihre ganzheitliche Ausbildung auf höchstem akademischem Niveau erhielt sie mit der EQUIS- und AACSB- und der AMBA-Akkreditierung internationale Gütesiegel. Studienabschlüsse sind auf Bachelor-, Master- und Doktorats- bzw. </w:t>
      </w:r>
      <w:proofErr w:type="spellStart"/>
      <w:r w:rsidRPr="000C501D">
        <w:t>Ph.D</w:t>
      </w:r>
      <w:proofErr w:type="spellEnd"/>
      <w:r w:rsidRPr="000C501D">
        <w:t xml:space="preserve">.-Stufe möglich. Zudem bietet die HSG erstklassige und umfassende Angebote zur Weiterbildung für jährlich rund 6000 Teilnehmende. </w:t>
      </w:r>
      <w:r w:rsidRPr="000C501D">
        <w:rPr>
          <w:lang w:val="de-DE"/>
        </w:rPr>
        <w:t>Kristallisationspunkte der Forschung an der HSG sind ihre</w:t>
      </w:r>
      <w:r>
        <w:rPr>
          <w:lang w:val="de-DE"/>
        </w:rPr>
        <w:t xml:space="preserve"> rund</w:t>
      </w:r>
      <w:r w:rsidRPr="000C501D">
        <w:rPr>
          <w:lang w:val="de-DE"/>
        </w:rPr>
        <w:t xml:space="preserve"> 4</w:t>
      </w:r>
      <w:r>
        <w:rPr>
          <w:lang w:val="de-DE"/>
        </w:rPr>
        <w:t>0</w:t>
      </w:r>
      <w:r w:rsidRPr="000C501D">
        <w:rPr>
          <w:lang w:val="de-DE"/>
        </w:rPr>
        <w:t xml:space="preserve"> Institute, Forschungsstellen und Centers, welche einen integralen Teil der Universität bilden. Die weitgehend autonom organisierten Institute finanzieren sich zu einem </w:t>
      </w:r>
      <w:proofErr w:type="spellStart"/>
      <w:r w:rsidRPr="000C501D">
        <w:rPr>
          <w:lang w:val="de-DE"/>
        </w:rPr>
        <w:t>grossen</w:t>
      </w:r>
      <w:proofErr w:type="spellEnd"/>
      <w:r w:rsidRPr="000C501D">
        <w:rPr>
          <w:lang w:val="de-DE"/>
        </w:rPr>
        <w:t xml:space="preserve"> Teil selbst, sind aber dennoch eng mit dem Universitätsbetrieb verbunden.</w:t>
      </w:r>
      <w:r w:rsidRPr="000C501D">
        <w:t xml:space="preserve"> </w:t>
      </w:r>
      <w:r w:rsidRPr="000C501D">
        <w:tab/>
      </w:r>
    </w:p>
    <w:p w14:paraId="4BFFEB65" w14:textId="5DFC99B6" w:rsidR="0066287E" w:rsidRPr="0066287E" w:rsidRDefault="0066287E" w:rsidP="0066287E">
      <w:pPr>
        <w:pBdr>
          <w:top w:val="single" w:sz="4" w:space="1" w:color="auto"/>
          <w:left w:val="single" w:sz="4" w:space="4" w:color="auto"/>
          <w:bottom w:val="single" w:sz="4" w:space="1" w:color="auto"/>
          <w:right w:val="single" w:sz="4" w:space="4" w:color="auto"/>
        </w:pBdr>
        <w:tabs>
          <w:tab w:val="right" w:pos="8931"/>
        </w:tabs>
        <w:jc w:val="right"/>
        <w:rPr>
          <w:u w:val="single"/>
        </w:rPr>
      </w:pPr>
      <w:r w:rsidRPr="000C501D">
        <w:t xml:space="preserve">Besuchen Sie uns auf </w:t>
      </w:r>
      <w:hyperlink r:id="rId10" w:history="1">
        <w:r w:rsidRPr="000C501D">
          <w:rPr>
            <w:rStyle w:val="Hyperlink"/>
            <w:i/>
          </w:rPr>
          <w:t>Facebook</w:t>
        </w:r>
      </w:hyperlink>
      <w:r w:rsidRPr="000C501D">
        <w:t>,</w:t>
      </w:r>
      <w:r w:rsidRPr="000C501D">
        <w:rPr>
          <w:i/>
        </w:rPr>
        <w:t xml:space="preserve"> </w:t>
      </w:r>
      <w:hyperlink r:id="rId11" w:history="1">
        <w:r w:rsidRPr="000C501D">
          <w:rPr>
            <w:rStyle w:val="Hyperlink"/>
            <w:i/>
          </w:rPr>
          <w:t>Twitter</w:t>
        </w:r>
      </w:hyperlink>
      <w:r w:rsidRPr="000C501D">
        <w:t>,</w:t>
      </w:r>
      <w:r w:rsidRPr="000C501D">
        <w:rPr>
          <w:i/>
        </w:rPr>
        <w:t xml:space="preserve"> </w:t>
      </w:r>
      <w:hyperlink r:id="rId12" w:history="1">
        <w:proofErr w:type="spellStart"/>
        <w:r w:rsidRPr="000C501D">
          <w:rPr>
            <w:rStyle w:val="Hyperlink"/>
            <w:i/>
          </w:rPr>
          <w:t>Youtube</w:t>
        </w:r>
        <w:proofErr w:type="spellEnd"/>
      </w:hyperlink>
      <w:r w:rsidRPr="000C501D">
        <w:t xml:space="preserve">, </w:t>
      </w:r>
      <w:hyperlink r:id="rId13" w:history="1">
        <w:r w:rsidRPr="000C501D">
          <w:rPr>
            <w:rStyle w:val="Hyperlink"/>
            <w:i/>
          </w:rPr>
          <w:t>Instagram</w:t>
        </w:r>
      </w:hyperlink>
      <w:r w:rsidRPr="000C501D">
        <w:rPr>
          <w:i/>
        </w:rPr>
        <w:t xml:space="preserve"> und </w:t>
      </w:r>
      <w:hyperlink r:id="rId14" w:history="1">
        <w:r w:rsidRPr="000C501D">
          <w:rPr>
            <w:rStyle w:val="Hyperlink"/>
            <w:i/>
            <w:lang w:val="de-DE"/>
          </w:rPr>
          <w:t>unisg.ch</w:t>
        </w:r>
      </w:hyperlink>
    </w:p>
    <w:sectPr w:rsidR="0066287E" w:rsidRPr="0066287E" w:rsidSect="00523613">
      <w:headerReference w:type="default" r:id="rId15"/>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8E748" w14:textId="77777777" w:rsidR="0066287E" w:rsidRDefault="0066287E" w:rsidP="00900A57">
      <w:pPr>
        <w:spacing w:line="240" w:lineRule="auto"/>
      </w:pPr>
      <w:r>
        <w:separator/>
      </w:r>
    </w:p>
  </w:endnote>
  <w:endnote w:type="continuationSeparator" w:id="0">
    <w:p w14:paraId="5B40C496" w14:textId="77777777" w:rsidR="0066287E" w:rsidRDefault="0066287E"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E9FC2" w14:textId="77777777" w:rsidR="0066287E" w:rsidRDefault="0066287E" w:rsidP="00900A57">
      <w:pPr>
        <w:spacing w:line="240" w:lineRule="auto"/>
      </w:pPr>
      <w:r>
        <w:separator/>
      </w:r>
    </w:p>
  </w:footnote>
  <w:footnote w:type="continuationSeparator" w:id="0">
    <w:p w14:paraId="0F7E2393" w14:textId="77777777" w:rsidR="0066287E" w:rsidRDefault="0066287E"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8828F" w14:textId="77777777" w:rsidR="0053536E" w:rsidRDefault="0053536E">
    <w:pPr>
      <w:pStyle w:val="Kopfzeile"/>
      <w:rPr>
        <w:noProof/>
        <w:lang w:eastAsia="de-CH"/>
      </w:rPr>
    </w:pPr>
    <w:r>
      <w:rPr>
        <w:noProof/>
        <w:lang w:eastAsia="de-CH"/>
      </w:rPr>
      <w:drawing>
        <wp:anchor distT="0" distB="0" distL="114300" distR="114300" simplePos="0" relativeHeight="251664384" behindDoc="0" locked="0" layoutInCell="1" allowOverlap="1" wp14:anchorId="513411FA" wp14:editId="55A276D7">
          <wp:simplePos x="0" y="0"/>
          <wp:positionH relativeFrom="column">
            <wp:posOffset>-548005</wp:posOffset>
          </wp:positionH>
          <wp:positionV relativeFrom="paragraph">
            <wp:posOffset>173990</wp:posOffset>
          </wp:positionV>
          <wp:extent cx="2276475" cy="488950"/>
          <wp:effectExtent l="0" t="0" r="9525"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5A0A8" w14:textId="77777777" w:rsidR="00523613" w:rsidRDefault="0053536E">
    <w:pPr>
      <w:pStyle w:val="Kopfzeile"/>
    </w:pPr>
    <w:r>
      <w:rPr>
        <w:noProof/>
        <w:lang w:eastAsia="de-CH"/>
      </w:rPr>
      <w:drawing>
        <wp:anchor distT="0" distB="0" distL="114300" distR="114300" simplePos="0" relativeHeight="251658240" behindDoc="0" locked="0" layoutInCell="1" allowOverlap="1" wp14:anchorId="54B5F9D6" wp14:editId="643E5783">
          <wp:simplePos x="0" y="0"/>
          <wp:positionH relativeFrom="margin">
            <wp:posOffset>1851660</wp:posOffset>
          </wp:positionH>
          <wp:positionV relativeFrom="paragraph">
            <wp:posOffset>45720</wp:posOffset>
          </wp:positionV>
          <wp:extent cx="3903345" cy="503555"/>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rotWithShape="1">
                  <a:blip r:embed="rId2">
                    <a:extLst>
                      <a:ext uri="{28A0092B-C50C-407E-A947-70E740481C1C}">
                        <a14:useLocalDpi xmlns:a14="http://schemas.microsoft.com/office/drawing/2010/main" val="0"/>
                      </a:ext>
                    </a:extLst>
                  </a:blip>
                  <a:srcRect l="37982"/>
                  <a:stretch/>
                </pic:blipFill>
                <pic:spPr bwMode="auto">
                  <a:xfrm>
                    <a:off x="0" y="0"/>
                    <a:ext cx="3903345"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24C4" w:rsidRPr="008B20E1">
      <w:rPr>
        <w:noProof/>
      </w:rPr>
      <w:drawing>
        <wp:anchor distT="0" distB="0" distL="114300" distR="114300" simplePos="0" relativeHeight="251660288" behindDoc="0" locked="0" layoutInCell="1" allowOverlap="1" wp14:anchorId="46B03573" wp14:editId="70FF5617">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0E969DFB" wp14:editId="43374FC5">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3BFC0B23" wp14:editId="4F441DFF">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033FA924" wp14:editId="3C4873F7">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096B3"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302C40BF"/>
    <w:multiLevelType w:val="hybridMultilevel"/>
    <w:tmpl w:val="3D0EB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DE0AEF"/>
    <w:multiLevelType w:val="hybridMultilevel"/>
    <w:tmpl w:val="2F7E8242"/>
    <w:lvl w:ilvl="0" w:tplc="08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1"/>
  </w:num>
  <w:num w:numId="7">
    <w:abstractNumId w:val="4"/>
  </w:num>
  <w:num w:numId="8">
    <w:abstractNumId w:val="4"/>
  </w:num>
  <w:num w:numId="9">
    <w:abstractNumId w:val="4"/>
  </w:num>
  <w:num w:numId="10">
    <w:abstractNumId w:val="4"/>
  </w:num>
  <w:num w:numId="11">
    <w:abstractNumId w:val="4"/>
  </w:num>
  <w:num w:numId="12">
    <w:abstractNumId w:val="1"/>
  </w:num>
  <w:num w:numId="13">
    <w:abstractNumId w:val="4"/>
  </w:num>
  <w:num w:numId="14">
    <w:abstractNumId w:val="4"/>
  </w:num>
  <w:num w:numId="15">
    <w:abstractNumId w:val="4"/>
  </w:num>
  <w:num w:numId="16">
    <w:abstractNumId w:val="4"/>
  </w:num>
  <w:num w:numId="17">
    <w:abstractNumId w:val="4"/>
  </w:num>
  <w:num w:numId="18">
    <w:abstractNumId w:val="1"/>
  </w:num>
  <w:num w:numId="19">
    <w:abstractNumId w:val="4"/>
  </w:num>
  <w:num w:numId="20">
    <w:abstractNumId w:val="4"/>
  </w:num>
  <w:num w:numId="21">
    <w:abstractNumId w:val="4"/>
  </w:num>
  <w:num w:numId="22">
    <w:abstractNumId w:val="4"/>
  </w:num>
  <w:num w:numId="23">
    <w:abstractNumId w:val="4"/>
  </w:num>
  <w:num w:numId="24">
    <w:abstractNumId w:val="1"/>
  </w:num>
  <w:num w:numId="25">
    <w:abstractNumId w:val="4"/>
  </w:num>
  <w:num w:numId="26">
    <w:abstractNumId w:val="4"/>
  </w:num>
  <w:num w:numId="27">
    <w:abstractNumId w:val="1"/>
  </w:num>
  <w:num w:numId="28">
    <w:abstractNumId w:val="4"/>
  </w:num>
  <w:num w:numId="29">
    <w:abstractNumId w:val="4"/>
  </w:num>
  <w:num w:numId="30">
    <w:abstractNumId w:val="4"/>
  </w:num>
  <w:num w:numId="31">
    <w:abstractNumId w:val="4"/>
  </w:num>
  <w:num w:numId="32">
    <w:abstractNumId w:val="4"/>
  </w:num>
  <w:num w:numId="33">
    <w:abstractNumId w:val="1"/>
  </w:num>
  <w:num w:numId="34">
    <w:abstractNumId w:val="1"/>
  </w:num>
  <w:num w:numId="35">
    <w:abstractNumId w:val="4"/>
  </w:num>
  <w:num w:numId="36">
    <w:abstractNumId w:val="4"/>
  </w:num>
  <w:num w:numId="37">
    <w:abstractNumId w:val="4"/>
  </w:num>
  <w:num w:numId="38">
    <w:abstractNumId w:val="4"/>
  </w:num>
  <w:num w:numId="39">
    <w:abstractNumId w:val="1"/>
  </w:num>
  <w:num w:numId="40">
    <w:abstractNumId w:val="1"/>
  </w:num>
  <w:num w:numId="41">
    <w:abstractNumId w:val="4"/>
  </w:num>
  <w:num w:numId="42">
    <w:abstractNumId w:val="4"/>
  </w:num>
  <w:num w:numId="43">
    <w:abstractNumId w:val="4"/>
  </w:num>
  <w:num w:numId="44">
    <w:abstractNumId w:val="4"/>
  </w:num>
  <w:num w:numId="45">
    <w:abstractNumId w:val="1"/>
  </w:num>
  <w:num w:numId="46">
    <w:abstractNumId w:val="0"/>
  </w:num>
  <w:num w:numId="47">
    <w:abstractNumId w:val="4"/>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7E"/>
    <w:rsid w:val="00023E00"/>
    <w:rsid w:val="000409FD"/>
    <w:rsid w:val="00043416"/>
    <w:rsid w:val="00051640"/>
    <w:rsid w:val="00061430"/>
    <w:rsid w:val="000657F2"/>
    <w:rsid w:val="000D303B"/>
    <w:rsid w:val="000D3F47"/>
    <w:rsid w:val="000E2EAD"/>
    <w:rsid w:val="000E3E6F"/>
    <w:rsid w:val="000E735A"/>
    <w:rsid w:val="000F082E"/>
    <w:rsid w:val="00107B24"/>
    <w:rsid w:val="001100A1"/>
    <w:rsid w:val="001121AC"/>
    <w:rsid w:val="001550CB"/>
    <w:rsid w:val="00162BDC"/>
    <w:rsid w:val="00177628"/>
    <w:rsid w:val="001954AA"/>
    <w:rsid w:val="001977FA"/>
    <w:rsid w:val="001A5D7B"/>
    <w:rsid w:val="001D5CC7"/>
    <w:rsid w:val="00216C5B"/>
    <w:rsid w:val="00223422"/>
    <w:rsid w:val="00233D1D"/>
    <w:rsid w:val="00244D67"/>
    <w:rsid w:val="00253F58"/>
    <w:rsid w:val="00273CEA"/>
    <w:rsid w:val="00286B31"/>
    <w:rsid w:val="002A4A2D"/>
    <w:rsid w:val="002C1896"/>
    <w:rsid w:val="002C5781"/>
    <w:rsid w:val="002D1B18"/>
    <w:rsid w:val="002D7D4E"/>
    <w:rsid w:val="002E51FC"/>
    <w:rsid w:val="002F100A"/>
    <w:rsid w:val="0030376E"/>
    <w:rsid w:val="003050E1"/>
    <w:rsid w:val="00320712"/>
    <w:rsid w:val="00330627"/>
    <w:rsid w:val="00337F8B"/>
    <w:rsid w:val="00355DEC"/>
    <w:rsid w:val="003620BB"/>
    <w:rsid w:val="00367B37"/>
    <w:rsid w:val="00387A8C"/>
    <w:rsid w:val="0039568D"/>
    <w:rsid w:val="003E15DB"/>
    <w:rsid w:val="003F03F0"/>
    <w:rsid w:val="003F226B"/>
    <w:rsid w:val="00406D0D"/>
    <w:rsid w:val="0042760C"/>
    <w:rsid w:val="0044249F"/>
    <w:rsid w:val="004434A8"/>
    <w:rsid w:val="00464684"/>
    <w:rsid w:val="00464B90"/>
    <w:rsid w:val="004901F3"/>
    <w:rsid w:val="004B7970"/>
    <w:rsid w:val="004D1B25"/>
    <w:rsid w:val="00506401"/>
    <w:rsid w:val="005166C0"/>
    <w:rsid w:val="00517E00"/>
    <w:rsid w:val="00523613"/>
    <w:rsid w:val="0053536E"/>
    <w:rsid w:val="005445B2"/>
    <w:rsid w:val="00561398"/>
    <w:rsid w:val="00576858"/>
    <w:rsid w:val="005A42AA"/>
    <w:rsid w:val="005A6A6B"/>
    <w:rsid w:val="005B53F3"/>
    <w:rsid w:val="005E5D4A"/>
    <w:rsid w:val="00620E3A"/>
    <w:rsid w:val="00636E3C"/>
    <w:rsid w:val="0066287E"/>
    <w:rsid w:val="0067550C"/>
    <w:rsid w:val="00680534"/>
    <w:rsid w:val="006B5805"/>
    <w:rsid w:val="007245A8"/>
    <w:rsid w:val="00732881"/>
    <w:rsid w:val="00743C8D"/>
    <w:rsid w:val="007456DB"/>
    <w:rsid w:val="0079142D"/>
    <w:rsid w:val="007D5FF1"/>
    <w:rsid w:val="007E5568"/>
    <w:rsid w:val="007F7C9C"/>
    <w:rsid w:val="00804D0C"/>
    <w:rsid w:val="00811196"/>
    <w:rsid w:val="008249E5"/>
    <w:rsid w:val="00831BD4"/>
    <w:rsid w:val="00836D02"/>
    <w:rsid w:val="00844374"/>
    <w:rsid w:val="0086477D"/>
    <w:rsid w:val="008A6C5A"/>
    <w:rsid w:val="008B188B"/>
    <w:rsid w:val="008B20E1"/>
    <w:rsid w:val="00900A57"/>
    <w:rsid w:val="00910DDB"/>
    <w:rsid w:val="00915ACF"/>
    <w:rsid w:val="009224A9"/>
    <w:rsid w:val="00934FA0"/>
    <w:rsid w:val="009543AB"/>
    <w:rsid w:val="009608AF"/>
    <w:rsid w:val="0096221A"/>
    <w:rsid w:val="009861E2"/>
    <w:rsid w:val="009A5C75"/>
    <w:rsid w:val="009D03C7"/>
    <w:rsid w:val="009D5471"/>
    <w:rsid w:val="009E4CD5"/>
    <w:rsid w:val="009F7379"/>
    <w:rsid w:val="00A27E16"/>
    <w:rsid w:val="00A323D3"/>
    <w:rsid w:val="00A34269"/>
    <w:rsid w:val="00A3635B"/>
    <w:rsid w:val="00A43AAD"/>
    <w:rsid w:val="00A81CA1"/>
    <w:rsid w:val="00AB3583"/>
    <w:rsid w:val="00AE5506"/>
    <w:rsid w:val="00B214A2"/>
    <w:rsid w:val="00B22B3F"/>
    <w:rsid w:val="00B278DD"/>
    <w:rsid w:val="00B5153A"/>
    <w:rsid w:val="00B647D4"/>
    <w:rsid w:val="00BB3305"/>
    <w:rsid w:val="00BC460F"/>
    <w:rsid w:val="00BD0827"/>
    <w:rsid w:val="00C369BF"/>
    <w:rsid w:val="00C37CBD"/>
    <w:rsid w:val="00C4725B"/>
    <w:rsid w:val="00C5004A"/>
    <w:rsid w:val="00C5465F"/>
    <w:rsid w:val="00C724C4"/>
    <w:rsid w:val="00C769A9"/>
    <w:rsid w:val="00C82618"/>
    <w:rsid w:val="00C91D4C"/>
    <w:rsid w:val="00CC62CB"/>
    <w:rsid w:val="00CE61E9"/>
    <w:rsid w:val="00CF0909"/>
    <w:rsid w:val="00CF5905"/>
    <w:rsid w:val="00D10ED4"/>
    <w:rsid w:val="00DE17AF"/>
    <w:rsid w:val="00DE386D"/>
    <w:rsid w:val="00DF253F"/>
    <w:rsid w:val="00E11653"/>
    <w:rsid w:val="00E124BF"/>
    <w:rsid w:val="00E14A46"/>
    <w:rsid w:val="00E35DD3"/>
    <w:rsid w:val="00E36399"/>
    <w:rsid w:val="00E37C90"/>
    <w:rsid w:val="00E47A5E"/>
    <w:rsid w:val="00E53B19"/>
    <w:rsid w:val="00E566CA"/>
    <w:rsid w:val="00E71CF9"/>
    <w:rsid w:val="00E7549E"/>
    <w:rsid w:val="00EA1579"/>
    <w:rsid w:val="00EC485B"/>
    <w:rsid w:val="00ED2165"/>
    <w:rsid w:val="00F403EF"/>
    <w:rsid w:val="00F42974"/>
    <w:rsid w:val="00F51A05"/>
    <w:rsid w:val="00F61DAE"/>
    <w:rsid w:val="00F653B4"/>
    <w:rsid w:val="00F9041A"/>
    <w:rsid w:val="00FB0A43"/>
    <w:rsid w:val="00FF2CE5"/>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F2E1C5C"/>
  <w15:docId w15:val="{39B69B38-479D-4F3F-8CBB-D831EE54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2A4A2D"/>
    <w:rPr>
      <w:color w:val="605E5C"/>
      <w:shd w:val="clear" w:color="auto" w:fill="E1DFDD"/>
    </w:rPr>
  </w:style>
  <w:style w:type="table" w:styleId="Tabellenraster">
    <w:name w:val="Table Grid"/>
    <w:basedOn w:val="NormaleTabelle"/>
    <w:uiPriority w:val="59"/>
    <w:rsid w:val="0051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
    <w:qFormat/>
    <w:rsid w:val="00330627"/>
    <w:pPr>
      <w:ind w:left="720"/>
      <w:contextualSpacing/>
    </w:pPr>
  </w:style>
  <w:style w:type="character" w:styleId="BesuchterLink">
    <w:name w:val="FollowedHyperlink"/>
    <w:basedOn w:val="Absatz-Standardschriftart"/>
    <w:uiPriority w:val="99"/>
    <w:semiHidden/>
    <w:unhideWhenUsed/>
    <w:rsid w:val="00620E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464155889">
      <w:bodyDiv w:val="1"/>
      <w:marLeft w:val="0"/>
      <w:marRight w:val="0"/>
      <w:marTop w:val="0"/>
      <w:marBottom w:val="0"/>
      <w:divBdr>
        <w:top w:val="none" w:sz="0" w:space="0" w:color="auto"/>
        <w:left w:val="none" w:sz="0" w:space="0" w:color="auto"/>
        <w:bottom w:val="none" w:sz="0" w:space="0" w:color="auto"/>
        <w:right w:val="none" w:sz="0" w:space="0" w:color="auto"/>
      </w:divBdr>
    </w:div>
    <w:div w:id="18474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nkings.ft.com/rankings/2869/european-business-school-rankings-2021" TargetMode="External"/><Relationship Id="rId13" Type="http://schemas.openxmlformats.org/officeDocument/2006/relationships/hyperlink" Target="https://www.instagram.com/unistgallen/" TargetMode="External"/><Relationship Id="rId3" Type="http://schemas.openxmlformats.org/officeDocument/2006/relationships/settings" Target="settings.xml"/><Relationship Id="rId7" Type="http://schemas.openxmlformats.org/officeDocument/2006/relationships/hyperlink" Target="https://rankings.ft.com/rankings/2869/european-business-school-rankings-2021" TargetMode="External"/><Relationship Id="rId12" Type="http://schemas.openxmlformats.org/officeDocument/2006/relationships/hyperlink" Target="https://www.youtube.com/user/HSGUniStGallen/featur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SGStGall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HSGUniStGallen/" TargetMode="External"/><Relationship Id="rId4" Type="http://schemas.openxmlformats.org/officeDocument/2006/relationships/webSettings" Target="webSettings.xml"/><Relationship Id="rId9" Type="http://schemas.openxmlformats.org/officeDocument/2006/relationships/hyperlink" Target="https://www.unisg.ch/de/universitaet/ueber-uns/portraet/rankingsundakkreditierungen" TargetMode="External"/><Relationship Id="rId14" Type="http://schemas.openxmlformats.org/officeDocument/2006/relationships/hyperlink" Target="http://www.unisg.ch/en.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4009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4636</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MBieniok</dc:creator>
  <cp:lastModifiedBy>Roggenbauch, Juerg</cp:lastModifiedBy>
  <cp:revision>17</cp:revision>
  <cp:lastPrinted>2021-12-06T07:47:00Z</cp:lastPrinted>
  <dcterms:created xsi:type="dcterms:W3CDTF">2021-09-17T12:46:00Z</dcterms:created>
  <dcterms:modified xsi:type="dcterms:W3CDTF">2021-12-06T07:47:00Z</dcterms:modified>
</cp:coreProperties>
</file>