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5BD5D27" w:rsidR="001D502B" w:rsidRDefault="00182D7A" w:rsidP="001D502B">
      <w:pPr>
        <w:spacing w:line="360" w:lineRule="auto"/>
        <w:rPr>
          <w:b/>
          <w:sz w:val="20"/>
          <w:szCs w:val="20"/>
        </w:rPr>
      </w:pPr>
      <w:r>
        <w:rPr>
          <w:noProof/>
        </w:rPr>
        <w:drawing>
          <wp:anchor distT="0" distB="0" distL="114300" distR="114300" simplePos="0" relativeHeight="251658240" behindDoc="0" locked="0" layoutInCell="1" allowOverlap="1" wp14:anchorId="6C36822B" wp14:editId="577FF90F">
            <wp:simplePos x="0" y="0"/>
            <wp:positionH relativeFrom="margin">
              <wp:posOffset>3723758</wp:posOffset>
            </wp:positionH>
            <wp:positionV relativeFrom="margin">
              <wp:posOffset>11061</wp:posOffset>
            </wp:positionV>
            <wp:extent cx="2402840" cy="6953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07797C9E" w14:textId="77777777" w:rsidR="00182D7A" w:rsidRDefault="00182D7A" w:rsidP="00430D35">
      <w:pPr>
        <w:spacing w:line="360" w:lineRule="auto"/>
        <w:rPr>
          <w:b/>
          <w:bCs/>
          <w:sz w:val="20"/>
          <w:szCs w:val="20"/>
        </w:rPr>
      </w:pPr>
    </w:p>
    <w:p w14:paraId="24AA66C3" w14:textId="77777777" w:rsidR="00182D7A" w:rsidRDefault="00182D7A" w:rsidP="00430D35">
      <w:pPr>
        <w:spacing w:line="360" w:lineRule="auto"/>
        <w:rPr>
          <w:b/>
          <w:bCs/>
          <w:sz w:val="20"/>
          <w:szCs w:val="20"/>
        </w:rPr>
      </w:pPr>
    </w:p>
    <w:p w14:paraId="1D4F4868" w14:textId="63829C13" w:rsidR="001D502B" w:rsidRPr="00430D35" w:rsidRDefault="001D502B" w:rsidP="00430D35">
      <w:pPr>
        <w:spacing w:line="360" w:lineRule="auto"/>
        <w:rPr>
          <w:b/>
          <w:bCs/>
          <w:sz w:val="20"/>
          <w:szCs w:val="20"/>
        </w:rPr>
      </w:pPr>
      <w:r w:rsidRPr="006E7C6C">
        <w:rPr>
          <w:b/>
          <w:bCs/>
          <w:sz w:val="20"/>
          <w:szCs w:val="20"/>
        </w:rPr>
        <w:t>Pressemitteilung</w:t>
      </w:r>
    </w:p>
    <w:p w14:paraId="713BE1D7" w14:textId="1E2211A6" w:rsidR="001F61D7" w:rsidRPr="00B31300" w:rsidRDefault="00F278BB" w:rsidP="001F61D7">
      <w:pPr>
        <w:spacing w:line="256" w:lineRule="auto"/>
        <w:rPr>
          <w:b/>
          <w:sz w:val="20"/>
          <w:szCs w:val="28"/>
        </w:rPr>
      </w:pPr>
      <w:r w:rsidRPr="00F278BB">
        <w:rPr>
          <w:b/>
          <w:bCs/>
          <w:sz w:val="32"/>
          <w:szCs w:val="24"/>
        </w:rPr>
        <w:t xml:space="preserve">Perspektivwechsel: </w:t>
      </w:r>
      <w:r w:rsidR="002E4F51">
        <w:rPr>
          <w:b/>
          <w:bCs/>
          <w:sz w:val="32"/>
          <w:szCs w:val="24"/>
        </w:rPr>
        <w:t>Auf</w:t>
      </w:r>
      <w:r w:rsidR="002E4F51" w:rsidRPr="00F278BB">
        <w:rPr>
          <w:b/>
          <w:bCs/>
          <w:sz w:val="32"/>
          <w:szCs w:val="24"/>
        </w:rPr>
        <w:t xml:space="preserve"> </w:t>
      </w:r>
      <w:r w:rsidRPr="00F278BB">
        <w:rPr>
          <w:b/>
          <w:bCs/>
          <w:sz w:val="32"/>
          <w:szCs w:val="24"/>
        </w:rPr>
        <w:t>einer Flusskreuzfahrt Länder neu entdecken</w:t>
      </w:r>
      <w:r>
        <w:rPr>
          <w:b/>
          <w:bCs/>
          <w:sz w:val="32"/>
          <w:szCs w:val="24"/>
        </w:rPr>
        <w:t xml:space="preserve"> </w:t>
      </w:r>
    </w:p>
    <w:p w14:paraId="66D7BAA1" w14:textId="77777777" w:rsidR="00F278BB" w:rsidRDefault="00F278BB">
      <w:pPr>
        <w:rPr>
          <w:b/>
          <w:bCs/>
          <w:color w:val="666666"/>
          <w:sz w:val="20"/>
          <w:szCs w:val="20"/>
        </w:rPr>
      </w:pPr>
    </w:p>
    <w:p w14:paraId="51BAC645" w14:textId="131606C4" w:rsidR="00793519" w:rsidRDefault="00F64860" w:rsidP="001D502B">
      <w:pPr>
        <w:rPr>
          <w:b/>
          <w:bCs/>
          <w:color w:val="666666"/>
          <w:sz w:val="20"/>
          <w:szCs w:val="20"/>
        </w:rPr>
      </w:pPr>
      <w:r>
        <w:rPr>
          <w:b/>
          <w:bCs/>
          <w:color w:val="666666"/>
          <w:sz w:val="20"/>
          <w:szCs w:val="20"/>
        </w:rPr>
        <w:t>Europas schönste</w:t>
      </w:r>
      <w:r w:rsidR="00AC146D">
        <w:rPr>
          <w:b/>
          <w:bCs/>
          <w:color w:val="666666"/>
          <w:sz w:val="20"/>
          <w:szCs w:val="20"/>
        </w:rPr>
        <w:t xml:space="preserve"> </w:t>
      </w:r>
      <w:r w:rsidR="00222FC0">
        <w:rPr>
          <w:b/>
          <w:bCs/>
          <w:color w:val="666666"/>
          <w:sz w:val="20"/>
          <w:szCs w:val="20"/>
        </w:rPr>
        <w:t>Wasserwege für den nächsten Urlaub</w:t>
      </w:r>
    </w:p>
    <w:p w14:paraId="50CD0209" w14:textId="625BE49A" w:rsidR="00927FC0" w:rsidRPr="00927FC0" w:rsidRDefault="001D502B" w:rsidP="00927FC0">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sidR="00793519">
        <w:rPr>
          <w:sz w:val="20"/>
          <w:szCs w:val="20"/>
        </w:rPr>
        <w:t>.</w:t>
      </w:r>
      <w:r w:rsidR="00793519" w:rsidRPr="00793519">
        <w:rPr>
          <w:sz w:val="20"/>
          <w:szCs w:val="20"/>
        </w:rPr>
        <w:t xml:space="preserve"> </w:t>
      </w:r>
      <w:r w:rsidR="00004A46">
        <w:rPr>
          <w:rFonts w:ascii="Arial" w:hAnsi="Arial" w:cs="Arial"/>
          <w:sz w:val="20"/>
          <w:szCs w:val="20"/>
        </w:rPr>
        <w:t>V</w:t>
      </w:r>
      <w:r w:rsidR="00927FC0" w:rsidRPr="00927FC0">
        <w:rPr>
          <w:rFonts w:ascii="Arial" w:hAnsi="Arial" w:cs="Arial"/>
          <w:sz w:val="20"/>
          <w:szCs w:val="20"/>
        </w:rPr>
        <w:t>om Fluss aus Regionen und Städte neu entdecken</w:t>
      </w:r>
      <w:r w:rsidR="00D07E0D">
        <w:rPr>
          <w:rFonts w:ascii="Arial" w:hAnsi="Arial" w:cs="Arial"/>
          <w:sz w:val="20"/>
          <w:szCs w:val="20"/>
        </w:rPr>
        <w:t xml:space="preserve"> und</w:t>
      </w:r>
      <w:r w:rsidR="009575D9">
        <w:rPr>
          <w:rFonts w:ascii="Arial" w:hAnsi="Arial" w:cs="Arial"/>
          <w:sz w:val="20"/>
          <w:szCs w:val="20"/>
        </w:rPr>
        <w:t xml:space="preserve"> einmalige</w:t>
      </w:r>
      <w:r w:rsidR="00D07E0D">
        <w:rPr>
          <w:rFonts w:ascii="Arial" w:hAnsi="Arial" w:cs="Arial"/>
          <w:sz w:val="20"/>
          <w:szCs w:val="20"/>
        </w:rPr>
        <w:t xml:space="preserve"> Ausblicke genießen</w:t>
      </w:r>
      <w:r w:rsidR="00927FC0" w:rsidRPr="00927FC0">
        <w:rPr>
          <w:rFonts w:ascii="Arial" w:hAnsi="Arial" w:cs="Arial"/>
          <w:sz w:val="20"/>
          <w:szCs w:val="20"/>
        </w:rPr>
        <w:t xml:space="preserve"> – Flusskreuzfahrten sind eine immer beliebter werdende Alternative</w:t>
      </w:r>
      <w:r w:rsidR="00055882">
        <w:rPr>
          <w:rFonts w:ascii="Arial" w:hAnsi="Arial" w:cs="Arial"/>
          <w:sz w:val="20"/>
          <w:szCs w:val="20"/>
        </w:rPr>
        <w:t xml:space="preserve"> zu </w:t>
      </w:r>
      <w:r w:rsidR="001117B9">
        <w:rPr>
          <w:rFonts w:ascii="Arial" w:hAnsi="Arial" w:cs="Arial"/>
          <w:sz w:val="20"/>
          <w:szCs w:val="20"/>
        </w:rPr>
        <w:t>klassischen Kreuzfahrten</w:t>
      </w:r>
      <w:r w:rsidR="00927FC0" w:rsidRPr="00927FC0">
        <w:rPr>
          <w:rFonts w:ascii="Arial" w:hAnsi="Arial" w:cs="Arial"/>
          <w:sz w:val="20"/>
          <w:szCs w:val="20"/>
        </w:rPr>
        <w:t>, um über Wasserwege Landschaft, Kultur und Metropolen kennenzulernen. Im Vergleich zu Hochseekreuzfahrten geht es auf den deutlich kleineren Schiffen etwas gemütlicher zu</w:t>
      </w:r>
      <w:r w:rsidR="00D93442">
        <w:rPr>
          <w:rFonts w:ascii="Arial" w:hAnsi="Arial" w:cs="Arial"/>
          <w:sz w:val="20"/>
          <w:szCs w:val="20"/>
        </w:rPr>
        <w:t>.</w:t>
      </w:r>
      <w:r w:rsidR="00927FC0" w:rsidRPr="00927FC0">
        <w:rPr>
          <w:rFonts w:ascii="Arial" w:hAnsi="Arial" w:cs="Arial"/>
          <w:sz w:val="20"/>
          <w:szCs w:val="20"/>
        </w:rPr>
        <w:t xml:space="preserve"> </w:t>
      </w:r>
      <w:r w:rsidR="00222FC0">
        <w:rPr>
          <w:rFonts w:ascii="Arial" w:hAnsi="Arial" w:cs="Arial"/>
          <w:sz w:val="20"/>
          <w:szCs w:val="20"/>
        </w:rPr>
        <w:t>SPA-Bereich, Unterhaltungsprogramm</w:t>
      </w:r>
      <w:r w:rsidR="002205C4">
        <w:rPr>
          <w:rFonts w:ascii="Arial" w:hAnsi="Arial" w:cs="Arial"/>
          <w:sz w:val="20"/>
          <w:szCs w:val="20"/>
        </w:rPr>
        <w:t xml:space="preserve">, Gastronomieangebote </w:t>
      </w:r>
      <w:r w:rsidR="00222FC0">
        <w:rPr>
          <w:rFonts w:ascii="Arial" w:hAnsi="Arial" w:cs="Arial"/>
          <w:sz w:val="20"/>
          <w:szCs w:val="20"/>
        </w:rPr>
        <w:t>und eine familiäre Bordatmosphäre sorgen</w:t>
      </w:r>
      <w:r w:rsidR="002205C4">
        <w:rPr>
          <w:rFonts w:ascii="Arial" w:hAnsi="Arial" w:cs="Arial"/>
          <w:sz w:val="20"/>
          <w:szCs w:val="20"/>
        </w:rPr>
        <w:t xml:space="preserve"> für Entspannung und Erholung</w:t>
      </w:r>
      <w:r w:rsidR="0095000F">
        <w:rPr>
          <w:rFonts w:ascii="Arial" w:hAnsi="Arial" w:cs="Arial"/>
          <w:sz w:val="20"/>
          <w:szCs w:val="20"/>
        </w:rPr>
        <w:t>.</w:t>
      </w:r>
      <w:r w:rsidR="00A06E46">
        <w:rPr>
          <w:rFonts w:ascii="Arial" w:hAnsi="Arial" w:cs="Arial"/>
          <w:sz w:val="20"/>
          <w:szCs w:val="20"/>
        </w:rPr>
        <w:t xml:space="preserve"> </w:t>
      </w:r>
      <w:r w:rsidR="00927FC0" w:rsidRPr="00927FC0">
        <w:rPr>
          <w:rFonts w:ascii="Arial" w:hAnsi="Arial" w:cs="Arial"/>
          <w:sz w:val="20"/>
          <w:szCs w:val="20"/>
        </w:rPr>
        <w:t xml:space="preserve">Flusskreuzfahrten lassen sich </w:t>
      </w:r>
      <w:r w:rsidR="00A06E46">
        <w:rPr>
          <w:rFonts w:ascii="Arial" w:hAnsi="Arial" w:cs="Arial"/>
          <w:sz w:val="20"/>
          <w:szCs w:val="20"/>
        </w:rPr>
        <w:t xml:space="preserve">auch </w:t>
      </w:r>
      <w:r w:rsidR="004E438D">
        <w:rPr>
          <w:rFonts w:ascii="Arial" w:hAnsi="Arial" w:cs="Arial"/>
          <w:sz w:val="20"/>
          <w:szCs w:val="20"/>
        </w:rPr>
        <w:t>ideal</w:t>
      </w:r>
      <w:r w:rsidR="00927FC0" w:rsidRPr="00927FC0">
        <w:rPr>
          <w:rFonts w:ascii="Arial" w:hAnsi="Arial" w:cs="Arial"/>
          <w:sz w:val="20"/>
          <w:szCs w:val="20"/>
        </w:rPr>
        <w:t xml:space="preserve"> mit Städtereisen verbinden, eignen sich für Kurzurlaube als auch für längere Reisen. </w:t>
      </w:r>
      <w:r w:rsidR="002A65BA">
        <w:rPr>
          <w:rFonts w:ascii="Arial" w:hAnsi="Arial" w:cs="Arial"/>
          <w:sz w:val="20"/>
          <w:szCs w:val="20"/>
        </w:rPr>
        <w:t xml:space="preserve">Und das </w:t>
      </w:r>
      <w:r w:rsidR="004E438D">
        <w:rPr>
          <w:rFonts w:ascii="Arial" w:hAnsi="Arial" w:cs="Arial"/>
          <w:sz w:val="20"/>
          <w:szCs w:val="20"/>
        </w:rPr>
        <w:t>Beste</w:t>
      </w:r>
      <w:r w:rsidR="002A65BA">
        <w:rPr>
          <w:rFonts w:ascii="Arial" w:hAnsi="Arial" w:cs="Arial"/>
          <w:sz w:val="20"/>
          <w:szCs w:val="20"/>
        </w:rPr>
        <w:t xml:space="preserve"> daran: </w:t>
      </w:r>
      <w:r w:rsidR="00141A96">
        <w:rPr>
          <w:rFonts w:ascii="Arial" w:hAnsi="Arial" w:cs="Arial"/>
          <w:sz w:val="20"/>
          <w:szCs w:val="20"/>
        </w:rPr>
        <w:t>E</w:t>
      </w:r>
      <w:r w:rsidR="002A65BA" w:rsidRPr="00927FC0">
        <w:rPr>
          <w:rFonts w:ascii="Arial" w:hAnsi="Arial" w:cs="Arial"/>
          <w:sz w:val="20"/>
          <w:szCs w:val="20"/>
        </w:rPr>
        <w:t>s gibt keinen Seegang</w:t>
      </w:r>
      <w:r w:rsidR="00D50F0F">
        <w:rPr>
          <w:rFonts w:ascii="Arial" w:hAnsi="Arial" w:cs="Arial"/>
          <w:sz w:val="20"/>
          <w:szCs w:val="20"/>
        </w:rPr>
        <w:t xml:space="preserve"> mit großen Wellen</w:t>
      </w:r>
      <w:r w:rsidR="002A65BA" w:rsidRPr="00927FC0">
        <w:rPr>
          <w:rFonts w:ascii="Arial" w:hAnsi="Arial" w:cs="Arial"/>
          <w:sz w:val="20"/>
          <w:szCs w:val="20"/>
        </w:rPr>
        <w:t xml:space="preserve"> und dementsprechend auch keine Seekrankheit.</w:t>
      </w:r>
    </w:p>
    <w:p w14:paraId="63D4036F" w14:textId="5309FC2A" w:rsidR="00927FC0" w:rsidRPr="00927FC0" w:rsidRDefault="007E60EA" w:rsidP="00927FC0">
      <w:pPr>
        <w:pStyle w:val="StandardWeb"/>
        <w:shd w:val="clear" w:color="auto" w:fill="FFFFFF" w:themeFill="background1"/>
        <w:spacing w:after="173"/>
        <w:rPr>
          <w:rFonts w:ascii="Arial" w:hAnsi="Arial" w:cs="Arial"/>
          <w:sz w:val="20"/>
          <w:szCs w:val="20"/>
        </w:rPr>
      </w:pPr>
      <w:hyperlink r:id="rId10" w:history="1">
        <w:r w:rsidR="00927FC0" w:rsidRPr="00561F80">
          <w:rPr>
            <w:rStyle w:val="Hyperlink"/>
            <w:rFonts w:ascii="Arial" w:hAnsi="Arial" w:cs="Arial"/>
            <w:sz w:val="20"/>
            <w:szCs w:val="20"/>
          </w:rPr>
          <w:t>Captain Kreuzfahrt</w:t>
        </w:r>
      </w:hyperlink>
      <w:r w:rsidR="00927FC0" w:rsidRPr="00927FC0">
        <w:rPr>
          <w:rFonts w:ascii="Arial" w:hAnsi="Arial" w:cs="Arial"/>
          <w:sz w:val="20"/>
          <w:szCs w:val="20"/>
        </w:rPr>
        <w:t xml:space="preserve"> weiß, über welche Flüsse es sich am besten schippern lässt.</w:t>
      </w:r>
    </w:p>
    <w:p w14:paraId="7F22A746" w14:textId="4340C0E6" w:rsidR="00927FC0" w:rsidRDefault="00927FC0" w:rsidP="000D6138">
      <w:pPr>
        <w:rPr>
          <w:sz w:val="20"/>
          <w:szCs w:val="20"/>
        </w:rPr>
      </w:pPr>
      <w:r w:rsidRPr="00927FC0">
        <w:rPr>
          <w:b/>
          <w:bCs/>
          <w:color w:val="666666"/>
          <w:sz w:val="20"/>
          <w:szCs w:val="20"/>
        </w:rPr>
        <w:t>Portugal: Douro</w:t>
      </w:r>
      <w:r w:rsidR="000D6138">
        <w:rPr>
          <w:b/>
          <w:bCs/>
          <w:color w:val="666666"/>
          <w:sz w:val="20"/>
          <w:szCs w:val="20"/>
        </w:rPr>
        <w:br/>
      </w:r>
      <w:r w:rsidRPr="00927FC0">
        <w:rPr>
          <w:sz w:val="20"/>
          <w:szCs w:val="20"/>
        </w:rPr>
        <w:t xml:space="preserve">Einer der beliebtesten Flüsse ist derzeit der Douro in Portugal. Er fließt durch Nordportugal und mündet in der Stadt Porto </w:t>
      </w:r>
      <w:r w:rsidR="00141A96">
        <w:rPr>
          <w:sz w:val="20"/>
          <w:szCs w:val="20"/>
        </w:rPr>
        <w:t>in den</w:t>
      </w:r>
      <w:r w:rsidR="00141A96" w:rsidRPr="00927FC0">
        <w:rPr>
          <w:sz w:val="20"/>
          <w:szCs w:val="20"/>
        </w:rPr>
        <w:t xml:space="preserve"> </w:t>
      </w:r>
      <w:r w:rsidRPr="00927FC0">
        <w:rPr>
          <w:sz w:val="20"/>
          <w:szCs w:val="20"/>
        </w:rPr>
        <w:t>atlantische</w:t>
      </w:r>
      <w:r w:rsidR="00141A96">
        <w:rPr>
          <w:sz w:val="20"/>
          <w:szCs w:val="20"/>
        </w:rPr>
        <w:t>n</w:t>
      </w:r>
      <w:r w:rsidRPr="00927FC0">
        <w:rPr>
          <w:sz w:val="20"/>
          <w:szCs w:val="20"/>
        </w:rPr>
        <w:t xml:space="preserve"> Ozean. Das Douro-Tal ist bekannt für seinen Weinanbau und berühmten Portwein. An den Hängen reiht sich ein Weingut an das nächste.</w:t>
      </w:r>
      <w:r>
        <w:rPr>
          <w:sz w:val="20"/>
          <w:szCs w:val="20"/>
        </w:rPr>
        <w:t xml:space="preserve"> </w:t>
      </w:r>
      <w:r w:rsidRPr="00927FC0">
        <w:rPr>
          <w:sz w:val="20"/>
          <w:szCs w:val="20"/>
        </w:rPr>
        <w:t>Angefahren werden unter anderem die Häfen Pinhao, Entre-os-Rios und Regua.</w:t>
      </w:r>
      <w:r w:rsidR="00D50F0F">
        <w:rPr>
          <w:sz w:val="20"/>
          <w:szCs w:val="20"/>
        </w:rPr>
        <w:t xml:space="preserve"> </w:t>
      </w:r>
      <w:r w:rsidRPr="00927FC0">
        <w:rPr>
          <w:sz w:val="20"/>
          <w:szCs w:val="20"/>
        </w:rPr>
        <w:t>Idyllische Landschaften</w:t>
      </w:r>
      <w:r>
        <w:rPr>
          <w:sz w:val="20"/>
          <w:szCs w:val="20"/>
        </w:rPr>
        <w:t xml:space="preserve"> und</w:t>
      </w:r>
      <w:r w:rsidRPr="00927FC0">
        <w:rPr>
          <w:sz w:val="20"/>
          <w:szCs w:val="20"/>
        </w:rPr>
        <w:t xml:space="preserve"> historische Dörfer – auf dem Douro erlebt man Portugal fernab der </w:t>
      </w:r>
      <w:r w:rsidR="00EA18F6">
        <w:rPr>
          <w:sz w:val="20"/>
          <w:szCs w:val="20"/>
        </w:rPr>
        <w:t>bekannte</w:t>
      </w:r>
      <w:r w:rsidR="00737614">
        <w:rPr>
          <w:sz w:val="20"/>
          <w:szCs w:val="20"/>
        </w:rPr>
        <w:t>n Strände</w:t>
      </w:r>
      <w:r w:rsidRPr="00927FC0">
        <w:rPr>
          <w:sz w:val="20"/>
          <w:szCs w:val="20"/>
        </w:rPr>
        <w:t>. Die beste Reisezeit für eine Douro-Flusskreuzfahrt ist zwischen Juni und September. Im Hochsommer lässt es sich auf dem Fluss mit frischem Fahrtwind gut aushalten.</w:t>
      </w:r>
    </w:p>
    <w:p w14:paraId="2635191D" w14:textId="5E11340B" w:rsidR="0009580D" w:rsidRDefault="0009580D" w:rsidP="000D6138">
      <w:pPr>
        <w:rPr>
          <w:sz w:val="20"/>
          <w:szCs w:val="20"/>
        </w:rPr>
      </w:pPr>
    </w:p>
    <w:p w14:paraId="550660E9" w14:textId="1DBDD086" w:rsidR="0009580D" w:rsidRPr="00927FC0" w:rsidRDefault="0009580D" w:rsidP="000D6138">
      <w:pPr>
        <w:rPr>
          <w:sz w:val="20"/>
          <w:szCs w:val="20"/>
        </w:rPr>
      </w:pPr>
      <w:r>
        <w:rPr>
          <w:sz w:val="20"/>
          <w:szCs w:val="20"/>
        </w:rPr>
        <w:t xml:space="preserve">Hier geht es zu einem aktuellen Angebot: </w:t>
      </w:r>
      <w:hyperlink r:id="rId11" w:history="1">
        <w:r w:rsidRPr="0013680A">
          <w:rPr>
            <w:rStyle w:val="Hyperlink"/>
            <w:sz w:val="20"/>
            <w:szCs w:val="20"/>
          </w:rPr>
          <w:t>https://www.captain-kreuzfahrt.de/kreuzfahrten/unesco-weltkulturerbe-dourotal-126030/</w:t>
        </w:r>
      </w:hyperlink>
      <w:r>
        <w:rPr>
          <w:sz w:val="20"/>
          <w:szCs w:val="20"/>
        </w:rPr>
        <w:t xml:space="preserve"> </w:t>
      </w:r>
    </w:p>
    <w:p w14:paraId="4E869F33" w14:textId="77777777" w:rsidR="000D6138" w:rsidRDefault="000D6138" w:rsidP="00927FC0">
      <w:pPr>
        <w:rPr>
          <w:b/>
          <w:bCs/>
          <w:color w:val="666666"/>
          <w:sz w:val="20"/>
          <w:szCs w:val="20"/>
        </w:rPr>
      </w:pPr>
    </w:p>
    <w:p w14:paraId="76C6A9DC" w14:textId="670FC8D4" w:rsidR="00927FC0" w:rsidRPr="00927FC0" w:rsidRDefault="00927FC0" w:rsidP="000D6138">
      <w:pPr>
        <w:rPr>
          <w:sz w:val="20"/>
          <w:szCs w:val="20"/>
        </w:rPr>
      </w:pPr>
      <w:r w:rsidRPr="00927FC0">
        <w:rPr>
          <w:b/>
          <w:bCs/>
          <w:color w:val="666666"/>
          <w:sz w:val="20"/>
          <w:szCs w:val="20"/>
        </w:rPr>
        <w:t>Frankreich: Seine</w:t>
      </w:r>
      <w:r w:rsidR="000D6138">
        <w:rPr>
          <w:b/>
          <w:bCs/>
          <w:color w:val="666666"/>
          <w:sz w:val="20"/>
          <w:szCs w:val="20"/>
        </w:rPr>
        <w:br/>
      </w:r>
      <w:r w:rsidRPr="00927FC0">
        <w:rPr>
          <w:sz w:val="20"/>
          <w:szCs w:val="20"/>
        </w:rPr>
        <w:t xml:space="preserve">Die Seine ist der zweitlängste Fluss Frankreichs, entspringt in der Region Bourgogne-Franche-Comté und mündet bei Le Havre in den Ärmelkanal. Die meisten Routen beginnen in der Stadt der Liebe – Paris. Mit Blick auf den Eiffelturm, malerische Fassaden und historische Brücken geht es </w:t>
      </w:r>
      <w:r w:rsidR="00023737">
        <w:rPr>
          <w:sz w:val="20"/>
          <w:szCs w:val="20"/>
        </w:rPr>
        <w:t>den</w:t>
      </w:r>
      <w:r w:rsidRPr="00927FC0">
        <w:rPr>
          <w:sz w:val="20"/>
          <w:szCs w:val="20"/>
        </w:rPr>
        <w:t xml:space="preserve"> Verlauf des Flusses weiter Richtung Normandie. Obstwiesen, Lavendelfelder, </w:t>
      </w:r>
      <w:r w:rsidR="00663516">
        <w:rPr>
          <w:sz w:val="20"/>
          <w:szCs w:val="20"/>
        </w:rPr>
        <w:t xml:space="preserve">Weinberge, </w:t>
      </w:r>
      <w:r w:rsidRPr="00927FC0">
        <w:rPr>
          <w:sz w:val="20"/>
          <w:szCs w:val="20"/>
        </w:rPr>
        <w:t xml:space="preserve">alte Burgen und Schlösser zieren die Landschaft. Während der Aufenthalte in den Hafenstädten warten kulinarische Genüsse auf die Flusskreuzfahrer, </w:t>
      </w:r>
      <w:r w:rsidR="00564B08">
        <w:rPr>
          <w:sz w:val="20"/>
          <w:szCs w:val="20"/>
        </w:rPr>
        <w:t>allen</w:t>
      </w:r>
      <w:r w:rsidRPr="00927FC0">
        <w:rPr>
          <w:sz w:val="20"/>
          <w:szCs w:val="20"/>
        </w:rPr>
        <w:t xml:space="preserve"> voran </w:t>
      </w:r>
      <w:r w:rsidR="00564B08">
        <w:rPr>
          <w:sz w:val="20"/>
          <w:szCs w:val="20"/>
        </w:rPr>
        <w:t xml:space="preserve">cremige Käsesorten, wie </w:t>
      </w:r>
      <w:r w:rsidRPr="00927FC0">
        <w:rPr>
          <w:sz w:val="20"/>
          <w:szCs w:val="20"/>
        </w:rPr>
        <w:t xml:space="preserve">der Camembert. </w:t>
      </w:r>
      <w:r w:rsidR="00D351A5">
        <w:rPr>
          <w:sz w:val="20"/>
          <w:szCs w:val="20"/>
        </w:rPr>
        <w:t>Das Highlight an</w:t>
      </w:r>
      <w:r w:rsidRPr="00927FC0">
        <w:rPr>
          <w:sz w:val="20"/>
          <w:szCs w:val="20"/>
        </w:rPr>
        <w:t xml:space="preserve"> der</w:t>
      </w:r>
      <w:r w:rsidR="00951BD2">
        <w:rPr>
          <w:sz w:val="20"/>
          <w:szCs w:val="20"/>
        </w:rPr>
        <w:t xml:space="preserve"> Mündung des Flusses</w:t>
      </w:r>
      <w:r w:rsidR="007462E0">
        <w:rPr>
          <w:sz w:val="20"/>
          <w:szCs w:val="20"/>
        </w:rPr>
        <w:t xml:space="preserve"> ist </w:t>
      </w:r>
      <w:r w:rsidR="00D351A5">
        <w:rPr>
          <w:sz w:val="20"/>
          <w:szCs w:val="20"/>
        </w:rPr>
        <w:t>die A</w:t>
      </w:r>
      <w:r w:rsidRPr="00927FC0">
        <w:rPr>
          <w:sz w:val="20"/>
          <w:szCs w:val="20"/>
        </w:rPr>
        <w:t xml:space="preserve">labasterküste </w:t>
      </w:r>
      <w:r w:rsidR="00D351A5">
        <w:rPr>
          <w:sz w:val="20"/>
          <w:szCs w:val="20"/>
        </w:rPr>
        <w:t xml:space="preserve">mit </w:t>
      </w:r>
      <w:r w:rsidRPr="00927FC0">
        <w:rPr>
          <w:sz w:val="20"/>
          <w:szCs w:val="20"/>
        </w:rPr>
        <w:t xml:space="preserve">bis </w:t>
      </w:r>
      <w:r w:rsidR="00D351A5">
        <w:rPr>
          <w:sz w:val="20"/>
          <w:szCs w:val="20"/>
        </w:rPr>
        <w:t xml:space="preserve">zu </w:t>
      </w:r>
      <w:r w:rsidRPr="00927FC0">
        <w:rPr>
          <w:sz w:val="20"/>
          <w:szCs w:val="20"/>
        </w:rPr>
        <w:t>über hundert Meter hohe</w:t>
      </w:r>
      <w:r w:rsidR="00D351A5">
        <w:rPr>
          <w:sz w:val="20"/>
          <w:szCs w:val="20"/>
        </w:rPr>
        <w:t>n</w:t>
      </w:r>
      <w:r w:rsidRPr="00927FC0">
        <w:rPr>
          <w:sz w:val="20"/>
          <w:szCs w:val="20"/>
        </w:rPr>
        <w:t xml:space="preserve"> Kreidefelsen und Steilklippen</w:t>
      </w:r>
      <w:r w:rsidR="00D351A5">
        <w:rPr>
          <w:sz w:val="20"/>
          <w:szCs w:val="20"/>
        </w:rPr>
        <w:t>.</w:t>
      </w:r>
      <w:r w:rsidRPr="00927FC0">
        <w:rPr>
          <w:sz w:val="20"/>
          <w:szCs w:val="20"/>
        </w:rPr>
        <w:t xml:space="preserve"> </w:t>
      </w:r>
    </w:p>
    <w:p w14:paraId="53D318B4" w14:textId="77777777" w:rsidR="000D6138" w:rsidRDefault="000D6138" w:rsidP="00951BD2">
      <w:pPr>
        <w:rPr>
          <w:b/>
          <w:bCs/>
          <w:color w:val="666666"/>
          <w:sz w:val="20"/>
          <w:szCs w:val="20"/>
        </w:rPr>
      </w:pPr>
    </w:p>
    <w:p w14:paraId="5C7B0AAB" w14:textId="325CB2CE" w:rsidR="00CC12B0" w:rsidRDefault="00927FC0" w:rsidP="00CC12B0">
      <w:pPr>
        <w:rPr>
          <w:sz w:val="20"/>
          <w:szCs w:val="20"/>
        </w:rPr>
      </w:pPr>
      <w:r w:rsidRPr="00951BD2">
        <w:rPr>
          <w:b/>
          <w:bCs/>
          <w:color w:val="666666"/>
          <w:sz w:val="20"/>
          <w:szCs w:val="20"/>
        </w:rPr>
        <w:t>Deutschland: Donau</w:t>
      </w:r>
      <w:r w:rsidR="000D6138">
        <w:rPr>
          <w:b/>
          <w:bCs/>
          <w:color w:val="666666"/>
          <w:sz w:val="20"/>
          <w:szCs w:val="20"/>
        </w:rPr>
        <w:br/>
      </w:r>
      <w:r w:rsidRPr="00927FC0">
        <w:rPr>
          <w:sz w:val="20"/>
          <w:szCs w:val="20"/>
        </w:rPr>
        <w:t>Die Donau ist der perfekte Fluss für alle Flusskreuzfahrt-Neulinge. Auf unterschiedlichen Routenabschnitten warte</w:t>
      </w:r>
      <w:r w:rsidR="00951BD2">
        <w:rPr>
          <w:sz w:val="20"/>
          <w:szCs w:val="20"/>
        </w:rPr>
        <w:t>n</w:t>
      </w:r>
      <w:r w:rsidRPr="00927FC0">
        <w:rPr>
          <w:sz w:val="20"/>
          <w:szCs w:val="20"/>
        </w:rPr>
        <w:t xml:space="preserve"> </w:t>
      </w:r>
      <w:r w:rsidR="000E0366">
        <w:rPr>
          <w:sz w:val="20"/>
          <w:szCs w:val="20"/>
        </w:rPr>
        <w:t xml:space="preserve">Deutschland, </w:t>
      </w:r>
      <w:r w:rsidR="00FD4967">
        <w:rPr>
          <w:sz w:val="20"/>
          <w:szCs w:val="20"/>
        </w:rPr>
        <w:t>Österreich, Slowakei, Ungarn</w:t>
      </w:r>
      <w:r w:rsidR="000E0366">
        <w:rPr>
          <w:sz w:val="20"/>
          <w:szCs w:val="20"/>
        </w:rPr>
        <w:t xml:space="preserve">, Kroatien, Serbien, </w:t>
      </w:r>
      <w:r w:rsidR="00FD4967">
        <w:rPr>
          <w:sz w:val="20"/>
          <w:szCs w:val="20"/>
        </w:rPr>
        <w:t>Rumänien</w:t>
      </w:r>
      <w:r w:rsidR="000E0366">
        <w:rPr>
          <w:sz w:val="20"/>
          <w:szCs w:val="20"/>
        </w:rPr>
        <w:t xml:space="preserve">, Bulgarien, die Republik Moldau und </w:t>
      </w:r>
      <w:r w:rsidR="00A27A8B">
        <w:rPr>
          <w:sz w:val="20"/>
          <w:szCs w:val="20"/>
        </w:rPr>
        <w:t xml:space="preserve">die </w:t>
      </w:r>
      <w:r w:rsidR="000E0366">
        <w:rPr>
          <w:sz w:val="20"/>
          <w:szCs w:val="20"/>
        </w:rPr>
        <w:t>Ukraine</w:t>
      </w:r>
      <w:r w:rsidR="00FD4967">
        <w:rPr>
          <w:sz w:val="20"/>
          <w:szCs w:val="20"/>
        </w:rPr>
        <w:t xml:space="preserve"> darauf,</w:t>
      </w:r>
      <w:r w:rsidR="000E0366">
        <w:rPr>
          <w:sz w:val="20"/>
          <w:szCs w:val="20"/>
        </w:rPr>
        <w:t xml:space="preserve"> </w:t>
      </w:r>
      <w:r w:rsidRPr="00927FC0">
        <w:rPr>
          <w:sz w:val="20"/>
          <w:szCs w:val="20"/>
        </w:rPr>
        <w:t xml:space="preserve">erkundet zu werden. </w:t>
      </w:r>
      <w:r w:rsidR="00CC08C7">
        <w:rPr>
          <w:sz w:val="20"/>
          <w:szCs w:val="20"/>
        </w:rPr>
        <w:t>Der</w:t>
      </w:r>
      <w:r w:rsidRPr="00927FC0">
        <w:rPr>
          <w:sz w:val="20"/>
          <w:szCs w:val="20"/>
        </w:rPr>
        <w:t xml:space="preserve"> zweitlängste Fluss Europas biete</w:t>
      </w:r>
      <w:r w:rsidR="00CC08C7">
        <w:rPr>
          <w:sz w:val="20"/>
          <w:szCs w:val="20"/>
        </w:rPr>
        <w:t xml:space="preserve">t </w:t>
      </w:r>
      <w:r w:rsidRPr="00927FC0">
        <w:rPr>
          <w:sz w:val="20"/>
          <w:szCs w:val="20"/>
        </w:rPr>
        <w:t>einen Mix aus historischen Städten</w:t>
      </w:r>
      <w:r w:rsidR="00951BD2">
        <w:rPr>
          <w:sz w:val="20"/>
          <w:szCs w:val="20"/>
        </w:rPr>
        <w:t>, unterschiedlichen Kulturen</w:t>
      </w:r>
      <w:r w:rsidRPr="00927FC0">
        <w:rPr>
          <w:sz w:val="20"/>
          <w:szCs w:val="20"/>
        </w:rPr>
        <w:t xml:space="preserve"> und atemberaubender Natur. Kurz vor der Mündung ins Schwarze Meer befindet sich eins der größten </w:t>
      </w:r>
      <w:r w:rsidR="00951BD2">
        <w:rPr>
          <w:sz w:val="20"/>
          <w:szCs w:val="20"/>
        </w:rPr>
        <w:t xml:space="preserve">europäischen </w:t>
      </w:r>
      <w:r w:rsidRPr="00927FC0">
        <w:rPr>
          <w:sz w:val="20"/>
          <w:szCs w:val="20"/>
        </w:rPr>
        <w:t>Naturspektakel: das Donaudelta. Symbol des über 5.000 Quadratkilometer großen Naturschutzgebietes ist der Pelikan – hier lebt Europas größte Population.</w:t>
      </w:r>
    </w:p>
    <w:p w14:paraId="3BE36CE2" w14:textId="03A773E4" w:rsidR="009D443C" w:rsidRDefault="009D443C" w:rsidP="00CC12B0">
      <w:pPr>
        <w:rPr>
          <w:sz w:val="20"/>
          <w:szCs w:val="20"/>
        </w:rPr>
      </w:pPr>
    </w:p>
    <w:p w14:paraId="4A15AD57" w14:textId="6692D4CD" w:rsidR="009D443C" w:rsidRPr="009D443C" w:rsidRDefault="009D443C" w:rsidP="00CC12B0">
      <w:pPr>
        <w:rPr>
          <w:sz w:val="20"/>
          <w:szCs w:val="20"/>
          <w:lang w:val="de-DE"/>
        </w:rPr>
      </w:pPr>
      <w:r>
        <w:rPr>
          <w:sz w:val="20"/>
          <w:szCs w:val="20"/>
        </w:rPr>
        <w:t>Hier geht</w:t>
      </w:r>
      <w:r w:rsidR="00F101C8">
        <w:rPr>
          <w:sz w:val="20"/>
          <w:szCs w:val="20"/>
        </w:rPr>
        <w:t xml:space="preserve"> es zu einem aktuellen A</w:t>
      </w:r>
      <w:r>
        <w:rPr>
          <w:sz w:val="20"/>
          <w:szCs w:val="20"/>
        </w:rPr>
        <w:t xml:space="preserve">ngebot: </w:t>
      </w:r>
      <w:hyperlink r:id="rId12" w:history="1">
        <w:r w:rsidRPr="0013680A">
          <w:rPr>
            <w:rStyle w:val="Hyperlink"/>
            <w:sz w:val="20"/>
            <w:szCs w:val="20"/>
          </w:rPr>
          <w:t>https://www.captain-kreuzfahrt.de/kreuzfahrten/kurz-kreuzfahrt-donau-5-tage-110097/</w:t>
        </w:r>
      </w:hyperlink>
      <w:r>
        <w:rPr>
          <w:sz w:val="20"/>
          <w:szCs w:val="20"/>
        </w:rPr>
        <w:t xml:space="preserve"> </w:t>
      </w:r>
    </w:p>
    <w:p w14:paraId="165826F7" w14:textId="77777777" w:rsidR="00CC12B0" w:rsidRDefault="00CC12B0" w:rsidP="00CC12B0">
      <w:pPr>
        <w:rPr>
          <w:sz w:val="20"/>
          <w:szCs w:val="20"/>
        </w:rPr>
      </w:pPr>
    </w:p>
    <w:p w14:paraId="73BE5D70" w14:textId="6EFC0B1A" w:rsidR="00A44AF0" w:rsidRPr="00CC12B0" w:rsidRDefault="00686CD9" w:rsidP="008A394A">
      <w:pPr>
        <w:spacing w:line="240" w:lineRule="auto"/>
        <w:rPr>
          <w:sz w:val="20"/>
          <w:szCs w:val="20"/>
        </w:rPr>
      </w:pPr>
      <w:r>
        <w:rPr>
          <w:sz w:val="20"/>
          <w:szCs w:val="20"/>
        </w:rPr>
        <w:t>Wer seinen Urlaub außerhalb von Europa verbringen möchte</w:t>
      </w:r>
      <w:r w:rsidR="00EC3F5B" w:rsidRPr="00EC3F5B">
        <w:rPr>
          <w:sz w:val="20"/>
          <w:szCs w:val="20"/>
        </w:rPr>
        <w:t>, de</w:t>
      </w:r>
      <w:r w:rsidR="00DF2BE0">
        <w:rPr>
          <w:sz w:val="20"/>
          <w:szCs w:val="20"/>
        </w:rPr>
        <w:t xml:space="preserve">r </w:t>
      </w:r>
      <w:r w:rsidR="00430ADF">
        <w:rPr>
          <w:sz w:val="20"/>
          <w:szCs w:val="20"/>
        </w:rPr>
        <w:t xml:space="preserve">kann </w:t>
      </w:r>
      <w:r w:rsidR="00951300">
        <w:rPr>
          <w:sz w:val="20"/>
          <w:szCs w:val="20"/>
        </w:rPr>
        <w:t xml:space="preserve">beispielsweise </w:t>
      </w:r>
      <w:r w:rsidR="00430ADF">
        <w:rPr>
          <w:sz w:val="20"/>
          <w:szCs w:val="20"/>
        </w:rPr>
        <w:t xml:space="preserve">auf </w:t>
      </w:r>
      <w:r w:rsidR="008A394A">
        <w:rPr>
          <w:sz w:val="20"/>
          <w:szCs w:val="20"/>
        </w:rPr>
        <w:t xml:space="preserve">dem </w:t>
      </w:r>
      <w:r w:rsidR="008A394A" w:rsidRPr="008A394A">
        <w:rPr>
          <w:sz w:val="20"/>
          <w:szCs w:val="20"/>
        </w:rPr>
        <w:t>Yangtze</w:t>
      </w:r>
      <w:r w:rsidR="008A394A">
        <w:rPr>
          <w:rFonts w:ascii="Segoe UI" w:eastAsia="Times New Roman" w:hAnsi="Segoe UI" w:cs="Segoe UI"/>
          <w:sz w:val="21"/>
          <w:szCs w:val="21"/>
          <w:lang w:val="de-DE"/>
        </w:rPr>
        <w:t xml:space="preserve"> </w:t>
      </w:r>
      <w:r w:rsidR="00430ADF">
        <w:rPr>
          <w:sz w:val="20"/>
          <w:szCs w:val="20"/>
        </w:rPr>
        <w:t xml:space="preserve">die Weiten </w:t>
      </w:r>
      <w:r w:rsidR="008A394A">
        <w:rPr>
          <w:sz w:val="20"/>
          <w:szCs w:val="20"/>
        </w:rPr>
        <w:t>Chinas</w:t>
      </w:r>
      <w:r w:rsidR="00430ADF">
        <w:rPr>
          <w:sz w:val="20"/>
          <w:szCs w:val="20"/>
        </w:rPr>
        <w:t xml:space="preserve"> kennenlernen oder </w:t>
      </w:r>
      <w:r w:rsidR="00951300">
        <w:rPr>
          <w:sz w:val="20"/>
          <w:szCs w:val="20"/>
        </w:rPr>
        <w:t xml:space="preserve">sich </w:t>
      </w:r>
      <w:r w:rsidR="00430ADF">
        <w:rPr>
          <w:sz w:val="20"/>
          <w:szCs w:val="20"/>
        </w:rPr>
        <w:t xml:space="preserve">über </w:t>
      </w:r>
      <w:r w:rsidR="00CC12B0">
        <w:rPr>
          <w:sz w:val="20"/>
          <w:szCs w:val="20"/>
        </w:rPr>
        <w:t>den Mekong durch Vietnam und Kambodscha treiben lassen.</w:t>
      </w:r>
      <w:r w:rsidR="007B1E50">
        <w:rPr>
          <w:sz w:val="20"/>
          <w:szCs w:val="20"/>
        </w:rPr>
        <w:t xml:space="preserve"> </w:t>
      </w:r>
    </w:p>
    <w:p w14:paraId="0A0E528D" w14:textId="77777777" w:rsidR="00686CD9" w:rsidRDefault="00686CD9" w:rsidP="00927FC0">
      <w:pPr>
        <w:pStyle w:val="StandardWeb"/>
        <w:shd w:val="clear" w:color="auto" w:fill="FFFFFF" w:themeFill="background1"/>
        <w:spacing w:before="0" w:beforeAutospacing="0" w:after="173" w:afterAutospacing="0"/>
        <w:rPr>
          <w:rFonts w:ascii="Arial" w:hAnsi="Arial" w:cs="Arial"/>
          <w:sz w:val="20"/>
          <w:szCs w:val="20"/>
        </w:rPr>
      </w:pPr>
    </w:p>
    <w:p w14:paraId="53E280AD" w14:textId="0F3F2C69" w:rsidR="00793519" w:rsidRPr="00EC3F5B" w:rsidRDefault="00951300" w:rsidP="00927FC0">
      <w:pPr>
        <w:pStyle w:val="StandardWeb"/>
        <w:shd w:val="clear" w:color="auto" w:fill="FFFFFF" w:themeFill="background1"/>
        <w:spacing w:before="0" w:beforeAutospacing="0" w:after="173" w:afterAutospacing="0"/>
        <w:rPr>
          <w:rFonts w:ascii="Arial" w:hAnsi="Arial" w:cs="Arial"/>
          <w:sz w:val="20"/>
          <w:szCs w:val="20"/>
        </w:rPr>
      </w:pPr>
      <w:r>
        <w:rPr>
          <w:rFonts w:ascii="Arial" w:hAnsi="Arial" w:cs="Arial"/>
          <w:sz w:val="20"/>
          <w:szCs w:val="20"/>
        </w:rPr>
        <w:t>Weitere Tipps und</w:t>
      </w:r>
      <w:r w:rsidR="00C977FF">
        <w:rPr>
          <w:rFonts w:ascii="Arial" w:hAnsi="Arial" w:cs="Arial"/>
          <w:sz w:val="20"/>
          <w:szCs w:val="20"/>
        </w:rPr>
        <w:t xml:space="preserve"> aktuelle</w:t>
      </w:r>
      <w:r>
        <w:rPr>
          <w:rFonts w:ascii="Arial" w:hAnsi="Arial" w:cs="Arial"/>
          <w:sz w:val="20"/>
          <w:szCs w:val="20"/>
        </w:rPr>
        <w:t xml:space="preserve"> Angebote zu Flusskreuzfahrten gibt’s hier: </w:t>
      </w:r>
      <w:hyperlink r:id="rId13" w:history="1">
        <w:r w:rsidR="00C977FF" w:rsidRPr="0013680A">
          <w:rPr>
            <w:rStyle w:val="Hyperlink"/>
            <w:rFonts w:ascii="Arial" w:hAnsi="Arial" w:cs="Arial"/>
            <w:sz w:val="20"/>
            <w:szCs w:val="20"/>
          </w:rPr>
          <w:t>https://www.captain-kreuzfahrt.de/</w:t>
        </w:r>
      </w:hyperlink>
      <w:r w:rsidR="00C977FF">
        <w:rPr>
          <w:rFonts w:ascii="Arial" w:hAnsi="Arial" w:cs="Arial"/>
          <w:sz w:val="20"/>
          <w:szCs w:val="20"/>
        </w:rPr>
        <w:t xml:space="preserve"> </w:t>
      </w:r>
    </w:p>
    <w:p w14:paraId="55458F78" w14:textId="77777777" w:rsidR="001D502B" w:rsidRDefault="001D502B" w:rsidP="001D502B">
      <w:pPr>
        <w:rPr>
          <w:sz w:val="20"/>
          <w:szCs w:val="20"/>
        </w:rPr>
      </w:pPr>
    </w:p>
    <w:p w14:paraId="0C3F76A4" w14:textId="348C64A0" w:rsidR="004F60C6" w:rsidRPr="00793519" w:rsidRDefault="004F60C6" w:rsidP="004F60C6">
      <w:pPr>
        <w:spacing w:line="240" w:lineRule="auto"/>
        <w:rPr>
          <w:sz w:val="18"/>
          <w:szCs w:val="18"/>
        </w:rPr>
      </w:pPr>
      <w:r w:rsidRPr="00430D35">
        <w:rPr>
          <w:b/>
          <w:bCs/>
          <w:sz w:val="18"/>
          <w:szCs w:val="18"/>
        </w:rPr>
        <w:t>Über Captain</w:t>
      </w:r>
      <w:r w:rsidR="00182D7A">
        <w:rPr>
          <w:b/>
          <w:bCs/>
          <w:sz w:val="18"/>
          <w:szCs w:val="18"/>
        </w:rPr>
        <w:t xml:space="preserve"> </w:t>
      </w:r>
      <w:r w:rsidRPr="00430D35">
        <w:rPr>
          <w:b/>
          <w:bCs/>
          <w:sz w:val="18"/>
          <w:szCs w:val="18"/>
        </w:rPr>
        <w:t>Kreuzfahr</w:t>
      </w:r>
      <w:r w:rsidR="00182D7A">
        <w:rPr>
          <w:b/>
          <w:bCs/>
          <w:sz w:val="18"/>
          <w:szCs w:val="18"/>
        </w:rPr>
        <w:t>t</w:t>
      </w:r>
      <w:r w:rsidRPr="00793519">
        <w:rPr>
          <w:b/>
          <w:sz w:val="18"/>
          <w:szCs w:val="20"/>
        </w:rPr>
        <w:br/>
      </w:r>
      <w:r w:rsidR="007F135E" w:rsidRPr="0021610A">
        <w:rPr>
          <w:sz w:val="18"/>
          <w:szCs w:val="20"/>
        </w:rPr>
        <w:t xml:space="preserve">Mit 210.000 Besuchern pro Monat und 107.000 Facebook-Fans ist </w:t>
      </w:r>
      <w:hyperlink r:id="rId14" w:history="1">
        <w:r w:rsidR="007F135E" w:rsidRPr="0021610A">
          <w:rPr>
            <w:rStyle w:val="Hyperlink"/>
            <w:sz w:val="18"/>
            <w:szCs w:val="20"/>
          </w:rPr>
          <w:t>Captain</w:t>
        </w:r>
        <w:r w:rsidR="007F135E">
          <w:rPr>
            <w:rStyle w:val="Hyperlink"/>
            <w:sz w:val="18"/>
            <w:szCs w:val="20"/>
          </w:rPr>
          <w:t xml:space="preserve"> </w:t>
        </w:r>
        <w:r w:rsidR="007F135E" w:rsidRPr="0021610A">
          <w:rPr>
            <w:rStyle w:val="Hyperlink"/>
            <w:sz w:val="18"/>
            <w:szCs w:val="20"/>
          </w:rPr>
          <w:t>Kreuzfahrt</w:t>
        </w:r>
      </w:hyperlink>
      <w:r w:rsidR="007F135E"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5" w:history="1">
        <w:r w:rsidR="007F135E" w:rsidRPr="0021610A">
          <w:rPr>
            <w:rStyle w:val="Hyperlink"/>
            <w:sz w:val="18"/>
            <w:szCs w:val="20"/>
          </w:rPr>
          <w:t>Urlaubsguru</w:t>
        </w:r>
      </w:hyperlink>
      <w:r w:rsidR="007F135E" w:rsidRPr="0021610A">
        <w:rPr>
          <w:sz w:val="18"/>
          <w:szCs w:val="20"/>
        </w:rPr>
        <w:t xml:space="preserve">, das als Holidayguru auch in </w:t>
      </w:r>
      <w:r w:rsidR="007F135E">
        <w:rPr>
          <w:sz w:val="18"/>
          <w:szCs w:val="20"/>
        </w:rPr>
        <w:t>vielen</w:t>
      </w:r>
      <w:r w:rsidR="007F135E"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046E5450" w:rsidR="001D502B" w:rsidRDefault="001D502B" w:rsidP="001D502B">
      <w:pPr>
        <w:spacing w:line="240" w:lineRule="auto"/>
        <w:rPr>
          <w:sz w:val="16"/>
          <w:szCs w:val="16"/>
        </w:rPr>
      </w:pPr>
      <w:r w:rsidRPr="1C5FBAAC">
        <w:rPr>
          <w:sz w:val="16"/>
          <w:szCs w:val="16"/>
        </w:rPr>
        <w:t>Holzwickede</w:t>
      </w:r>
      <w:r w:rsidR="00BE3F06">
        <w:rPr>
          <w:sz w:val="16"/>
          <w:szCs w:val="16"/>
        </w:rPr>
        <w:t>, 2</w:t>
      </w:r>
      <w:r w:rsidR="00D608F8">
        <w:rPr>
          <w:sz w:val="16"/>
          <w:szCs w:val="16"/>
        </w:rPr>
        <w:t>6</w:t>
      </w:r>
      <w:bookmarkStart w:id="0" w:name="_GoBack"/>
      <w:bookmarkEnd w:id="0"/>
      <w:r w:rsidR="00BE3F06">
        <w:rPr>
          <w:sz w:val="16"/>
          <w:szCs w:val="16"/>
        </w:rPr>
        <w:t>.06</w:t>
      </w:r>
      <w:r w:rsidR="007F135E">
        <w:rPr>
          <w:sz w:val="16"/>
          <w:szCs w:val="16"/>
        </w:rPr>
        <w:t>.2019</w:t>
      </w:r>
    </w:p>
    <w:p w14:paraId="291B8090" w14:textId="77777777" w:rsidR="001D502B" w:rsidRDefault="001D502B" w:rsidP="001D502B">
      <w:pPr>
        <w:spacing w:line="240" w:lineRule="auto"/>
        <w:rPr>
          <w:sz w:val="16"/>
          <w:szCs w:val="16"/>
        </w:rPr>
      </w:pPr>
    </w:p>
    <w:p w14:paraId="1F1FD8F3" w14:textId="62F1D288"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AA0930">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4143" w14:textId="77777777" w:rsidR="007E60EA" w:rsidRDefault="007E60EA">
      <w:pPr>
        <w:spacing w:line="240" w:lineRule="auto"/>
      </w:pPr>
      <w:r>
        <w:separator/>
      </w:r>
    </w:p>
  </w:endnote>
  <w:endnote w:type="continuationSeparator" w:id="0">
    <w:p w14:paraId="03C5C662" w14:textId="77777777" w:rsidR="007E60EA" w:rsidRDefault="007E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4C86977B" w:rsidR="002701C0" w:rsidRDefault="007E60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FF73" w14:textId="77777777" w:rsidR="007E60EA" w:rsidRDefault="007E60EA">
      <w:pPr>
        <w:spacing w:line="240" w:lineRule="auto"/>
      </w:pPr>
      <w:r>
        <w:separator/>
      </w:r>
    </w:p>
  </w:footnote>
  <w:footnote w:type="continuationSeparator" w:id="0">
    <w:p w14:paraId="393584A6" w14:textId="77777777" w:rsidR="007E60EA" w:rsidRDefault="007E60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4A46"/>
    <w:rsid w:val="00015F83"/>
    <w:rsid w:val="000217EC"/>
    <w:rsid w:val="00023737"/>
    <w:rsid w:val="00027753"/>
    <w:rsid w:val="00032514"/>
    <w:rsid w:val="000426BA"/>
    <w:rsid w:val="000473C6"/>
    <w:rsid w:val="0005160C"/>
    <w:rsid w:val="00055882"/>
    <w:rsid w:val="0006683A"/>
    <w:rsid w:val="00086FFC"/>
    <w:rsid w:val="00094CE0"/>
    <w:rsid w:val="0009580D"/>
    <w:rsid w:val="000A1FFF"/>
    <w:rsid w:val="000B783D"/>
    <w:rsid w:val="000D6138"/>
    <w:rsid w:val="000E0366"/>
    <w:rsid w:val="000E342B"/>
    <w:rsid w:val="000F1906"/>
    <w:rsid w:val="00110132"/>
    <w:rsid w:val="001117B9"/>
    <w:rsid w:val="00131112"/>
    <w:rsid w:val="00141A96"/>
    <w:rsid w:val="001452F9"/>
    <w:rsid w:val="00145B3B"/>
    <w:rsid w:val="00164C5F"/>
    <w:rsid w:val="00174289"/>
    <w:rsid w:val="0017594D"/>
    <w:rsid w:val="00182D7A"/>
    <w:rsid w:val="00185C69"/>
    <w:rsid w:val="001A7712"/>
    <w:rsid w:val="001A7906"/>
    <w:rsid w:val="001C1D8D"/>
    <w:rsid w:val="001C49A3"/>
    <w:rsid w:val="001D502B"/>
    <w:rsid w:val="001F61D7"/>
    <w:rsid w:val="00210CDD"/>
    <w:rsid w:val="002205C4"/>
    <w:rsid w:val="00222FC0"/>
    <w:rsid w:val="00236301"/>
    <w:rsid w:val="00241B7C"/>
    <w:rsid w:val="00242F82"/>
    <w:rsid w:val="002459C7"/>
    <w:rsid w:val="002459EA"/>
    <w:rsid w:val="0024776A"/>
    <w:rsid w:val="0026087A"/>
    <w:rsid w:val="0026106C"/>
    <w:rsid w:val="00266A1A"/>
    <w:rsid w:val="00294A0D"/>
    <w:rsid w:val="002A17DB"/>
    <w:rsid w:val="002A65BA"/>
    <w:rsid w:val="002B46D9"/>
    <w:rsid w:val="002B6387"/>
    <w:rsid w:val="002D73B4"/>
    <w:rsid w:val="002E4F51"/>
    <w:rsid w:val="002F1179"/>
    <w:rsid w:val="002F2982"/>
    <w:rsid w:val="00300FDF"/>
    <w:rsid w:val="00305DEF"/>
    <w:rsid w:val="00307708"/>
    <w:rsid w:val="00314A9F"/>
    <w:rsid w:val="003217D8"/>
    <w:rsid w:val="003272B6"/>
    <w:rsid w:val="00337CA7"/>
    <w:rsid w:val="00355F0F"/>
    <w:rsid w:val="003642E3"/>
    <w:rsid w:val="0037284E"/>
    <w:rsid w:val="00375089"/>
    <w:rsid w:val="00394A10"/>
    <w:rsid w:val="00395F21"/>
    <w:rsid w:val="00397A5D"/>
    <w:rsid w:val="003A41B7"/>
    <w:rsid w:val="003B6B08"/>
    <w:rsid w:val="003B7047"/>
    <w:rsid w:val="003C573D"/>
    <w:rsid w:val="003E4EFB"/>
    <w:rsid w:val="003F339D"/>
    <w:rsid w:val="00407AED"/>
    <w:rsid w:val="00410153"/>
    <w:rsid w:val="004213CE"/>
    <w:rsid w:val="00422D55"/>
    <w:rsid w:val="00430ADF"/>
    <w:rsid w:val="00430D35"/>
    <w:rsid w:val="00434367"/>
    <w:rsid w:val="0046374C"/>
    <w:rsid w:val="00470DDD"/>
    <w:rsid w:val="004A28B3"/>
    <w:rsid w:val="004E2214"/>
    <w:rsid w:val="004E438D"/>
    <w:rsid w:val="004E5210"/>
    <w:rsid w:val="004F60C6"/>
    <w:rsid w:val="00506DC2"/>
    <w:rsid w:val="00512683"/>
    <w:rsid w:val="0051336F"/>
    <w:rsid w:val="00514802"/>
    <w:rsid w:val="00520A36"/>
    <w:rsid w:val="00523D50"/>
    <w:rsid w:val="00524E42"/>
    <w:rsid w:val="00533C93"/>
    <w:rsid w:val="00536764"/>
    <w:rsid w:val="0056089D"/>
    <w:rsid w:val="00561F80"/>
    <w:rsid w:val="00564B08"/>
    <w:rsid w:val="0058476F"/>
    <w:rsid w:val="0058767B"/>
    <w:rsid w:val="00593ECA"/>
    <w:rsid w:val="005A3133"/>
    <w:rsid w:val="005A3709"/>
    <w:rsid w:val="005C3B44"/>
    <w:rsid w:val="005C4E5F"/>
    <w:rsid w:val="005D1022"/>
    <w:rsid w:val="005E72C7"/>
    <w:rsid w:val="005F2397"/>
    <w:rsid w:val="005F4949"/>
    <w:rsid w:val="006174AC"/>
    <w:rsid w:val="00621E67"/>
    <w:rsid w:val="0065417A"/>
    <w:rsid w:val="00662F48"/>
    <w:rsid w:val="00663516"/>
    <w:rsid w:val="00667019"/>
    <w:rsid w:val="00682BF9"/>
    <w:rsid w:val="00686CD9"/>
    <w:rsid w:val="00693DD5"/>
    <w:rsid w:val="006E13CA"/>
    <w:rsid w:val="006E7C6C"/>
    <w:rsid w:val="007025CC"/>
    <w:rsid w:val="00703A39"/>
    <w:rsid w:val="007322AB"/>
    <w:rsid w:val="007336C9"/>
    <w:rsid w:val="00737614"/>
    <w:rsid w:val="00737641"/>
    <w:rsid w:val="00741923"/>
    <w:rsid w:val="007426EA"/>
    <w:rsid w:val="00745568"/>
    <w:rsid w:val="007462E0"/>
    <w:rsid w:val="00753F9C"/>
    <w:rsid w:val="00775BB6"/>
    <w:rsid w:val="00786D6E"/>
    <w:rsid w:val="0079261D"/>
    <w:rsid w:val="00793519"/>
    <w:rsid w:val="00793BE0"/>
    <w:rsid w:val="00794DF9"/>
    <w:rsid w:val="00796647"/>
    <w:rsid w:val="007B1E50"/>
    <w:rsid w:val="007C343A"/>
    <w:rsid w:val="007E60EA"/>
    <w:rsid w:val="007F135E"/>
    <w:rsid w:val="007F666F"/>
    <w:rsid w:val="007F73E0"/>
    <w:rsid w:val="00801727"/>
    <w:rsid w:val="008017AE"/>
    <w:rsid w:val="00804502"/>
    <w:rsid w:val="00820B22"/>
    <w:rsid w:val="00820E83"/>
    <w:rsid w:val="00822A85"/>
    <w:rsid w:val="00830C8C"/>
    <w:rsid w:val="008442AB"/>
    <w:rsid w:val="008861D7"/>
    <w:rsid w:val="00890A80"/>
    <w:rsid w:val="008A394A"/>
    <w:rsid w:val="008D6B83"/>
    <w:rsid w:val="008E2A0D"/>
    <w:rsid w:val="008F265A"/>
    <w:rsid w:val="00905642"/>
    <w:rsid w:val="00913FBA"/>
    <w:rsid w:val="009142CB"/>
    <w:rsid w:val="00927FC0"/>
    <w:rsid w:val="009471C8"/>
    <w:rsid w:val="009476B2"/>
    <w:rsid w:val="0095000F"/>
    <w:rsid w:val="00951300"/>
    <w:rsid w:val="00951BD2"/>
    <w:rsid w:val="00954130"/>
    <w:rsid w:val="009575D9"/>
    <w:rsid w:val="009963BA"/>
    <w:rsid w:val="009B38E8"/>
    <w:rsid w:val="009C72FF"/>
    <w:rsid w:val="009D0B32"/>
    <w:rsid w:val="009D443C"/>
    <w:rsid w:val="009D6143"/>
    <w:rsid w:val="009E2D49"/>
    <w:rsid w:val="009E4F62"/>
    <w:rsid w:val="009F3A39"/>
    <w:rsid w:val="00A01061"/>
    <w:rsid w:val="00A06E46"/>
    <w:rsid w:val="00A27A8B"/>
    <w:rsid w:val="00A33786"/>
    <w:rsid w:val="00A33EA7"/>
    <w:rsid w:val="00A44AF0"/>
    <w:rsid w:val="00A60BDC"/>
    <w:rsid w:val="00A6622F"/>
    <w:rsid w:val="00A771B9"/>
    <w:rsid w:val="00A83B54"/>
    <w:rsid w:val="00AA0581"/>
    <w:rsid w:val="00AA0930"/>
    <w:rsid w:val="00AC146D"/>
    <w:rsid w:val="00AC591E"/>
    <w:rsid w:val="00AD0283"/>
    <w:rsid w:val="00AD0CD7"/>
    <w:rsid w:val="00AE0EAD"/>
    <w:rsid w:val="00AF3CA1"/>
    <w:rsid w:val="00B07F22"/>
    <w:rsid w:val="00B13A62"/>
    <w:rsid w:val="00B14B4E"/>
    <w:rsid w:val="00B31300"/>
    <w:rsid w:val="00B53E3C"/>
    <w:rsid w:val="00B548BE"/>
    <w:rsid w:val="00B56ACD"/>
    <w:rsid w:val="00B65EBF"/>
    <w:rsid w:val="00B82131"/>
    <w:rsid w:val="00B8310F"/>
    <w:rsid w:val="00B910DD"/>
    <w:rsid w:val="00BA4F46"/>
    <w:rsid w:val="00BC5F61"/>
    <w:rsid w:val="00BE3F06"/>
    <w:rsid w:val="00BF02BC"/>
    <w:rsid w:val="00BF3CDE"/>
    <w:rsid w:val="00C02241"/>
    <w:rsid w:val="00C03BAC"/>
    <w:rsid w:val="00C11F13"/>
    <w:rsid w:val="00C138C0"/>
    <w:rsid w:val="00C16E35"/>
    <w:rsid w:val="00C45B64"/>
    <w:rsid w:val="00C6002D"/>
    <w:rsid w:val="00C9068D"/>
    <w:rsid w:val="00C9298B"/>
    <w:rsid w:val="00C95298"/>
    <w:rsid w:val="00C977FF"/>
    <w:rsid w:val="00C97A33"/>
    <w:rsid w:val="00CA2BC2"/>
    <w:rsid w:val="00CC0151"/>
    <w:rsid w:val="00CC08C7"/>
    <w:rsid w:val="00CC12B0"/>
    <w:rsid w:val="00CC7EFE"/>
    <w:rsid w:val="00CD3660"/>
    <w:rsid w:val="00CE1946"/>
    <w:rsid w:val="00CF4161"/>
    <w:rsid w:val="00CF4591"/>
    <w:rsid w:val="00D07E0D"/>
    <w:rsid w:val="00D13884"/>
    <w:rsid w:val="00D351A5"/>
    <w:rsid w:val="00D41721"/>
    <w:rsid w:val="00D50F0F"/>
    <w:rsid w:val="00D55ED1"/>
    <w:rsid w:val="00D608F8"/>
    <w:rsid w:val="00D67A21"/>
    <w:rsid w:val="00D9201D"/>
    <w:rsid w:val="00D923EA"/>
    <w:rsid w:val="00D93442"/>
    <w:rsid w:val="00DB0193"/>
    <w:rsid w:val="00DB4BBE"/>
    <w:rsid w:val="00DC113F"/>
    <w:rsid w:val="00DC5D32"/>
    <w:rsid w:val="00DE33A9"/>
    <w:rsid w:val="00DF1B95"/>
    <w:rsid w:val="00DF2BE0"/>
    <w:rsid w:val="00E03684"/>
    <w:rsid w:val="00E23EA3"/>
    <w:rsid w:val="00E27E8A"/>
    <w:rsid w:val="00E3268A"/>
    <w:rsid w:val="00E434B0"/>
    <w:rsid w:val="00E951D8"/>
    <w:rsid w:val="00EA0D1C"/>
    <w:rsid w:val="00EA18F6"/>
    <w:rsid w:val="00EB32F3"/>
    <w:rsid w:val="00EC3F5B"/>
    <w:rsid w:val="00EC7302"/>
    <w:rsid w:val="00EC7B93"/>
    <w:rsid w:val="00F00B55"/>
    <w:rsid w:val="00F02475"/>
    <w:rsid w:val="00F101C8"/>
    <w:rsid w:val="00F278BB"/>
    <w:rsid w:val="00F533A5"/>
    <w:rsid w:val="00F64860"/>
    <w:rsid w:val="00F84477"/>
    <w:rsid w:val="00F86524"/>
    <w:rsid w:val="00F872B1"/>
    <w:rsid w:val="00FB2745"/>
    <w:rsid w:val="00FD4967"/>
    <w:rsid w:val="00FD7230"/>
    <w:rsid w:val="00FE4510"/>
    <w:rsid w:val="00FF0C1D"/>
    <w:rsid w:val="00FF3D6A"/>
    <w:rsid w:val="00FF75A5"/>
    <w:rsid w:val="0B838E25"/>
    <w:rsid w:val="1AA0B627"/>
    <w:rsid w:val="224B8527"/>
    <w:rsid w:val="2766E570"/>
    <w:rsid w:val="291A4B47"/>
    <w:rsid w:val="2D21FFC6"/>
    <w:rsid w:val="369D319C"/>
    <w:rsid w:val="39C850CB"/>
    <w:rsid w:val="3F2EDCB6"/>
    <w:rsid w:val="44CC209D"/>
    <w:rsid w:val="4869B751"/>
    <w:rsid w:val="51E8C79A"/>
    <w:rsid w:val="5D92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unhideWhenUsed/>
    <w:rsid w:val="00793519"/>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9C72FF"/>
    <w:rPr>
      <w:sz w:val="16"/>
      <w:szCs w:val="16"/>
    </w:rPr>
  </w:style>
  <w:style w:type="paragraph" w:styleId="Kommentartext">
    <w:name w:val="annotation text"/>
    <w:basedOn w:val="Standard"/>
    <w:link w:val="KommentartextZchn"/>
    <w:uiPriority w:val="99"/>
    <w:semiHidden/>
    <w:unhideWhenUsed/>
    <w:rsid w:val="009C72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2F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9C72FF"/>
    <w:rPr>
      <w:b/>
      <w:bCs/>
    </w:rPr>
  </w:style>
  <w:style w:type="character" w:customStyle="1" w:styleId="KommentarthemaZchn">
    <w:name w:val="Kommentarthema Zchn"/>
    <w:basedOn w:val="KommentartextZchn"/>
    <w:link w:val="Kommentarthema"/>
    <w:uiPriority w:val="99"/>
    <w:semiHidden/>
    <w:rsid w:val="009C72F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9C72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2F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4993">
      <w:bodyDiv w:val="1"/>
      <w:marLeft w:val="0"/>
      <w:marRight w:val="0"/>
      <w:marTop w:val="0"/>
      <w:marBottom w:val="0"/>
      <w:divBdr>
        <w:top w:val="none" w:sz="0" w:space="0" w:color="auto"/>
        <w:left w:val="none" w:sz="0" w:space="0" w:color="auto"/>
        <w:bottom w:val="none" w:sz="0" w:space="0" w:color="auto"/>
        <w:right w:val="none" w:sz="0" w:space="0" w:color="auto"/>
      </w:divBdr>
      <w:divsChild>
        <w:div w:id="1555461395">
          <w:marLeft w:val="0"/>
          <w:marRight w:val="0"/>
          <w:marTop w:val="0"/>
          <w:marBottom w:val="0"/>
          <w:divBdr>
            <w:top w:val="none" w:sz="0" w:space="0" w:color="auto"/>
            <w:left w:val="none" w:sz="0" w:space="0" w:color="auto"/>
            <w:bottom w:val="none" w:sz="0" w:space="0" w:color="auto"/>
            <w:right w:val="none" w:sz="0" w:space="0" w:color="auto"/>
          </w:divBdr>
        </w:div>
      </w:divsChild>
    </w:div>
    <w:div w:id="359478142">
      <w:bodyDiv w:val="1"/>
      <w:marLeft w:val="0"/>
      <w:marRight w:val="0"/>
      <w:marTop w:val="0"/>
      <w:marBottom w:val="0"/>
      <w:divBdr>
        <w:top w:val="none" w:sz="0" w:space="0" w:color="auto"/>
        <w:left w:val="none" w:sz="0" w:space="0" w:color="auto"/>
        <w:bottom w:val="none" w:sz="0" w:space="0" w:color="auto"/>
        <w:right w:val="none" w:sz="0" w:space="0" w:color="auto"/>
      </w:divBdr>
      <w:divsChild>
        <w:div w:id="1195772405">
          <w:marLeft w:val="0"/>
          <w:marRight w:val="0"/>
          <w:marTop w:val="0"/>
          <w:marBottom w:val="0"/>
          <w:divBdr>
            <w:top w:val="none" w:sz="0" w:space="0" w:color="auto"/>
            <w:left w:val="none" w:sz="0" w:space="0" w:color="auto"/>
            <w:bottom w:val="none" w:sz="0" w:space="0" w:color="auto"/>
            <w:right w:val="none" w:sz="0" w:space="0" w:color="auto"/>
          </w:divBdr>
        </w:div>
      </w:divsChild>
    </w:div>
    <w:div w:id="602079493">
      <w:bodyDiv w:val="1"/>
      <w:marLeft w:val="0"/>
      <w:marRight w:val="0"/>
      <w:marTop w:val="0"/>
      <w:marBottom w:val="0"/>
      <w:divBdr>
        <w:top w:val="none" w:sz="0" w:space="0" w:color="auto"/>
        <w:left w:val="none" w:sz="0" w:space="0" w:color="auto"/>
        <w:bottom w:val="none" w:sz="0" w:space="0" w:color="auto"/>
        <w:right w:val="none" w:sz="0" w:space="0" w:color="auto"/>
      </w:divBdr>
      <w:divsChild>
        <w:div w:id="1446995763">
          <w:marLeft w:val="0"/>
          <w:marRight w:val="0"/>
          <w:marTop w:val="0"/>
          <w:marBottom w:val="0"/>
          <w:divBdr>
            <w:top w:val="none" w:sz="0" w:space="0" w:color="auto"/>
            <w:left w:val="none" w:sz="0" w:space="0" w:color="auto"/>
            <w:bottom w:val="none" w:sz="0" w:space="0" w:color="auto"/>
            <w:right w:val="none" w:sz="0" w:space="0" w:color="auto"/>
          </w:divBdr>
        </w:div>
      </w:divsChild>
    </w:div>
    <w:div w:id="1050571076">
      <w:bodyDiv w:val="1"/>
      <w:marLeft w:val="0"/>
      <w:marRight w:val="0"/>
      <w:marTop w:val="0"/>
      <w:marBottom w:val="0"/>
      <w:divBdr>
        <w:top w:val="none" w:sz="0" w:space="0" w:color="auto"/>
        <w:left w:val="none" w:sz="0" w:space="0" w:color="auto"/>
        <w:bottom w:val="none" w:sz="0" w:space="0" w:color="auto"/>
        <w:right w:val="none" w:sz="0" w:space="0" w:color="auto"/>
      </w:divBdr>
      <w:divsChild>
        <w:div w:id="190220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ptain-kreuzfahrt.de/kreuzfahrten/kurz-kreuzfahrt-donau-5-tage-1100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kreuzfahrten/unesco-weltkulturerbe-dourotal-126030/"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ptain-kreuz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3D0F14CB-4DC7-42E1-BB70-0AA94541F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2019-06-25T13:24:00Z</dcterms:created>
  <dcterms:modified xsi:type="dcterms:W3CDTF">2019-06-25T13:26:00Z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