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DF9" w:rsidRPr="00B05C76" w:rsidRDefault="00276D47" w:rsidP="004A1DF9">
      <w:pPr>
        <w:pStyle w:val="Endnotentext"/>
        <w:tabs>
          <w:tab w:val="left" w:pos="-1440"/>
          <w:tab w:val="left" w:pos="-720"/>
        </w:tabs>
        <w:ind w:right="-1"/>
        <w:rPr>
          <w:rFonts w:ascii="AvantGardeGothicBkITC" w:hAnsi="AvantGardeGothicBkITC"/>
          <w:b/>
          <w:spacing w:val="40"/>
          <w:sz w:val="22"/>
          <w:szCs w:val="22"/>
        </w:rPr>
      </w:pPr>
      <w:r w:rsidRPr="00283BEE">
        <w:rPr>
          <w:rFonts w:ascii="AvantGardeGothicBkITC" w:hAnsi="AvantGardeGothicBkITC"/>
          <w:b/>
          <w:sz w:val="22"/>
          <w:szCs w:val="22"/>
          <w:lang w:val="de-DE"/>
        </w:rPr>
        <w:t>Presseinformationen</w:t>
      </w:r>
    </w:p>
    <w:p w:rsidR="004A1DF9" w:rsidRPr="00B05C76" w:rsidRDefault="004A1DF9" w:rsidP="004A1DF9">
      <w:pPr>
        <w:tabs>
          <w:tab w:val="left" w:pos="-1440"/>
        </w:tabs>
        <w:ind w:right="-1"/>
        <w:rPr>
          <w:rFonts w:ascii="AvantGardeGothicBkITC" w:hAnsi="AvantGardeGothicBkITC"/>
          <w:spacing w:val="-3"/>
          <w:sz w:val="22"/>
          <w:szCs w:val="22"/>
        </w:rPr>
      </w:pPr>
    </w:p>
    <w:p w:rsidR="00467303" w:rsidRPr="00B05C76" w:rsidRDefault="00467303" w:rsidP="00467303">
      <w:pPr>
        <w:pStyle w:val="Endnotentext"/>
        <w:tabs>
          <w:tab w:val="left" w:pos="-1440"/>
        </w:tabs>
        <w:ind w:right="-1"/>
        <w:rPr>
          <w:rFonts w:ascii="AvantGardeGothicBkITC" w:hAnsi="AvantGardeGothicBkITC"/>
          <w:spacing w:val="-3"/>
        </w:rPr>
      </w:pPr>
    </w:p>
    <w:p w:rsidR="00467303" w:rsidRPr="00B05C76" w:rsidRDefault="00694EEA" w:rsidP="00694EEA">
      <w:pPr>
        <w:tabs>
          <w:tab w:val="left" w:pos="-720"/>
        </w:tabs>
        <w:spacing w:line="360" w:lineRule="auto"/>
        <w:jc w:val="center"/>
        <w:rPr>
          <w:rFonts w:ascii="AvantGardeGothicBkITC" w:hAnsi="AvantGardeGothicBkITC"/>
          <w:b/>
          <w:sz w:val="25"/>
          <w:szCs w:val="25"/>
        </w:rPr>
      </w:pPr>
      <w:proofErr w:type="spellStart"/>
      <w:r>
        <w:rPr>
          <w:rFonts w:ascii="AvantGardeGothicBkITC" w:hAnsi="AvantGardeGothicBkITC"/>
          <w:b/>
          <w:sz w:val="25"/>
          <w:szCs w:val="25"/>
          <w:lang w:val="de-DE"/>
        </w:rPr>
        <w:t>Vogel’s</w:t>
      </w:r>
      <w:proofErr w:type="spellEnd"/>
      <w:r w:rsidR="00354059">
        <w:rPr>
          <w:rFonts w:ascii="AvantGardeGothicBkITC" w:hAnsi="AvantGardeGothicBkITC"/>
          <w:b/>
          <w:sz w:val="25"/>
          <w:szCs w:val="25"/>
          <w:lang w:val="de-DE"/>
        </w:rPr>
        <w:t xml:space="preserve"> TV-Halter</w:t>
      </w:r>
      <w:bookmarkStart w:id="0" w:name="_GoBack"/>
      <w:bookmarkEnd w:id="0"/>
      <w:r w:rsidR="00354059">
        <w:rPr>
          <w:rFonts w:ascii="AvantGardeGothicBkITC" w:hAnsi="AvantGardeGothicBkITC"/>
          <w:b/>
          <w:sz w:val="25"/>
          <w:szCs w:val="25"/>
          <w:lang w:val="de-DE"/>
        </w:rPr>
        <w:t>ung für OLED</w:t>
      </w:r>
      <w:r>
        <w:rPr>
          <w:rFonts w:ascii="AvantGardeGothicBkITC" w:hAnsi="AvantGardeGothicBkITC"/>
          <w:b/>
          <w:sz w:val="25"/>
          <w:szCs w:val="25"/>
          <w:lang w:val="de-DE"/>
        </w:rPr>
        <w:t xml:space="preserve">: </w:t>
      </w:r>
      <w:r w:rsidR="00354059">
        <w:rPr>
          <w:rFonts w:ascii="AvantGardeGothicBkITC" w:hAnsi="AvantGardeGothicBkITC"/>
          <w:b/>
          <w:sz w:val="25"/>
          <w:szCs w:val="25"/>
          <w:lang w:val="de-DE"/>
        </w:rPr>
        <w:t>THIN 546</w:t>
      </w:r>
    </w:p>
    <w:p w:rsidR="00472EC4" w:rsidRPr="00B05C76" w:rsidRDefault="00472EC4" w:rsidP="00467303">
      <w:pPr>
        <w:ind w:right="-1"/>
        <w:rPr>
          <w:rFonts w:ascii="AvantGardeGothicBkITC" w:hAnsi="AvantGardeGothicBkITC"/>
        </w:rPr>
      </w:pPr>
    </w:p>
    <w:p w:rsidR="00EA240B" w:rsidRPr="00B05C76" w:rsidRDefault="00354059" w:rsidP="00EA240B">
      <w:pPr>
        <w:spacing w:line="360" w:lineRule="auto"/>
        <w:rPr>
          <w:rFonts w:ascii="AvantGardeGothicBkITC" w:hAnsi="AvantGardeGothicBkITC"/>
          <w:b/>
        </w:rPr>
      </w:pPr>
      <w:r>
        <w:rPr>
          <w:rFonts w:ascii="AvantGardeGothicBkITC" w:hAnsi="AvantGardeGothicBkITC" w:cs="Arial"/>
          <w:b/>
          <w:lang w:val="de-DE"/>
        </w:rPr>
        <w:t>Eindhoven</w:t>
      </w:r>
      <w:r w:rsidR="0044202D">
        <w:rPr>
          <w:rFonts w:ascii="AvantGardeGothicBkITC" w:hAnsi="AvantGardeGothicBkITC" w:cs="Arial"/>
          <w:b/>
          <w:lang w:val="de-DE"/>
        </w:rPr>
        <w:t xml:space="preserve"> 201</w:t>
      </w:r>
      <w:r>
        <w:rPr>
          <w:rFonts w:ascii="AvantGardeGothicBkITC" w:hAnsi="AvantGardeGothicBkITC" w:cs="Arial"/>
          <w:b/>
          <w:lang w:val="de-DE"/>
        </w:rPr>
        <w:t>8</w:t>
      </w:r>
      <w:r w:rsidR="0044202D">
        <w:rPr>
          <w:rFonts w:ascii="AvantGardeGothicBkITC" w:hAnsi="AvantGardeGothicBkITC" w:cs="Arial"/>
          <w:b/>
          <w:lang w:val="de-DE"/>
        </w:rPr>
        <w:t xml:space="preserve"> – </w:t>
      </w:r>
      <w:r>
        <w:rPr>
          <w:rFonts w:ascii="AvantGardeGothicBkITC" w:hAnsi="AvantGardeGothicBkITC" w:cs="Arial"/>
          <w:b/>
          <w:lang w:val="de-DE"/>
        </w:rPr>
        <w:t xml:space="preserve">OLED Fernseher sind in aller Munde und </w:t>
      </w:r>
      <w:proofErr w:type="spellStart"/>
      <w:r>
        <w:rPr>
          <w:rFonts w:ascii="AvantGardeGothicBkITC" w:hAnsi="AvantGardeGothicBkITC" w:cs="Arial"/>
          <w:b/>
          <w:lang w:val="de-DE"/>
        </w:rPr>
        <w:t>Vogel´s</w:t>
      </w:r>
      <w:proofErr w:type="spellEnd"/>
      <w:r>
        <w:rPr>
          <w:rFonts w:ascii="AvantGardeGothicBkITC" w:hAnsi="AvantGardeGothicBkITC" w:cs="Arial"/>
          <w:b/>
          <w:lang w:val="de-DE"/>
        </w:rPr>
        <w:t xml:space="preserve"> hat eine smarte Lösung</w:t>
      </w:r>
      <w:r w:rsidR="0044202D">
        <w:rPr>
          <w:rFonts w:ascii="AvantGardeGothicBkITC" w:hAnsi="AvantGardeGothicBkITC" w:cs="Arial"/>
          <w:b/>
          <w:lang w:val="de-DE"/>
        </w:rPr>
        <w:t>, die durch wunderschönes Design und Funktionalität überzeug</w:t>
      </w:r>
      <w:r>
        <w:rPr>
          <w:rFonts w:ascii="AvantGardeGothicBkITC" w:hAnsi="AvantGardeGothicBkITC" w:cs="Arial"/>
          <w:b/>
          <w:lang w:val="de-DE"/>
        </w:rPr>
        <w:t>t</w:t>
      </w:r>
      <w:r w:rsidR="0044202D">
        <w:rPr>
          <w:rFonts w:ascii="AvantGardeGothicBkITC" w:hAnsi="AvantGardeGothicBkITC" w:cs="Arial"/>
          <w:b/>
          <w:lang w:val="de-DE"/>
        </w:rPr>
        <w:t xml:space="preserve">. </w:t>
      </w:r>
    </w:p>
    <w:p w:rsidR="00354059" w:rsidRPr="00354059" w:rsidRDefault="00354059" w:rsidP="00354059">
      <w:pPr>
        <w:pStyle w:val="StandardWeb"/>
        <w:spacing w:line="360" w:lineRule="auto"/>
        <w:rPr>
          <w:rFonts w:ascii="AvantGarde Bk BT" w:hAnsi="AvantGarde Bk BT"/>
          <w:sz w:val="20"/>
          <w:szCs w:val="20"/>
        </w:rPr>
      </w:pPr>
      <w:r w:rsidRPr="00354059">
        <w:rPr>
          <w:rFonts w:ascii="AvantGarde Bk BT" w:hAnsi="AvantGarde Bk BT"/>
          <w:sz w:val="20"/>
          <w:szCs w:val="20"/>
        </w:rPr>
        <w:t>Die schwenkbare TV-Halterung THIN 546 wurde speziell für OLED-Fernseher entwickelt und hat eine maximale Tragkraft von 30 kg. Mit der THIN 546 lässt sich fast jeder OLED-Fernseher zwischen 40 und 65 Zoll (102-165 cm) flach an der Wand montieren, der Abstand zur Wand beträgt nur 45 mm. </w:t>
      </w:r>
    </w:p>
    <w:p w:rsidR="00354059" w:rsidRPr="00354059" w:rsidRDefault="00354059" w:rsidP="00354059">
      <w:pPr>
        <w:pStyle w:val="StandardWeb"/>
        <w:spacing w:line="360" w:lineRule="auto"/>
        <w:rPr>
          <w:rFonts w:ascii="AvantGarde Bk BT" w:hAnsi="AvantGarde Bk BT"/>
          <w:sz w:val="20"/>
          <w:szCs w:val="20"/>
        </w:rPr>
      </w:pPr>
      <w:r>
        <w:rPr>
          <w:rStyle w:val="Fett"/>
          <w:rFonts w:ascii="AvantGarde Bk BT" w:hAnsi="AvantGarde Bk BT"/>
          <w:sz w:val="20"/>
          <w:szCs w:val="20"/>
        </w:rPr>
        <w:t>Der</w:t>
      </w:r>
      <w:r w:rsidRPr="00354059">
        <w:rPr>
          <w:rStyle w:val="Fett"/>
          <w:rFonts w:ascii="AvantGarde Bk BT" w:hAnsi="AvantGarde Bk BT"/>
          <w:sz w:val="20"/>
          <w:szCs w:val="20"/>
        </w:rPr>
        <w:t xml:space="preserve"> Fernseher lässt sich in jede gewünschte Position drehen</w:t>
      </w:r>
      <w:r w:rsidRPr="00354059">
        <w:rPr>
          <w:rFonts w:ascii="AvantGarde Bk BT" w:hAnsi="AvantGarde Bk BT"/>
          <w:sz w:val="20"/>
          <w:szCs w:val="20"/>
        </w:rPr>
        <w:br/>
        <w:t xml:space="preserve">Wenn </w:t>
      </w:r>
      <w:r>
        <w:rPr>
          <w:rFonts w:ascii="AvantGarde Bk BT" w:hAnsi="AvantGarde Bk BT"/>
          <w:sz w:val="20"/>
          <w:szCs w:val="20"/>
        </w:rPr>
        <w:t>der</w:t>
      </w:r>
      <w:r w:rsidRPr="00354059">
        <w:rPr>
          <w:rFonts w:ascii="AvantGarde Bk BT" w:hAnsi="AvantGarde Bk BT"/>
          <w:sz w:val="20"/>
          <w:szCs w:val="20"/>
        </w:rPr>
        <w:t xml:space="preserve"> Fernseher mit der besonders dünnen, drehbaren TV-Halterung THIN an der Wand befestig</w:t>
      </w:r>
      <w:r>
        <w:rPr>
          <w:rFonts w:ascii="AvantGarde Bk BT" w:hAnsi="AvantGarde Bk BT"/>
          <w:sz w:val="20"/>
          <w:szCs w:val="20"/>
        </w:rPr>
        <w:t>t wird</w:t>
      </w:r>
      <w:r w:rsidRPr="00354059">
        <w:rPr>
          <w:rFonts w:ascii="AvantGarde Bk BT" w:hAnsi="AvantGarde Bk BT"/>
          <w:sz w:val="20"/>
          <w:szCs w:val="20"/>
        </w:rPr>
        <w:t>, k</w:t>
      </w:r>
      <w:r>
        <w:rPr>
          <w:rFonts w:ascii="AvantGarde Bk BT" w:hAnsi="AvantGarde Bk BT"/>
          <w:sz w:val="20"/>
          <w:szCs w:val="20"/>
        </w:rPr>
        <w:t>ann</w:t>
      </w:r>
      <w:r w:rsidRPr="00354059">
        <w:rPr>
          <w:rFonts w:ascii="AvantGarde Bk BT" w:hAnsi="AvantGarde Bk BT"/>
          <w:sz w:val="20"/>
          <w:szCs w:val="20"/>
        </w:rPr>
        <w:t xml:space="preserve"> von jeder Ecke im Raum aus ein optimales Fernseherlebnis gen</w:t>
      </w:r>
      <w:r>
        <w:rPr>
          <w:rFonts w:ascii="AvantGarde Bk BT" w:hAnsi="AvantGarde Bk BT"/>
          <w:sz w:val="20"/>
          <w:szCs w:val="20"/>
        </w:rPr>
        <w:t>ossen werden</w:t>
      </w:r>
      <w:r w:rsidRPr="00354059">
        <w:rPr>
          <w:rFonts w:ascii="AvantGarde Bk BT" w:hAnsi="AvantGarde Bk BT"/>
          <w:sz w:val="20"/>
          <w:szCs w:val="20"/>
        </w:rPr>
        <w:t xml:space="preserve">. </w:t>
      </w:r>
      <w:r>
        <w:rPr>
          <w:rFonts w:ascii="AvantGarde Bk BT" w:hAnsi="AvantGarde Bk BT"/>
          <w:sz w:val="20"/>
          <w:szCs w:val="20"/>
        </w:rPr>
        <w:t xml:space="preserve">Einfach den </w:t>
      </w:r>
      <w:r w:rsidRPr="00354059">
        <w:rPr>
          <w:rFonts w:ascii="AvantGarde Bk BT" w:hAnsi="AvantGarde Bk BT"/>
          <w:sz w:val="20"/>
          <w:szCs w:val="20"/>
        </w:rPr>
        <w:t>den Fernseher</w:t>
      </w:r>
      <w:r>
        <w:rPr>
          <w:rFonts w:ascii="AvantGarde Bk BT" w:hAnsi="AvantGarde Bk BT"/>
          <w:sz w:val="20"/>
          <w:szCs w:val="20"/>
        </w:rPr>
        <w:t xml:space="preserve"> in Richtung Sitzposition drehen und </w:t>
      </w:r>
      <w:r w:rsidRPr="00354059">
        <w:rPr>
          <w:rFonts w:ascii="AvantGarde Bk BT" w:hAnsi="AvantGarde Bk BT"/>
          <w:sz w:val="20"/>
          <w:szCs w:val="20"/>
        </w:rPr>
        <w:t>störende Spiegelungen gehören der Vergangenheit an. Mit der drehbaren Wandhalterung THIN k</w:t>
      </w:r>
      <w:r>
        <w:rPr>
          <w:rFonts w:ascii="AvantGarde Bk BT" w:hAnsi="AvantGarde Bk BT"/>
          <w:sz w:val="20"/>
          <w:szCs w:val="20"/>
        </w:rPr>
        <w:t>ann der</w:t>
      </w:r>
      <w:r w:rsidRPr="00354059">
        <w:rPr>
          <w:rFonts w:ascii="AvantGarde Bk BT" w:hAnsi="AvantGarde Bk BT"/>
          <w:sz w:val="20"/>
          <w:szCs w:val="20"/>
        </w:rPr>
        <w:t xml:space="preserve"> Fernseher in jede gewünschte Position </w:t>
      </w:r>
      <w:r>
        <w:rPr>
          <w:rFonts w:ascii="AvantGarde Bk BT" w:hAnsi="AvantGarde Bk BT"/>
          <w:sz w:val="20"/>
          <w:szCs w:val="20"/>
        </w:rPr>
        <w:t>ge</w:t>
      </w:r>
      <w:r w:rsidRPr="00354059">
        <w:rPr>
          <w:rFonts w:ascii="AvantGarde Bk BT" w:hAnsi="AvantGarde Bk BT"/>
          <w:sz w:val="20"/>
          <w:szCs w:val="20"/>
        </w:rPr>
        <w:t>dreh</w:t>
      </w:r>
      <w:r>
        <w:rPr>
          <w:rFonts w:ascii="AvantGarde Bk BT" w:hAnsi="AvantGarde Bk BT"/>
          <w:sz w:val="20"/>
          <w:szCs w:val="20"/>
        </w:rPr>
        <w:t>t werd</w:t>
      </w:r>
      <w:r w:rsidRPr="00354059">
        <w:rPr>
          <w:rFonts w:ascii="AvantGarde Bk BT" w:hAnsi="AvantGarde Bk BT"/>
          <w:sz w:val="20"/>
          <w:szCs w:val="20"/>
        </w:rPr>
        <w:t>en. Der Drehwinkel beträgt insgesamt 180°. </w:t>
      </w:r>
    </w:p>
    <w:p w:rsidR="00DA44D4" w:rsidRPr="00DA44D4" w:rsidRDefault="00317BD4" w:rsidP="00DA44D4">
      <w:pPr>
        <w:spacing w:line="360" w:lineRule="auto"/>
        <w:rPr>
          <w:rFonts w:ascii="AvantGarde Bk BT" w:hAnsi="AvantGarde Bk BT"/>
        </w:rPr>
      </w:pPr>
      <w:r>
        <w:rPr>
          <w:rFonts w:ascii="AvantGardeGothicBkITC" w:hAnsi="AvantGardeGothicBkITC"/>
          <w:lang w:val="de-DE"/>
        </w:rPr>
        <w:t>Entdecken Sie mehr unter</w:t>
      </w:r>
      <w:r w:rsidRPr="00DA44D4">
        <w:rPr>
          <w:rFonts w:ascii="AvantGarde Bk BT" w:hAnsi="AvantGarde Bk BT"/>
          <w:lang w:val="de-DE"/>
        </w:rPr>
        <w:t xml:space="preserve">: </w:t>
      </w:r>
      <w:hyperlink r:id="rId9" w:history="1">
        <w:r w:rsidR="00DA44D4" w:rsidRPr="00DA44D4">
          <w:rPr>
            <w:rStyle w:val="Hyperlink"/>
            <w:rFonts w:ascii="AvantGarde Bk BT" w:hAnsi="AvantGarde Bk BT"/>
          </w:rPr>
          <w:t>https://www.vogels.com/de-de/c/thin-546-extrathin-schwenkbare-tv-wandhalterung-fur-oled-schirme</w:t>
        </w:r>
      </w:hyperlink>
    </w:p>
    <w:p w:rsidR="00DA44D4" w:rsidRDefault="00DA44D4" w:rsidP="00DA44D4">
      <w:pPr>
        <w:spacing w:line="360" w:lineRule="auto"/>
      </w:pPr>
    </w:p>
    <w:p w:rsidR="00467303" w:rsidRPr="007C12CE" w:rsidRDefault="00467303" w:rsidP="00DA44D4">
      <w:pPr>
        <w:spacing w:line="360" w:lineRule="auto"/>
        <w:jc w:val="center"/>
        <w:rPr>
          <w:rFonts w:ascii="AvantGardeGothicBkITC" w:hAnsi="AvantGardeGothicBkITC"/>
          <w:lang w:val="de-DE"/>
        </w:rPr>
      </w:pPr>
      <w:r>
        <w:rPr>
          <w:rFonts w:ascii="AvantGardeGothicBkITC" w:hAnsi="AvantGardeGothicBkITC"/>
          <w:lang w:val="de-DE"/>
        </w:rPr>
        <w:t>###</w:t>
      </w:r>
    </w:p>
    <w:p w:rsidR="004A1DF9" w:rsidRPr="007C12CE" w:rsidRDefault="004A1DF9" w:rsidP="004A1DF9">
      <w:pPr>
        <w:pStyle w:val="Endnotentext"/>
        <w:ind w:right="-1"/>
        <w:rPr>
          <w:rFonts w:ascii="AvantGardeGothicBkITC" w:hAnsi="AvantGardeGothicBkITC"/>
          <w:lang w:val="de-DE"/>
        </w:rPr>
      </w:pPr>
    </w:p>
    <w:p w:rsidR="004A1DF9" w:rsidRPr="007C12CE" w:rsidRDefault="004A1DF9" w:rsidP="004A1DF9">
      <w:pPr>
        <w:rPr>
          <w:rFonts w:ascii="AvantGardeGothicBkITC" w:hAnsi="AvantGardeGothicBkITC"/>
          <w:lang w:val="de-DE"/>
        </w:rPr>
      </w:pPr>
    </w:p>
    <w:p w:rsidR="004A1DF9" w:rsidRPr="007C12CE" w:rsidRDefault="004A1DF9" w:rsidP="004A1DF9">
      <w:pPr>
        <w:widowControl w:val="0"/>
        <w:spacing w:line="360" w:lineRule="auto"/>
        <w:rPr>
          <w:rFonts w:ascii="AvantGardeGothicBkITC" w:hAnsi="AvantGardeGothicBkITC"/>
          <w:lang w:val="de-DE"/>
        </w:rPr>
      </w:pPr>
      <w:r w:rsidRPr="004A1DF9">
        <w:rPr>
          <w:rFonts w:ascii="AvantGardeGothicBkITC" w:hAnsi="AvantGardeGothicBkITC"/>
          <w:b/>
          <w:bCs/>
          <w:snapToGrid w:val="0"/>
          <w:color w:val="333333"/>
          <w:lang w:val="de-DE"/>
        </w:rPr>
        <w:t xml:space="preserve">Über </w:t>
      </w:r>
      <w:proofErr w:type="spellStart"/>
      <w:r w:rsidRPr="004A1DF9">
        <w:rPr>
          <w:rFonts w:ascii="AvantGardeGothicBkITC" w:hAnsi="AvantGardeGothicBkITC"/>
          <w:b/>
          <w:bCs/>
          <w:snapToGrid w:val="0"/>
          <w:color w:val="333333"/>
          <w:lang w:val="de-DE"/>
        </w:rPr>
        <w:t>Vogel’s</w:t>
      </w:r>
      <w:proofErr w:type="spellEnd"/>
      <w:r w:rsidRPr="004A1DF9">
        <w:rPr>
          <w:rFonts w:ascii="AvantGardeGothicBkITC" w:hAnsi="AvantGardeGothicBkITC"/>
          <w:snapToGrid w:val="0"/>
          <w:color w:val="333333"/>
          <w:lang w:val="de-DE"/>
        </w:rPr>
        <w:br/>
      </w:r>
      <w:r w:rsidRPr="004A1DF9">
        <w:rPr>
          <w:rFonts w:ascii="AvantGardeGothicBkITC" w:hAnsi="AvantGardeGothicBkITC"/>
          <w:snapToGrid w:val="0"/>
          <w:lang w:val="de-DE"/>
        </w:rPr>
        <w:t xml:space="preserve">Was als persönliche Suche nach Perfektion begann, hat sich zu einer international erfolgreichen Firma entwickelt, die ein außergewöhnliches Angebot an Halterungen und Wandmontagesystemen für Audio-, Video- und Multimediaequipment produziert. Seit der Entwicklung der weltweit ersten Wandhalterung für Lautsprecher im Jahr 1973 bringt das niederländische Unternehmen regelmäßig preisgekrönte Produkte auf den Markt, um den Menschen das Leben leichter zu machen. Heute steht der Name </w:t>
      </w:r>
      <w:proofErr w:type="spellStart"/>
      <w:r w:rsidRPr="004A1DF9">
        <w:rPr>
          <w:rFonts w:ascii="AvantGardeGothicBkITC" w:hAnsi="AvantGardeGothicBkITC"/>
          <w:snapToGrid w:val="0"/>
          <w:lang w:val="de-DE"/>
        </w:rPr>
        <w:t>Vogel’s</w:t>
      </w:r>
      <w:proofErr w:type="spellEnd"/>
      <w:r w:rsidRPr="004A1DF9">
        <w:rPr>
          <w:rFonts w:ascii="AvantGardeGothicBkITC" w:hAnsi="AvantGardeGothicBkITC"/>
          <w:snapToGrid w:val="0"/>
          <w:lang w:val="de-DE"/>
        </w:rPr>
        <w:t xml:space="preserve"> für ein außergewöhnliches Angebot an Befestigungslösungen für TV- und audiovisuelle Geräte sowie Tablets im gesamten Haushalt. Für weitere Informationen besuchen Sie bitte </w:t>
      </w:r>
      <w:hyperlink r:id="rId10" w:tooltip="blocked::http://www.vogels.com/" w:history="1">
        <w:r w:rsidRPr="00C421BE">
          <w:rPr>
            <w:rFonts w:ascii="AvantGardeGothicBkITC" w:hAnsi="AvantGardeGothicBkITC"/>
            <w:snapToGrid w:val="0"/>
            <w:color w:val="E95D0F"/>
            <w:u w:val="single"/>
            <w:lang w:val="de-DE"/>
          </w:rPr>
          <w:t>www.vogels.com</w:t>
        </w:r>
      </w:hyperlink>
    </w:p>
    <w:p w:rsidR="00AD500F" w:rsidRPr="007C12CE" w:rsidRDefault="00AD500F" w:rsidP="004A1DF9">
      <w:pPr>
        <w:spacing w:line="360" w:lineRule="auto"/>
        <w:rPr>
          <w:rFonts w:ascii="AvantGardeGothicBkITC" w:hAnsi="AvantGardeGothicBkITC"/>
          <w:lang w:val="de-DE"/>
        </w:rPr>
      </w:pPr>
    </w:p>
    <w:p w:rsidR="004A1DF9" w:rsidRPr="007C12CE" w:rsidRDefault="004A1DF9" w:rsidP="004A1DF9">
      <w:pPr>
        <w:spacing w:line="360" w:lineRule="auto"/>
        <w:jc w:val="both"/>
        <w:rPr>
          <w:lang w:val="de-DE"/>
        </w:rPr>
      </w:pPr>
      <w:r w:rsidRPr="004A1DF9">
        <w:rPr>
          <w:rFonts w:ascii="AvantGardeGothicBkITC" w:hAnsi="AvantGardeGothicBkITC"/>
          <w:lang w:val="de-DE"/>
        </w:rPr>
        <w:t xml:space="preserve">Für nähere Informationen oder hochauflösende Bilder besuchen Sie bitte </w:t>
      </w:r>
      <w:hyperlink r:id="rId11" w:history="1">
        <w:r w:rsidRPr="00C421BE">
          <w:rPr>
            <w:rStyle w:val="Hyperlink"/>
            <w:rFonts w:ascii="AvantGardeGothicBkITC" w:hAnsi="AvantGardeGothicBkITC"/>
            <w:color w:val="E95D0F"/>
            <w:lang w:val="de-DE"/>
          </w:rPr>
          <w:t>www.vogels.com/press</w:t>
        </w:r>
      </w:hyperlink>
      <w:r w:rsidR="00B05C76">
        <w:rPr>
          <w:rStyle w:val="Hyperlink"/>
          <w:rFonts w:ascii="AvantGardeGothicBkITC" w:hAnsi="AvantGardeGothicBkITC"/>
          <w:color w:val="E95D0F"/>
          <w:lang w:val="de-DE"/>
        </w:rPr>
        <w:t>e</w:t>
      </w:r>
      <w:r>
        <w:rPr>
          <w:rFonts w:ascii="AvantGardeGothicBkITC" w:hAnsi="AvantGardeGothicBkITC"/>
          <w:lang w:val="de-DE"/>
        </w:rPr>
        <w:t xml:space="preserve"> oder schreiben Sie eine E-Mail an </w:t>
      </w:r>
      <w:hyperlink r:id="rId12" w:history="1">
        <w:r w:rsidRPr="00C421BE">
          <w:rPr>
            <w:rStyle w:val="Hyperlink"/>
            <w:rFonts w:ascii="AvantGardeGothicBkITC" w:hAnsi="AvantGardeGothicBkITC"/>
            <w:color w:val="E95D0F"/>
            <w:lang w:val="de-DE"/>
          </w:rPr>
          <w:t>press@vogels.com</w:t>
        </w:r>
      </w:hyperlink>
      <w:r w:rsidRPr="00C421BE">
        <w:rPr>
          <w:rFonts w:ascii="AvantGardeGothicBkITC" w:hAnsi="AvantGardeGothicBkITC"/>
          <w:color w:val="E95D0F"/>
          <w:lang w:val="de-DE"/>
        </w:rPr>
        <w:t xml:space="preserve"> </w:t>
      </w:r>
    </w:p>
    <w:p w:rsidR="00B21ED1" w:rsidRPr="007C12CE" w:rsidRDefault="00B21ED1">
      <w:pPr>
        <w:rPr>
          <w:rFonts w:ascii="AvantGardeGothicBkITC" w:hAnsi="AvantGardeGothicBkITC"/>
          <w:sz w:val="24"/>
          <w:szCs w:val="24"/>
          <w:lang w:val="de-DE"/>
        </w:rPr>
      </w:pPr>
    </w:p>
    <w:sectPr w:rsidR="00B21ED1" w:rsidRPr="007C12CE" w:rsidSect="00FF4745">
      <w:headerReference w:type="default" r:id="rId13"/>
      <w:footerReference w:type="default" r:id="rId14"/>
      <w:type w:val="continuous"/>
      <w:pgSz w:w="11906" w:h="16838" w:code="9"/>
      <w:pgMar w:top="2166" w:right="1434" w:bottom="993" w:left="1134" w:header="381" w:footer="369"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C65" w:rsidRDefault="002E0C65">
      <w:r>
        <w:separator/>
      </w:r>
    </w:p>
  </w:endnote>
  <w:endnote w:type="continuationSeparator" w:id="0">
    <w:p w:rsidR="002E0C65" w:rsidRDefault="002E0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GothicBkITC">
    <w:panose1 w:val="020B0402020202020204"/>
    <w:charset w:val="00"/>
    <w:family w:val="swiss"/>
    <w:notTrueType/>
    <w:pitch w:val="variable"/>
    <w:sig w:usb0="800002FF" w:usb1="500020DB" w:usb2="00000000" w:usb3="00000000" w:csb0="0000009F" w:csb1="00000000"/>
  </w:font>
  <w:font w:name="AvantGarde Bk BT">
    <w:panose1 w:val="020B0402020202020204"/>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080E0000" w:usb2="00000010"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ED1" w:rsidRDefault="00B21ED1">
    <w:pPr>
      <w:pStyle w:val="Fuzeile"/>
      <w:jc w:val="center"/>
      <w:rPr>
        <w:lang w:val="en-US"/>
      </w:rPr>
    </w:pPr>
    <w:r>
      <w:rPr>
        <w:lang w:val="en-US"/>
      </w:rPr>
      <w:t xml:space="preserve">- </w:t>
    </w:r>
    <w:r>
      <w:rPr>
        <w:rStyle w:val="Seitenzahl"/>
      </w:rPr>
      <w:fldChar w:fldCharType="begin"/>
    </w:r>
    <w:r>
      <w:rPr>
        <w:rStyle w:val="Seitenzahl"/>
      </w:rPr>
      <w:instrText xml:space="preserve"> PAGE </w:instrText>
    </w:r>
    <w:r>
      <w:rPr>
        <w:rStyle w:val="Seitenzahl"/>
      </w:rPr>
      <w:fldChar w:fldCharType="separate"/>
    </w:r>
    <w:r w:rsidR="00DA44D4">
      <w:rPr>
        <w:rStyle w:val="Seitenzahl"/>
        <w:noProof/>
      </w:rPr>
      <w:t>1</w:t>
    </w:r>
    <w:r>
      <w:rPr>
        <w:rStyle w:val="Seitenzahl"/>
      </w:rPr>
      <w:fldChar w:fldCharType="end"/>
    </w:r>
    <w:r>
      <w:rPr>
        <w:rStyle w:val="Seitenzahl"/>
      </w:rPr>
      <w:t xml:space="preserve"> </w:t>
    </w:r>
    <w:r>
      <w:rPr>
        <w:rStyle w:val="Seitenzahl"/>
      </w:rPr>
      <w:t>-</w:t>
    </w:r>
  </w:p>
  <w:p w:rsidR="00B21ED1" w:rsidRDefault="00B21ED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C65" w:rsidRDefault="002E0C65">
      <w:r>
        <w:separator/>
      </w:r>
    </w:p>
  </w:footnote>
  <w:footnote w:type="continuationSeparator" w:id="0">
    <w:p w:rsidR="002E0C65" w:rsidRDefault="002E0C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ED1" w:rsidRDefault="00385487" w:rsidP="00387FA0">
    <w:pPr>
      <w:pStyle w:val="Kopfzeile"/>
      <w:ind w:hanging="567"/>
    </w:pPr>
    <w:r>
      <w:rPr>
        <w:noProof/>
        <w:lang w:val="de-DE" w:eastAsia="de-DE"/>
      </w:rPr>
      <w:drawing>
        <wp:inline distT="0" distB="0" distL="0" distR="0">
          <wp:extent cx="6435128" cy="12287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210 300DPI_Product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38111" cy="12292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1CCD"/>
    <w:multiLevelType w:val="hybridMultilevel"/>
    <w:tmpl w:val="32EAC7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9165D2"/>
    <w:multiLevelType w:val="hybridMultilevel"/>
    <w:tmpl w:val="E62849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B9D28C4"/>
    <w:multiLevelType w:val="hybridMultilevel"/>
    <w:tmpl w:val="1D3A91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63A7297"/>
    <w:multiLevelType w:val="multilevel"/>
    <w:tmpl w:val="D862CDE2"/>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31515BA"/>
    <w:multiLevelType w:val="hybridMultilevel"/>
    <w:tmpl w:val="87E4E0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5560B88"/>
    <w:multiLevelType w:val="hybridMultilevel"/>
    <w:tmpl w:val="3F26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CF7C46"/>
    <w:multiLevelType w:val="multilevel"/>
    <w:tmpl w:val="D28608A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2"/>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DF9"/>
    <w:rsid w:val="000034D6"/>
    <w:rsid w:val="00024985"/>
    <w:rsid w:val="000850DA"/>
    <w:rsid w:val="000E6949"/>
    <w:rsid w:val="00144E94"/>
    <w:rsid w:val="00177BC5"/>
    <w:rsid w:val="001C57E3"/>
    <w:rsid w:val="00276D47"/>
    <w:rsid w:val="00283BEE"/>
    <w:rsid w:val="002A5C21"/>
    <w:rsid w:val="002C0644"/>
    <w:rsid w:val="002E0C65"/>
    <w:rsid w:val="002E19CF"/>
    <w:rsid w:val="00317BD4"/>
    <w:rsid w:val="00354059"/>
    <w:rsid w:val="003640B8"/>
    <w:rsid w:val="00385487"/>
    <w:rsid w:val="00387FA0"/>
    <w:rsid w:val="003B38A7"/>
    <w:rsid w:val="0044202D"/>
    <w:rsid w:val="00467303"/>
    <w:rsid w:val="00472EC4"/>
    <w:rsid w:val="004A1DF9"/>
    <w:rsid w:val="005134DD"/>
    <w:rsid w:val="00535A43"/>
    <w:rsid w:val="005D395D"/>
    <w:rsid w:val="0060185F"/>
    <w:rsid w:val="006178E6"/>
    <w:rsid w:val="00676D17"/>
    <w:rsid w:val="00694EEA"/>
    <w:rsid w:val="007101BB"/>
    <w:rsid w:val="00792AA0"/>
    <w:rsid w:val="007A0977"/>
    <w:rsid w:val="007B577C"/>
    <w:rsid w:val="007B7731"/>
    <w:rsid w:val="007C12CE"/>
    <w:rsid w:val="007C21EC"/>
    <w:rsid w:val="007C7AF6"/>
    <w:rsid w:val="008362F9"/>
    <w:rsid w:val="009246E9"/>
    <w:rsid w:val="00967182"/>
    <w:rsid w:val="00974884"/>
    <w:rsid w:val="009934D0"/>
    <w:rsid w:val="009D1B53"/>
    <w:rsid w:val="00A86E09"/>
    <w:rsid w:val="00A9326D"/>
    <w:rsid w:val="00A93E1F"/>
    <w:rsid w:val="00A96A69"/>
    <w:rsid w:val="00AC5D14"/>
    <w:rsid w:val="00AD500F"/>
    <w:rsid w:val="00B05C76"/>
    <w:rsid w:val="00B21ED1"/>
    <w:rsid w:val="00B320A4"/>
    <w:rsid w:val="00B90573"/>
    <w:rsid w:val="00BF0F5B"/>
    <w:rsid w:val="00C421BE"/>
    <w:rsid w:val="00C5260D"/>
    <w:rsid w:val="00CF6EF8"/>
    <w:rsid w:val="00DA44D4"/>
    <w:rsid w:val="00E6783A"/>
    <w:rsid w:val="00EA240B"/>
    <w:rsid w:val="00EC01B1"/>
    <w:rsid w:val="00ED0B49"/>
    <w:rsid w:val="00ED53CB"/>
    <w:rsid w:val="00F16339"/>
    <w:rsid w:val="00F66B63"/>
    <w:rsid w:val="00FC275C"/>
    <w:rsid w:val="00FF192A"/>
    <w:rsid w:val="00FF46B8"/>
    <w:rsid w:val="00FF474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1DF9"/>
    <w:rPr>
      <w:rFonts w:ascii="Arial" w:hAnsi="Arial"/>
      <w:lang w:eastAsia="nl-NL"/>
    </w:rPr>
  </w:style>
  <w:style w:type="paragraph" w:styleId="berschrift1">
    <w:name w:val="heading 1"/>
    <w:basedOn w:val="Standard"/>
    <w:next w:val="Standard"/>
    <w:qFormat/>
    <w:pPr>
      <w:keepNext/>
      <w:widowControl w:val="0"/>
      <w:tabs>
        <w:tab w:val="left" w:pos="-1440"/>
        <w:tab w:val="left" w:pos="-720"/>
      </w:tabs>
      <w:ind w:left="567"/>
      <w:outlineLvl w:val="0"/>
    </w:pPr>
    <w:rPr>
      <w:b/>
      <w:snapToGrid w:val="0"/>
      <w:spacing w:val="40"/>
      <w:sz w:val="32"/>
      <w:lang w:val="en-GB"/>
    </w:rPr>
  </w:style>
  <w:style w:type="paragraph" w:styleId="berschrift2">
    <w:name w:val="heading 2"/>
    <w:basedOn w:val="Standard"/>
    <w:next w:val="Standard"/>
    <w:qFormat/>
    <w:pPr>
      <w:keepNext/>
      <w:outlineLvl w:val="1"/>
    </w:pPr>
    <w:rPr>
      <w:rFonts w:cs="Arial"/>
      <w:sz w:val="24"/>
    </w:rPr>
  </w:style>
  <w:style w:type="paragraph" w:styleId="berschrift3">
    <w:name w:val="heading 3"/>
    <w:basedOn w:val="Standard"/>
    <w:next w:val="Standard"/>
    <w:qFormat/>
    <w:pPr>
      <w:keepNext/>
      <w:outlineLvl w:val="2"/>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153"/>
        <w:tab w:val="right" w:pos="8306"/>
      </w:tabs>
    </w:pPr>
  </w:style>
  <w:style w:type="paragraph" w:styleId="Fuzeile">
    <w:name w:val="footer"/>
    <w:basedOn w:val="Standard"/>
    <w:pPr>
      <w:tabs>
        <w:tab w:val="center" w:pos="4153"/>
        <w:tab w:val="right" w:pos="8306"/>
      </w:tabs>
    </w:pPr>
  </w:style>
  <w:style w:type="paragraph" w:styleId="Endnotentext">
    <w:name w:val="endnote text"/>
    <w:basedOn w:val="Standard"/>
    <w:semiHidden/>
    <w:pPr>
      <w:widowControl w:val="0"/>
    </w:pPr>
    <w:rPr>
      <w:snapToGrid w:val="0"/>
    </w:rPr>
  </w:style>
  <w:style w:type="paragraph" w:styleId="Textkrper">
    <w:name w:val="Body Text"/>
    <w:basedOn w:val="Standard"/>
    <w:pPr>
      <w:autoSpaceDE w:val="0"/>
      <w:autoSpaceDN w:val="0"/>
      <w:adjustRightInd w:val="0"/>
      <w:jc w:val="center"/>
    </w:pPr>
  </w:style>
  <w:style w:type="paragraph" w:styleId="Titel">
    <w:name w:val="Title"/>
    <w:basedOn w:val="Standard"/>
    <w:qFormat/>
    <w:pPr>
      <w:jc w:val="center"/>
    </w:pPr>
    <w:rPr>
      <w:rFonts w:ascii="Times New Roman" w:hAnsi="Times New Roman"/>
      <w:b/>
      <w:bCs/>
      <w:sz w:val="24"/>
      <w:szCs w:val="24"/>
      <w:lang w:val="en-US"/>
    </w:rPr>
  </w:style>
  <w:style w:type="paragraph" w:styleId="Textkrper-Zeileneinzug">
    <w:name w:val="Body Text Indent"/>
    <w:basedOn w:val="Standard"/>
    <w:pPr>
      <w:ind w:left="720" w:hanging="720"/>
    </w:pPr>
    <w:rPr>
      <w:rFonts w:cs="Arial"/>
      <w:sz w:val="24"/>
      <w:szCs w:val="24"/>
    </w:rPr>
  </w:style>
  <w:style w:type="paragraph" w:styleId="Textkrper-Einzug2">
    <w:name w:val="Body Text Indent 2"/>
    <w:basedOn w:val="Standard"/>
    <w:pPr>
      <w:ind w:left="705" w:hanging="705"/>
    </w:pPr>
    <w:rPr>
      <w:rFonts w:cs="Arial"/>
      <w:sz w:val="24"/>
      <w:szCs w:val="24"/>
    </w:rPr>
  </w:style>
  <w:style w:type="paragraph" w:styleId="Textkrper-Einzug3">
    <w:name w:val="Body Text Indent 3"/>
    <w:basedOn w:val="Standard"/>
    <w:pPr>
      <w:ind w:left="748" w:hanging="748"/>
    </w:pPr>
  </w:style>
  <w:style w:type="character" w:styleId="Seitenzahl">
    <w:name w:val="page number"/>
    <w:basedOn w:val="Absatz-Standardschriftart"/>
  </w:style>
  <w:style w:type="paragraph" w:customStyle="1" w:styleId="Opmaakprofiel1">
    <w:name w:val="Opmaakprofiel1"/>
    <w:basedOn w:val="Index1"/>
    <w:next w:val="Index2"/>
    <w:rsid w:val="007B7731"/>
    <w:rPr>
      <w:b/>
      <w:sz w:val="24"/>
      <w:szCs w:val="24"/>
      <w:lang w:val="en-US"/>
    </w:rPr>
  </w:style>
  <w:style w:type="paragraph" w:styleId="Index1">
    <w:name w:val="index 1"/>
    <w:basedOn w:val="Standard"/>
    <w:next w:val="Standard"/>
    <w:autoRedefine/>
    <w:semiHidden/>
    <w:rsid w:val="007B7731"/>
    <w:pPr>
      <w:ind w:left="200" w:hanging="200"/>
    </w:pPr>
  </w:style>
  <w:style w:type="paragraph" w:styleId="Index2">
    <w:name w:val="index 2"/>
    <w:basedOn w:val="Standard"/>
    <w:next w:val="Standard"/>
    <w:autoRedefine/>
    <w:semiHidden/>
    <w:rsid w:val="007B7731"/>
    <w:pPr>
      <w:ind w:left="400" w:hanging="200"/>
    </w:pPr>
  </w:style>
  <w:style w:type="paragraph" w:styleId="Sprechblasentext">
    <w:name w:val="Balloon Text"/>
    <w:basedOn w:val="Standard"/>
    <w:link w:val="SprechblasentextZchn"/>
    <w:rsid w:val="007B577C"/>
    <w:rPr>
      <w:rFonts w:ascii="Tahoma" w:hAnsi="Tahoma" w:cs="Tahoma"/>
      <w:sz w:val="16"/>
      <w:szCs w:val="16"/>
    </w:rPr>
  </w:style>
  <w:style w:type="character" w:customStyle="1" w:styleId="SprechblasentextZchn">
    <w:name w:val="Sprechblasentext Zchn"/>
    <w:basedOn w:val="Absatz-Standardschriftart"/>
    <w:link w:val="Sprechblasentext"/>
    <w:rsid w:val="007B577C"/>
    <w:rPr>
      <w:rFonts w:ascii="Tahoma" w:hAnsi="Tahoma" w:cs="Tahoma"/>
      <w:sz w:val="16"/>
      <w:szCs w:val="16"/>
      <w:lang w:val="nl-NL" w:eastAsia="nl-NL"/>
    </w:rPr>
  </w:style>
  <w:style w:type="paragraph" w:styleId="Listenabsatz">
    <w:name w:val="List Paragraph"/>
    <w:basedOn w:val="Standard"/>
    <w:uiPriority w:val="34"/>
    <w:qFormat/>
    <w:rsid w:val="004A1DF9"/>
    <w:pPr>
      <w:ind w:left="720"/>
      <w:contextualSpacing/>
    </w:pPr>
  </w:style>
  <w:style w:type="character" w:styleId="Hyperlink">
    <w:name w:val="Hyperlink"/>
    <w:basedOn w:val="Absatz-Standardschriftart"/>
    <w:uiPriority w:val="99"/>
    <w:rsid w:val="004A1DF9"/>
    <w:rPr>
      <w:color w:val="0563C1" w:themeColor="hyperlink"/>
      <w:u w:val="single"/>
    </w:rPr>
  </w:style>
  <w:style w:type="paragraph" w:styleId="HTMLVorformatiert">
    <w:name w:val="HTML Preformatted"/>
    <w:basedOn w:val="Standard"/>
    <w:link w:val="HTMLVorformatiertZchn"/>
    <w:uiPriority w:val="99"/>
    <w:unhideWhenUsed/>
    <w:rsid w:val="00AD5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VorformatiertZchn">
    <w:name w:val="HTML Vorformatiert Zchn"/>
    <w:basedOn w:val="Absatz-Standardschriftart"/>
    <w:link w:val="HTMLVorformatiert"/>
    <w:uiPriority w:val="99"/>
    <w:rsid w:val="00AD500F"/>
    <w:rPr>
      <w:rFonts w:ascii="Courier New" w:hAnsi="Courier New" w:cs="Courier New"/>
      <w:lang w:eastAsia="nl-NL"/>
    </w:rPr>
  </w:style>
  <w:style w:type="paragraph" w:styleId="StandardWeb">
    <w:name w:val="Normal (Web)"/>
    <w:basedOn w:val="Standard"/>
    <w:uiPriority w:val="99"/>
    <w:unhideWhenUsed/>
    <w:rsid w:val="0060185F"/>
    <w:pPr>
      <w:spacing w:before="100" w:beforeAutospacing="1" w:after="100" w:afterAutospacing="1"/>
    </w:pPr>
    <w:rPr>
      <w:rFonts w:ascii="Times New Roman" w:hAnsi="Times New Roman"/>
      <w:sz w:val="24"/>
      <w:szCs w:val="24"/>
      <w:lang w:eastAsia="zh-TW"/>
    </w:rPr>
  </w:style>
  <w:style w:type="character" w:styleId="Fett">
    <w:name w:val="Strong"/>
    <w:basedOn w:val="Absatz-Standardschriftart"/>
    <w:uiPriority w:val="22"/>
    <w:qFormat/>
    <w:rsid w:val="003540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1DF9"/>
    <w:rPr>
      <w:rFonts w:ascii="Arial" w:hAnsi="Arial"/>
      <w:lang w:eastAsia="nl-NL"/>
    </w:rPr>
  </w:style>
  <w:style w:type="paragraph" w:styleId="berschrift1">
    <w:name w:val="heading 1"/>
    <w:basedOn w:val="Standard"/>
    <w:next w:val="Standard"/>
    <w:qFormat/>
    <w:pPr>
      <w:keepNext/>
      <w:widowControl w:val="0"/>
      <w:tabs>
        <w:tab w:val="left" w:pos="-1440"/>
        <w:tab w:val="left" w:pos="-720"/>
      </w:tabs>
      <w:ind w:left="567"/>
      <w:outlineLvl w:val="0"/>
    </w:pPr>
    <w:rPr>
      <w:b/>
      <w:snapToGrid w:val="0"/>
      <w:spacing w:val="40"/>
      <w:sz w:val="32"/>
      <w:lang w:val="en-GB"/>
    </w:rPr>
  </w:style>
  <w:style w:type="paragraph" w:styleId="berschrift2">
    <w:name w:val="heading 2"/>
    <w:basedOn w:val="Standard"/>
    <w:next w:val="Standard"/>
    <w:qFormat/>
    <w:pPr>
      <w:keepNext/>
      <w:outlineLvl w:val="1"/>
    </w:pPr>
    <w:rPr>
      <w:rFonts w:cs="Arial"/>
      <w:sz w:val="24"/>
    </w:rPr>
  </w:style>
  <w:style w:type="paragraph" w:styleId="berschrift3">
    <w:name w:val="heading 3"/>
    <w:basedOn w:val="Standard"/>
    <w:next w:val="Standard"/>
    <w:qFormat/>
    <w:pPr>
      <w:keepNext/>
      <w:outlineLvl w:val="2"/>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153"/>
        <w:tab w:val="right" w:pos="8306"/>
      </w:tabs>
    </w:pPr>
  </w:style>
  <w:style w:type="paragraph" w:styleId="Fuzeile">
    <w:name w:val="footer"/>
    <w:basedOn w:val="Standard"/>
    <w:pPr>
      <w:tabs>
        <w:tab w:val="center" w:pos="4153"/>
        <w:tab w:val="right" w:pos="8306"/>
      </w:tabs>
    </w:pPr>
  </w:style>
  <w:style w:type="paragraph" w:styleId="Endnotentext">
    <w:name w:val="endnote text"/>
    <w:basedOn w:val="Standard"/>
    <w:semiHidden/>
    <w:pPr>
      <w:widowControl w:val="0"/>
    </w:pPr>
    <w:rPr>
      <w:snapToGrid w:val="0"/>
    </w:rPr>
  </w:style>
  <w:style w:type="paragraph" w:styleId="Textkrper">
    <w:name w:val="Body Text"/>
    <w:basedOn w:val="Standard"/>
    <w:pPr>
      <w:autoSpaceDE w:val="0"/>
      <w:autoSpaceDN w:val="0"/>
      <w:adjustRightInd w:val="0"/>
      <w:jc w:val="center"/>
    </w:pPr>
  </w:style>
  <w:style w:type="paragraph" w:styleId="Titel">
    <w:name w:val="Title"/>
    <w:basedOn w:val="Standard"/>
    <w:qFormat/>
    <w:pPr>
      <w:jc w:val="center"/>
    </w:pPr>
    <w:rPr>
      <w:rFonts w:ascii="Times New Roman" w:hAnsi="Times New Roman"/>
      <w:b/>
      <w:bCs/>
      <w:sz w:val="24"/>
      <w:szCs w:val="24"/>
      <w:lang w:val="en-US"/>
    </w:rPr>
  </w:style>
  <w:style w:type="paragraph" w:styleId="Textkrper-Zeileneinzug">
    <w:name w:val="Body Text Indent"/>
    <w:basedOn w:val="Standard"/>
    <w:pPr>
      <w:ind w:left="720" w:hanging="720"/>
    </w:pPr>
    <w:rPr>
      <w:rFonts w:cs="Arial"/>
      <w:sz w:val="24"/>
      <w:szCs w:val="24"/>
    </w:rPr>
  </w:style>
  <w:style w:type="paragraph" w:styleId="Textkrper-Einzug2">
    <w:name w:val="Body Text Indent 2"/>
    <w:basedOn w:val="Standard"/>
    <w:pPr>
      <w:ind w:left="705" w:hanging="705"/>
    </w:pPr>
    <w:rPr>
      <w:rFonts w:cs="Arial"/>
      <w:sz w:val="24"/>
      <w:szCs w:val="24"/>
    </w:rPr>
  </w:style>
  <w:style w:type="paragraph" w:styleId="Textkrper-Einzug3">
    <w:name w:val="Body Text Indent 3"/>
    <w:basedOn w:val="Standard"/>
    <w:pPr>
      <w:ind w:left="748" w:hanging="748"/>
    </w:pPr>
  </w:style>
  <w:style w:type="character" w:styleId="Seitenzahl">
    <w:name w:val="page number"/>
    <w:basedOn w:val="Absatz-Standardschriftart"/>
  </w:style>
  <w:style w:type="paragraph" w:customStyle="1" w:styleId="Opmaakprofiel1">
    <w:name w:val="Opmaakprofiel1"/>
    <w:basedOn w:val="Index1"/>
    <w:next w:val="Index2"/>
    <w:rsid w:val="007B7731"/>
    <w:rPr>
      <w:b/>
      <w:sz w:val="24"/>
      <w:szCs w:val="24"/>
      <w:lang w:val="en-US"/>
    </w:rPr>
  </w:style>
  <w:style w:type="paragraph" w:styleId="Index1">
    <w:name w:val="index 1"/>
    <w:basedOn w:val="Standard"/>
    <w:next w:val="Standard"/>
    <w:autoRedefine/>
    <w:semiHidden/>
    <w:rsid w:val="007B7731"/>
    <w:pPr>
      <w:ind w:left="200" w:hanging="200"/>
    </w:pPr>
  </w:style>
  <w:style w:type="paragraph" w:styleId="Index2">
    <w:name w:val="index 2"/>
    <w:basedOn w:val="Standard"/>
    <w:next w:val="Standard"/>
    <w:autoRedefine/>
    <w:semiHidden/>
    <w:rsid w:val="007B7731"/>
    <w:pPr>
      <w:ind w:left="400" w:hanging="200"/>
    </w:pPr>
  </w:style>
  <w:style w:type="paragraph" w:styleId="Sprechblasentext">
    <w:name w:val="Balloon Text"/>
    <w:basedOn w:val="Standard"/>
    <w:link w:val="SprechblasentextZchn"/>
    <w:rsid w:val="007B577C"/>
    <w:rPr>
      <w:rFonts w:ascii="Tahoma" w:hAnsi="Tahoma" w:cs="Tahoma"/>
      <w:sz w:val="16"/>
      <w:szCs w:val="16"/>
    </w:rPr>
  </w:style>
  <w:style w:type="character" w:customStyle="1" w:styleId="SprechblasentextZchn">
    <w:name w:val="Sprechblasentext Zchn"/>
    <w:basedOn w:val="Absatz-Standardschriftart"/>
    <w:link w:val="Sprechblasentext"/>
    <w:rsid w:val="007B577C"/>
    <w:rPr>
      <w:rFonts w:ascii="Tahoma" w:hAnsi="Tahoma" w:cs="Tahoma"/>
      <w:sz w:val="16"/>
      <w:szCs w:val="16"/>
      <w:lang w:val="nl-NL" w:eastAsia="nl-NL"/>
    </w:rPr>
  </w:style>
  <w:style w:type="paragraph" w:styleId="Listenabsatz">
    <w:name w:val="List Paragraph"/>
    <w:basedOn w:val="Standard"/>
    <w:uiPriority w:val="34"/>
    <w:qFormat/>
    <w:rsid w:val="004A1DF9"/>
    <w:pPr>
      <w:ind w:left="720"/>
      <w:contextualSpacing/>
    </w:pPr>
  </w:style>
  <w:style w:type="character" w:styleId="Hyperlink">
    <w:name w:val="Hyperlink"/>
    <w:basedOn w:val="Absatz-Standardschriftart"/>
    <w:uiPriority w:val="99"/>
    <w:rsid w:val="004A1DF9"/>
    <w:rPr>
      <w:color w:val="0563C1" w:themeColor="hyperlink"/>
      <w:u w:val="single"/>
    </w:rPr>
  </w:style>
  <w:style w:type="paragraph" w:styleId="HTMLVorformatiert">
    <w:name w:val="HTML Preformatted"/>
    <w:basedOn w:val="Standard"/>
    <w:link w:val="HTMLVorformatiertZchn"/>
    <w:uiPriority w:val="99"/>
    <w:unhideWhenUsed/>
    <w:rsid w:val="00AD5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VorformatiertZchn">
    <w:name w:val="HTML Vorformatiert Zchn"/>
    <w:basedOn w:val="Absatz-Standardschriftart"/>
    <w:link w:val="HTMLVorformatiert"/>
    <w:uiPriority w:val="99"/>
    <w:rsid w:val="00AD500F"/>
    <w:rPr>
      <w:rFonts w:ascii="Courier New" w:hAnsi="Courier New" w:cs="Courier New"/>
      <w:lang w:eastAsia="nl-NL"/>
    </w:rPr>
  </w:style>
  <w:style w:type="paragraph" w:styleId="StandardWeb">
    <w:name w:val="Normal (Web)"/>
    <w:basedOn w:val="Standard"/>
    <w:uiPriority w:val="99"/>
    <w:unhideWhenUsed/>
    <w:rsid w:val="0060185F"/>
    <w:pPr>
      <w:spacing w:before="100" w:beforeAutospacing="1" w:after="100" w:afterAutospacing="1"/>
    </w:pPr>
    <w:rPr>
      <w:rFonts w:ascii="Times New Roman" w:hAnsi="Times New Roman"/>
      <w:sz w:val="24"/>
      <w:szCs w:val="24"/>
      <w:lang w:eastAsia="zh-TW"/>
    </w:rPr>
  </w:style>
  <w:style w:type="character" w:styleId="Fett">
    <w:name w:val="Strong"/>
    <w:basedOn w:val="Absatz-Standardschriftart"/>
    <w:uiPriority w:val="22"/>
    <w:qFormat/>
    <w:rsid w:val="003540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847485">
      <w:bodyDiv w:val="1"/>
      <w:marLeft w:val="0"/>
      <w:marRight w:val="0"/>
      <w:marTop w:val="0"/>
      <w:marBottom w:val="0"/>
      <w:divBdr>
        <w:top w:val="none" w:sz="0" w:space="0" w:color="auto"/>
        <w:left w:val="none" w:sz="0" w:space="0" w:color="auto"/>
        <w:bottom w:val="none" w:sz="0" w:space="0" w:color="auto"/>
        <w:right w:val="none" w:sz="0" w:space="0" w:color="auto"/>
      </w:divBdr>
    </w:div>
    <w:div w:id="1011295402">
      <w:bodyDiv w:val="1"/>
      <w:marLeft w:val="0"/>
      <w:marRight w:val="0"/>
      <w:marTop w:val="0"/>
      <w:marBottom w:val="0"/>
      <w:divBdr>
        <w:top w:val="none" w:sz="0" w:space="0" w:color="auto"/>
        <w:left w:val="none" w:sz="0" w:space="0" w:color="auto"/>
        <w:bottom w:val="none" w:sz="0" w:space="0" w:color="auto"/>
        <w:right w:val="none" w:sz="0" w:space="0" w:color="auto"/>
      </w:divBdr>
      <w:divsChild>
        <w:div w:id="1913615264">
          <w:marLeft w:val="0"/>
          <w:marRight w:val="0"/>
          <w:marTop w:val="0"/>
          <w:marBottom w:val="0"/>
          <w:divBdr>
            <w:top w:val="none" w:sz="0" w:space="0" w:color="auto"/>
            <w:left w:val="none" w:sz="0" w:space="0" w:color="auto"/>
            <w:bottom w:val="none" w:sz="0" w:space="0" w:color="auto"/>
            <w:right w:val="none" w:sz="0" w:space="0" w:color="auto"/>
          </w:divBdr>
          <w:divsChild>
            <w:div w:id="2131122082">
              <w:marLeft w:val="0"/>
              <w:marRight w:val="0"/>
              <w:marTop w:val="0"/>
              <w:marBottom w:val="0"/>
              <w:divBdr>
                <w:top w:val="none" w:sz="0" w:space="0" w:color="auto"/>
                <w:left w:val="none" w:sz="0" w:space="0" w:color="auto"/>
                <w:bottom w:val="none" w:sz="0" w:space="0" w:color="auto"/>
                <w:right w:val="none" w:sz="0" w:space="0" w:color="auto"/>
              </w:divBdr>
            </w:div>
          </w:divsChild>
        </w:div>
        <w:div w:id="944114383">
          <w:marLeft w:val="0"/>
          <w:marRight w:val="0"/>
          <w:marTop w:val="0"/>
          <w:marBottom w:val="0"/>
          <w:divBdr>
            <w:top w:val="none" w:sz="0" w:space="0" w:color="auto"/>
            <w:left w:val="none" w:sz="0" w:space="0" w:color="auto"/>
            <w:bottom w:val="none" w:sz="0" w:space="0" w:color="auto"/>
            <w:right w:val="none" w:sz="0" w:space="0" w:color="auto"/>
          </w:divBdr>
          <w:divsChild>
            <w:div w:id="209704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92304">
      <w:bodyDiv w:val="1"/>
      <w:marLeft w:val="0"/>
      <w:marRight w:val="0"/>
      <w:marTop w:val="0"/>
      <w:marBottom w:val="0"/>
      <w:divBdr>
        <w:top w:val="none" w:sz="0" w:space="0" w:color="auto"/>
        <w:left w:val="none" w:sz="0" w:space="0" w:color="auto"/>
        <w:bottom w:val="none" w:sz="0" w:space="0" w:color="auto"/>
        <w:right w:val="none" w:sz="0" w:space="0" w:color="auto"/>
      </w:divBdr>
    </w:div>
    <w:div w:id="181922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ess@vogel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ogels.com/pres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vogels.com" TargetMode="External"/><Relationship Id="rId4" Type="http://schemas.microsoft.com/office/2007/relationships/stylesWithEffects" Target="stylesWithEffects.xml"/><Relationship Id="rId9" Type="http://schemas.openxmlformats.org/officeDocument/2006/relationships/hyperlink" Target="https://www.vogels.com/de-de/c/thin-546-extrathin-schwenkbare-tv-wandhalterung-fur-oled-schirm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291E8-82D3-4564-8DE1-C12D51E42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1974</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NOTIZEN</vt:lpstr>
      <vt:lpstr>NOTIZEN</vt:lpstr>
    </vt:vector>
  </TitlesOfParts>
  <Company>Vogel's Products BV</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NOTIZEN</dc:title>
  <dc:creator>Ingrid Rutjens</dc:creator>
  <cp:lastModifiedBy>Almuth Schormann</cp:lastModifiedBy>
  <cp:revision>3</cp:revision>
  <cp:lastPrinted>2005-09-21T14:53:00Z</cp:lastPrinted>
  <dcterms:created xsi:type="dcterms:W3CDTF">2018-02-22T12:05:00Z</dcterms:created>
  <dcterms:modified xsi:type="dcterms:W3CDTF">2018-02-22T12:20:00Z</dcterms:modified>
</cp:coreProperties>
</file>