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342EB9" w14:textId="77777777" w:rsidR="001F45B2" w:rsidRDefault="00E60E31" w:rsidP="001F45B2">
      <w:pPr>
        <w:spacing w:before="360" w:after="360" w:line="360" w:lineRule="atLeast"/>
        <w:jc w:val="both"/>
        <w:outlineLvl w:val="1"/>
        <w:rPr>
          <w:rFonts w:ascii="Arial" w:eastAsia="Times New Roman" w:hAnsi="Arial" w:cs="Arial"/>
          <w:b/>
          <w:sz w:val="28"/>
          <w:lang w:eastAsia="de-DE"/>
        </w:rPr>
      </w:pPr>
      <w:r w:rsidRPr="00E60E31">
        <w:rPr>
          <w:rFonts w:ascii="Arial" w:eastAsia="Times New Roman" w:hAnsi="Arial" w:cs="Arial"/>
          <w:b/>
          <w:sz w:val="28"/>
          <w:lang w:eastAsia="de-DE"/>
        </w:rPr>
        <w:t>Pressemeldung</w:t>
      </w:r>
    </w:p>
    <w:p w14:paraId="39FE7F9B" w14:textId="0941BB5D" w:rsidR="001F45B2" w:rsidRDefault="003E7BBC" w:rsidP="001F45B2">
      <w:pPr>
        <w:spacing w:before="360" w:after="360" w:line="360" w:lineRule="atLeast"/>
        <w:jc w:val="both"/>
        <w:outlineLvl w:val="1"/>
        <w:rPr>
          <w:rFonts w:ascii="Arial" w:eastAsia="Times New Roman" w:hAnsi="Arial" w:cs="Arial"/>
          <w:b/>
          <w:color w:val="CE0538"/>
          <w:sz w:val="28"/>
          <w:lang w:eastAsia="de-DE"/>
        </w:rPr>
      </w:pPr>
      <w:r>
        <w:rPr>
          <w:rFonts w:ascii="Arial" w:eastAsia="Times New Roman" w:hAnsi="Arial" w:cs="Arial"/>
          <w:b/>
          <w:color w:val="CE0538"/>
          <w:sz w:val="28"/>
          <w:lang w:eastAsia="de-DE"/>
        </w:rPr>
        <w:t>AQUA GYM jetzt mit ve</w:t>
      </w:r>
      <w:r w:rsidR="004C40B4">
        <w:rPr>
          <w:rFonts w:ascii="Arial" w:eastAsia="Times New Roman" w:hAnsi="Arial" w:cs="Arial"/>
          <w:b/>
          <w:color w:val="CE0538"/>
          <w:sz w:val="28"/>
          <w:lang w:eastAsia="de-DE"/>
        </w:rPr>
        <w:t>rbessertem</w:t>
      </w:r>
      <w:r w:rsidR="001F45B2">
        <w:rPr>
          <w:rFonts w:ascii="Arial" w:eastAsia="Times New Roman" w:hAnsi="Arial" w:cs="Arial"/>
          <w:b/>
          <w:color w:val="CE0538"/>
          <w:sz w:val="28"/>
          <w:lang w:eastAsia="de-DE"/>
        </w:rPr>
        <w:t xml:space="preserve"> </w:t>
      </w:r>
      <w:proofErr w:type="spellStart"/>
      <w:r w:rsidR="004C40B4">
        <w:rPr>
          <w:rFonts w:ascii="Arial" w:eastAsia="Times New Roman" w:hAnsi="Arial" w:cs="Arial"/>
          <w:b/>
          <w:color w:val="CE0538"/>
          <w:sz w:val="28"/>
          <w:lang w:eastAsia="de-DE"/>
        </w:rPr>
        <w:t>Sportscap</w:t>
      </w:r>
      <w:proofErr w:type="spellEnd"/>
      <w:r w:rsidR="004C40B4">
        <w:rPr>
          <w:rFonts w:ascii="Arial" w:eastAsia="Times New Roman" w:hAnsi="Arial" w:cs="Arial"/>
          <w:b/>
          <w:color w:val="CE0538"/>
          <w:sz w:val="28"/>
          <w:lang w:eastAsia="de-DE"/>
        </w:rPr>
        <w:t>-</w:t>
      </w:r>
      <w:r w:rsidR="001F45B2">
        <w:rPr>
          <w:rFonts w:ascii="Arial" w:eastAsia="Times New Roman" w:hAnsi="Arial" w:cs="Arial"/>
          <w:b/>
          <w:color w:val="CE0538"/>
          <w:sz w:val="28"/>
          <w:lang w:eastAsia="de-DE"/>
        </w:rPr>
        <w:t>Verschluss</w:t>
      </w:r>
    </w:p>
    <w:p w14:paraId="344E830F" w14:textId="436E7888" w:rsidR="00E60E31" w:rsidRDefault="00E60E31" w:rsidP="00E60E31">
      <w:pPr>
        <w:spacing w:after="0" w:line="360" w:lineRule="auto"/>
        <w:jc w:val="both"/>
        <w:outlineLvl w:val="1"/>
        <w:rPr>
          <w:rFonts w:ascii="Arial" w:hAnsi="Arial" w:cs="Arial"/>
          <w:b/>
        </w:rPr>
      </w:pPr>
      <w:r w:rsidRPr="00E60E31">
        <w:rPr>
          <w:rFonts w:ascii="Arial" w:hAnsi="Arial" w:cs="Arial"/>
          <w:b/>
        </w:rPr>
        <w:t xml:space="preserve">Paderborn, </w:t>
      </w:r>
      <w:r w:rsidR="003E7BBC">
        <w:rPr>
          <w:rFonts w:ascii="Arial" w:hAnsi="Arial" w:cs="Arial"/>
          <w:b/>
        </w:rPr>
        <w:t>1</w:t>
      </w:r>
      <w:r w:rsidR="00293CED">
        <w:rPr>
          <w:rFonts w:ascii="Arial" w:hAnsi="Arial" w:cs="Arial"/>
          <w:b/>
        </w:rPr>
        <w:t>6</w:t>
      </w:r>
      <w:r w:rsidR="00EB47F3">
        <w:rPr>
          <w:rFonts w:ascii="Arial" w:hAnsi="Arial" w:cs="Arial"/>
          <w:b/>
        </w:rPr>
        <w:t>. Juli</w:t>
      </w:r>
      <w:r w:rsidRPr="00E60E31">
        <w:rPr>
          <w:rFonts w:ascii="Arial" w:hAnsi="Arial" w:cs="Arial"/>
          <w:b/>
        </w:rPr>
        <w:t xml:space="preserve"> 2018. </w:t>
      </w:r>
      <w:r w:rsidR="00BC61AC">
        <w:rPr>
          <w:rFonts w:ascii="Arial" w:hAnsi="Arial" w:cs="Arial"/>
          <w:b/>
        </w:rPr>
        <w:t>AQUA</w:t>
      </w:r>
      <w:r w:rsidR="004C40B4">
        <w:rPr>
          <w:rFonts w:ascii="Arial" w:hAnsi="Arial" w:cs="Arial"/>
          <w:b/>
        </w:rPr>
        <w:t xml:space="preserve"> </w:t>
      </w:r>
      <w:r w:rsidR="00BC61AC">
        <w:rPr>
          <w:rFonts w:ascii="Arial" w:hAnsi="Arial" w:cs="Arial"/>
          <w:b/>
        </w:rPr>
        <w:t>GYM</w:t>
      </w:r>
      <w:r w:rsidR="006C7EE1" w:rsidRPr="00E60E31">
        <w:rPr>
          <w:rFonts w:ascii="Arial" w:hAnsi="Arial" w:cs="Arial"/>
          <w:b/>
        </w:rPr>
        <w:t xml:space="preserve"> bekommt</w:t>
      </w:r>
      <w:r w:rsidR="003102BA">
        <w:rPr>
          <w:rFonts w:ascii="Arial" w:hAnsi="Arial" w:cs="Arial"/>
          <w:b/>
        </w:rPr>
        <w:t xml:space="preserve"> einen</w:t>
      </w:r>
      <w:r w:rsidR="006C7EE1" w:rsidRPr="00E60E31">
        <w:rPr>
          <w:rFonts w:ascii="Arial" w:hAnsi="Arial" w:cs="Arial"/>
          <w:b/>
        </w:rPr>
        <w:t xml:space="preserve"> </w:t>
      </w:r>
      <w:r w:rsidR="004C40B4">
        <w:rPr>
          <w:rFonts w:ascii="Arial" w:hAnsi="Arial" w:cs="Arial"/>
          <w:b/>
        </w:rPr>
        <w:t xml:space="preserve">neuen, verbesserten </w:t>
      </w:r>
      <w:proofErr w:type="spellStart"/>
      <w:r w:rsidR="004C40B4">
        <w:rPr>
          <w:rFonts w:ascii="Arial" w:hAnsi="Arial" w:cs="Arial"/>
          <w:b/>
        </w:rPr>
        <w:t>Sport</w:t>
      </w:r>
      <w:r w:rsidR="00EE61E1">
        <w:rPr>
          <w:rFonts w:ascii="Arial" w:hAnsi="Arial" w:cs="Arial"/>
          <w:b/>
        </w:rPr>
        <w:t>s</w:t>
      </w:r>
      <w:r w:rsidR="004C40B4">
        <w:rPr>
          <w:rFonts w:ascii="Arial" w:hAnsi="Arial" w:cs="Arial"/>
          <w:b/>
        </w:rPr>
        <w:t>cap</w:t>
      </w:r>
      <w:proofErr w:type="spellEnd"/>
      <w:r w:rsidR="004C40B4">
        <w:rPr>
          <w:rFonts w:ascii="Arial" w:hAnsi="Arial" w:cs="Arial"/>
          <w:b/>
        </w:rPr>
        <w:t xml:space="preserve">-Verschluss, um die Handhabung noch einfacher zu machen. </w:t>
      </w:r>
      <w:r w:rsidR="00BD08A3">
        <w:rPr>
          <w:rFonts w:ascii="Arial" w:hAnsi="Arial" w:cs="Arial"/>
          <w:b/>
        </w:rPr>
        <w:t>Besonders</w:t>
      </w:r>
      <w:r w:rsidR="004C40B4">
        <w:rPr>
          <w:rFonts w:ascii="Arial" w:hAnsi="Arial" w:cs="Arial"/>
          <w:b/>
        </w:rPr>
        <w:t xml:space="preserve"> beim Sport und bei langen Partynächten ist AQUA GYM </w:t>
      </w:r>
      <w:r w:rsidR="00BD08A3">
        <w:rPr>
          <w:rFonts w:ascii="Arial" w:hAnsi="Arial" w:cs="Arial"/>
          <w:b/>
        </w:rPr>
        <w:t>beliebt</w:t>
      </w:r>
      <w:r w:rsidR="004C40B4">
        <w:rPr>
          <w:rFonts w:ascii="Arial" w:hAnsi="Arial" w:cs="Arial"/>
          <w:b/>
        </w:rPr>
        <w:t>.</w:t>
      </w:r>
    </w:p>
    <w:p w14:paraId="4306B8AE" w14:textId="77777777" w:rsidR="00E60E31" w:rsidRPr="00E60E31" w:rsidRDefault="00E60E31" w:rsidP="00E60E31">
      <w:pPr>
        <w:spacing w:after="0" w:line="360" w:lineRule="auto"/>
        <w:jc w:val="both"/>
        <w:outlineLvl w:val="1"/>
        <w:rPr>
          <w:rFonts w:ascii="Arial" w:hAnsi="Arial" w:cs="Arial"/>
        </w:rPr>
      </w:pPr>
    </w:p>
    <w:p w14:paraId="0A9056EF" w14:textId="0E6C4BDE" w:rsidR="003102BA" w:rsidRDefault="003102BA" w:rsidP="00EE61E1">
      <w:pPr>
        <w:shd w:val="clear" w:color="auto" w:fill="FFFFFF"/>
        <w:spacing w:after="0" w:line="360" w:lineRule="auto"/>
        <w:jc w:val="both"/>
        <w:rPr>
          <w:rFonts w:ascii="Helvetica" w:eastAsia="Times New Roman" w:hAnsi="Helvetica" w:cs="Helvetica"/>
          <w:color w:val="575756"/>
          <w:sz w:val="24"/>
          <w:szCs w:val="24"/>
          <w:lang w:eastAsia="de-DE"/>
        </w:rPr>
      </w:pPr>
      <w:r w:rsidRPr="007234E2">
        <w:rPr>
          <w:rFonts w:ascii="Arial" w:hAnsi="Arial" w:cs="Arial"/>
        </w:rPr>
        <w:t>AQUA</w:t>
      </w:r>
      <w:r w:rsidR="006F65B5">
        <w:rPr>
          <w:rFonts w:ascii="Arial" w:hAnsi="Arial" w:cs="Arial"/>
        </w:rPr>
        <w:t xml:space="preserve"> </w:t>
      </w:r>
      <w:r w:rsidRPr="007234E2">
        <w:rPr>
          <w:rFonts w:ascii="Arial" w:hAnsi="Arial" w:cs="Arial"/>
        </w:rPr>
        <w:t>GYM ist ein stilles</w:t>
      </w:r>
      <w:r w:rsidRPr="003102BA">
        <w:rPr>
          <w:rFonts w:ascii="Arial" w:hAnsi="Arial" w:cs="Arial"/>
        </w:rPr>
        <w:t xml:space="preserve">, </w:t>
      </w:r>
      <w:r w:rsidRPr="007234E2">
        <w:rPr>
          <w:rFonts w:ascii="Arial" w:hAnsi="Arial" w:cs="Arial"/>
        </w:rPr>
        <w:t>mit Koffein</w:t>
      </w:r>
      <w:r w:rsidRPr="003102BA">
        <w:rPr>
          <w:rFonts w:ascii="Arial" w:hAnsi="Arial" w:cs="Arial"/>
        </w:rPr>
        <w:t xml:space="preserve"> angereichertes </w:t>
      </w:r>
      <w:r w:rsidRPr="007234E2">
        <w:rPr>
          <w:rFonts w:ascii="Arial" w:hAnsi="Arial" w:cs="Arial"/>
        </w:rPr>
        <w:t>Wasser</w:t>
      </w:r>
      <w:r w:rsidRPr="003102BA">
        <w:rPr>
          <w:rFonts w:ascii="Arial" w:hAnsi="Arial" w:cs="Arial"/>
        </w:rPr>
        <w:t xml:space="preserve">. Mit 18 mg pro 100 ml ist das </w:t>
      </w:r>
      <w:r w:rsidR="00EE61E1">
        <w:rPr>
          <w:rFonts w:ascii="Arial" w:hAnsi="Arial" w:cs="Arial"/>
        </w:rPr>
        <w:t>Koffein-</w:t>
      </w:r>
      <w:r w:rsidRPr="003102BA">
        <w:rPr>
          <w:rFonts w:ascii="Arial" w:hAnsi="Arial" w:cs="Arial"/>
        </w:rPr>
        <w:t xml:space="preserve">Wasser im Vergleich zu Kaffee eine erfrischende Alternative beim Sport oder in der Nacht. Besonders </w:t>
      </w:r>
      <w:r w:rsidR="003E7BBC">
        <w:rPr>
          <w:rFonts w:ascii="Arial" w:hAnsi="Arial" w:cs="Arial"/>
        </w:rPr>
        <w:t xml:space="preserve">in </w:t>
      </w:r>
      <w:r w:rsidRPr="003102BA">
        <w:rPr>
          <w:rFonts w:ascii="Arial" w:hAnsi="Arial" w:cs="Arial"/>
        </w:rPr>
        <w:t>de</w:t>
      </w:r>
      <w:r w:rsidR="003E7BBC">
        <w:rPr>
          <w:rFonts w:ascii="Arial" w:hAnsi="Arial" w:cs="Arial"/>
        </w:rPr>
        <w:t>n</w:t>
      </w:r>
      <w:r w:rsidRPr="003102BA">
        <w:rPr>
          <w:rFonts w:ascii="Arial" w:hAnsi="Arial" w:cs="Arial"/>
        </w:rPr>
        <w:t xml:space="preserve"> </w:t>
      </w:r>
      <w:r w:rsidR="003E7BBC">
        <w:rPr>
          <w:rFonts w:ascii="Arial" w:hAnsi="Arial" w:cs="Arial"/>
        </w:rPr>
        <w:t xml:space="preserve">oft heißen </w:t>
      </w:r>
      <w:r w:rsidRPr="003102BA">
        <w:rPr>
          <w:rFonts w:ascii="Arial" w:hAnsi="Arial" w:cs="Arial"/>
        </w:rPr>
        <w:t>Diskothek</w:t>
      </w:r>
      <w:r w:rsidR="003E7BBC">
        <w:rPr>
          <w:rFonts w:ascii="Arial" w:hAnsi="Arial" w:cs="Arial"/>
        </w:rPr>
        <w:t>en</w:t>
      </w:r>
      <w:r w:rsidRPr="003102BA">
        <w:rPr>
          <w:rFonts w:ascii="Arial" w:hAnsi="Arial" w:cs="Arial"/>
        </w:rPr>
        <w:t xml:space="preserve"> </w:t>
      </w:r>
      <w:r w:rsidR="003E7BBC">
        <w:rPr>
          <w:rFonts w:ascii="Arial" w:hAnsi="Arial" w:cs="Arial"/>
        </w:rPr>
        <w:t>sind warme</w:t>
      </w:r>
      <w:r w:rsidRPr="003102BA">
        <w:rPr>
          <w:rFonts w:ascii="Arial" w:hAnsi="Arial" w:cs="Arial"/>
        </w:rPr>
        <w:t xml:space="preserve"> Kaffee</w:t>
      </w:r>
      <w:r w:rsidR="003E7BBC">
        <w:rPr>
          <w:rFonts w:ascii="Arial" w:hAnsi="Arial" w:cs="Arial"/>
        </w:rPr>
        <w:t>getränke</w:t>
      </w:r>
      <w:r w:rsidRPr="003102BA">
        <w:rPr>
          <w:rFonts w:ascii="Arial" w:hAnsi="Arial" w:cs="Arial"/>
        </w:rPr>
        <w:t xml:space="preserve"> </w:t>
      </w:r>
      <w:r w:rsidR="003E7BBC">
        <w:rPr>
          <w:rFonts w:ascii="Arial" w:hAnsi="Arial" w:cs="Arial"/>
        </w:rPr>
        <w:t xml:space="preserve">nicht als Wachmacher </w:t>
      </w:r>
      <w:r w:rsidR="00BD08A3">
        <w:rPr>
          <w:rFonts w:ascii="Arial" w:hAnsi="Arial" w:cs="Arial"/>
        </w:rPr>
        <w:t>gefragt</w:t>
      </w:r>
      <w:r w:rsidR="003E7BBC">
        <w:rPr>
          <w:rFonts w:ascii="Arial" w:hAnsi="Arial" w:cs="Arial"/>
        </w:rPr>
        <w:t>. Hier wirkt AQUA GYM doppelt: Das Wasser erfrischt und hält die Partygäste wach. Auch im Vergleich zu süßen Limonaden</w:t>
      </w:r>
      <w:r w:rsidRPr="007234E2">
        <w:rPr>
          <w:rFonts w:ascii="Arial" w:hAnsi="Arial" w:cs="Arial"/>
        </w:rPr>
        <w:t xml:space="preserve"> ist </w:t>
      </w:r>
      <w:r w:rsidR="00EE61E1">
        <w:rPr>
          <w:rFonts w:ascii="Arial" w:hAnsi="Arial" w:cs="Arial"/>
        </w:rPr>
        <w:t>AQUA GYM</w:t>
      </w:r>
      <w:r w:rsidRPr="007234E2">
        <w:rPr>
          <w:rFonts w:ascii="Arial" w:hAnsi="Arial" w:cs="Arial"/>
        </w:rPr>
        <w:t xml:space="preserve"> aufgrund des neutralen Geschmacks ein </w:t>
      </w:r>
      <w:r w:rsidR="00E21C62">
        <w:rPr>
          <w:rFonts w:ascii="Arial" w:hAnsi="Arial" w:cs="Arial"/>
        </w:rPr>
        <w:t xml:space="preserve">stärkerer </w:t>
      </w:r>
      <w:r w:rsidRPr="007234E2">
        <w:rPr>
          <w:rFonts w:ascii="Arial" w:hAnsi="Arial" w:cs="Arial"/>
        </w:rPr>
        <w:t>Durstlöscher.</w:t>
      </w:r>
      <w:r w:rsidR="00F32E78">
        <w:rPr>
          <w:rFonts w:ascii="Arial" w:hAnsi="Arial" w:cs="Arial"/>
        </w:rPr>
        <w:t xml:space="preserve"> </w:t>
      </w:r>
    </w:p>
    <w:p w14:paraId="66390C63" w14:textId="77777777" w:rsidR="003102BA" w:rsidRDefault="003102BA" w:rsidP="00EE61E1">
      <w:pPr>
        <w:spacing w:after="0" w:line="360" w:lineRule="auto"/>
        <w:jc w:val="both"/>
        <w:rPr>
          <w:rFonts w:ascii="Arial" w:hAnsi="Arial" w:cs="Arial"/>
        </w:rPr>
      </w:pPr>
    </w:p>
    <w:p w14:paraId="08AA6FC7" w14:textId="78F8C419" w:rsidR="00EE61E1" w:rsidRDefault="009457CD" w:rsidP="00EE61E1">
      <w:pPr>
        <w:spacing w:after="0" w:line="360" w:lineRule="auto"/>
        <w:jc w:val="both"/>
        <w:rPr>
          <w:rFonts w:ascii="Arial" w:hAnsi="Arial" w:cs="Arial"/>
        </w:rPr>
      </w:pPr>
      <w:r w:rsidRPr="009457CD">
        <w:rPr>
          <w:rFonts w:ascii="Arial" w:hAnsi="Arial" w:cs="Arial"/>
        </w:rPr>
        <w:t xml:space="preserve">Mit dem </w:t>
      </w:r>
      <w:r w:rsidR="00EE61E1">
        <w:rPr>
          <w:rFonts w:ascii="Arial" w:hAnsi="Arial" w:cs="Arial"/>
        </w:rPr>
        <w:t xml:space="preserve">neuen, verbesserten </w:t>
      </w:r>
      <w:r w:rsidRPr="009457CD">
        <w:rPr>
          <w:rFonts w:ascii="Arial" w:hAnsi="Arial" w:cs="Arial"/>
        </w:rPr>
        <w:t xml:space="preserve">Trinkverschluss </w:t>
      </w:r>
      <w:r w:rsidR="00EE61E1">
        <w:rPr>
          <w:rFonts w:ascii="Arial" w:hAnsi="Arial" w:cs="Arial"/>
        </w:rPr>
        <w:t xml:space="preserve">lässt sich die Flasche </w:t>
      </w:r>
      <w:r w:rsidR="00BD08A3">
        <w:rPr>
          <w:rFonts w:ascii="Arial" w:hAnsi="Arial" w:cs="Arial"/>
        </w:rPr>
        <w:t xml:space="preserve">ab sofort </w:t>
      </w:r>
      <w:r w:rsidR="00EE61E1">
        <w:rPr>
          <w:rFonts w:ascii="Arial" w:hAnsi="Arial" w:cs="Arial"/>
        </w:rPr>
        <w:t>mit einer Hand öffnen.</w:t>
      </w:r>
      <w:r w:rsidR="003E7BBC">
        <w:rPr>
          <w:rFonts w:ascii="Arial" w:hAnsi="Arial" w:cs="Arial"/>
        </w:rPr>
        <w:t xml:space="preserve"> </w:t>
      </w:r>
      <w:r w:rsidR="00EE61E1">
        <w:rPr>
          <w:rFonts w:ascii="Arial" w:hAnsi="Arial" w:cs="Arial"/>
        </w:rPr>
        <w:t xml:space="preserve">So </w:t>
      </w:r>
      <w:r w:rsidRPr="009457CD">
        <w:rPr>
          <w:rFonts w:ascii="Arial" w:hAnsi="Arial" w:cs="Arial"/>
        </w:rPr>
        <w:t xml:space="preserve">ist </w:t>
      </w:r>
      <w:r w:rsidR="004C40B4">
        <w:rPr>
          <w:rFonts w:ascii="Arial" w:hAnsi="Arial" w:cs="Arial"/>
        </w:rPr>
        <w:t xml:space="preserve">AQUA GYM eine </w:t>
      </w:r>
      <w:r w:rsidR="00EE61E1">
        <w:rPr>
          <w:rFonts w:ascii="Arial" w:hAnsi="Arial" w:cs="Arial"/>
        </w:rPr>
        <w:t xml:space="preserve">einfache </w:t>
      </w:r>
      <w:r w:rsidR="004C40B4">
        <w:rPr>
          <w:rFonts w:ascii="Arial" w:hAnsi="Arial" w:cs="Arial"/>
        </w:rPr>
        <w:t xml:space="preserve">Erfrischung </w:t>
      </w:r>
      <w:r w:rsidRPr="009457CD">
        <w:rPr>
          <w:rFonts w:ascii="Arial" w:hAnsi="Arial" w:cs="Arial"/>
        </w:rPr>
        <w:t>bei allen körperlichen Aktivitäten – vor allem</w:t>
      </w:r>
      <w:r>
        <w:rPr>
          <w:rFonts w:ascii="Arial" w:hAnsi="Arial" w:cs="Arial"/>
        </w:rPr>
        <w:t xml:space="preserve"> </w:t>
      </w:r>
      <w:r w:rsidRPr="009457CD">
        <w:rPr>
          <w:rFonts w:ascii="Arial" w:hAnsi="Arial" w:cs="Arial"/>
        </w:rPr>
        <w:t>unterwegs</w:t>
      </w:r>
      <w:r w:rsidR="00F32E78">
        <w:rPr>
          <w:rFonts w:ascii="Arial" w:hAnsi="Arial" w:cs="Arial"/>
        </w:rPr>
        <w:t>.</w:t>
      </w:r>
      <w:r w:rsidR="004C40B4">
        <w:rPr>
          <w:rFonts w:ascii="Arial" w:hAnsi="Arial" w:cs="Arial"/>
        </w:rPr>
        <w:t xml:space="preserve"> </w:t>
      </w:r>
      <w:r w:rsidR="00EE61E1">
        <w:rPr>
          <w:rFonts w:ascii="Arial" w:hAnsi="Arial" w:cs="Arial"/>
        </w:rPr>
        <w:t>Die</w:t>
      </w:r>
      <w:r w:rsidR="00EE61E1" w:rsidRPr="007234E2">
        <w:rPr>
          <w:rFonts w:ascii="Arial" w:hAnsi="Arial" w:cs="Arial"/>
        </w:rPr>
        <w:t xml:space="preserve"> Flasche mit </w:t>
      </w:r>
      <w:proofErr w:type="spellStart"/>
      <w:r w:rsidR="00EE61E1" w:rsidRPr="007234E2">
        <w:rPr>
          <w:rFonts w:ascii="Arial" w:hAnsi="Arial" w:cs="Arial"/>
        </w:rPr>
        <w:t>Sportscap</w:t>
      </w:r>
      <w:proofErr w:type="spellEnd"/>
      <w:r w:rsidR="00EE61E1" w:rsidRPr="007234E2">
        <w:rPr>
          <w:rFonts w:ascii="Arial" w:hAnsi="Arial" w:cs="Arial"/>
        </w:rPr>
        <w:t xml:space="preserve"> ist </w:t>
      </w:r>
      <w:r w:rsidR="00EE61E1">
        <w:rPr>
          <w:rFonts w:ascii="Arial" w:hAnsi="Arial" w:cs="Arial"/>
        </w:rPr>
        <w:t>jedoch nicht nur praktisch</w:t>
      </w:r>
      <w:r w:rsidR="00EE61E1" w:rsidRPr="007234E2">
        <w:rPr>
          <w:rFonts w:ascii="Arial" w:hAnsi="Arial" w:cs="Arial"/>
        </w:rPr>
        <w:t>, sondern auch sicher</w:t>
      </w:r>
      <w:r w:rsidR="00EE61E1">
        <w:rPr>
          <w:rFonts w:ascii="Arial" w:hAnsi="Arial" w:cs="Arial"/>
        </w:rPr>
        <w:t>er</w:t>
      </w:r>
      <w:r w:rsidR="00EE61E1" w:rsidRPr="007234E2">
        <w:rPr>
          <w:rFonts w:ascii="Arial" w:hAnsi="Arial" w:cs="Arial"/>
        </w:rPr>
        <w:t xml:space="preserve">: K.O.-Tropfen haben </w:t>
      </w:r>
      <w:r w:rsidR="00EE61E1">
        <w:rPr>
          <w:rFonts w:ascii="Arial" w:hAnsi="Arial" w:cs="Arial"/>
        </w:rPr>
        <w:t>es hier schwer.</w:t>
      </w:r>
      <w:r w:rsidR="00EE61E1" w:rsidRPr="007234E2">
        <w:rPr>
          <w:rFonts w:ascii="Arial" w:hAnsi="Arial" w:cs="Arial"/>
        </w:rPr>
        <w:t xml:space="preserve"> </w:t>
      </w:r>
    </w:p>
    <w:p w14:paraId="074DFB14" w14:textId="55A5F346" w:rsidR="009457CD" w:rsidRDefault="009457CD" w:rsidP="00EE61E1">
      <w:pPr>
        <w:spacing w:after="0" w:line="360" w:lineRule="auto"/>
        <w:jc w:val="both"/>
        <w:rPr>
          <w:rFonts w:ascii="Arial" w:hAnsi="Arial" w:cs="Arial"/>
        </w:rPr>
      </w:pPr>
    </w:p>
    <w:p w14:paraId="3227687F" w14:textId="1C55319A" w:rsidR="009457CD" w:rsidRPr="003E7BBC" w:rsidRDefault="003102BA" w:rsidP="00E60E3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AQUA GYM</w:t>
      </w:r>
      <w:r w:rsidR="009457CD" w:rsidRPr="009457CD">
        <w:rPr>
          <w:rFonts w:ascii="Arial" w:hAnsi="Arial" w:cs="Arial"/>
        </w:rPr>
        <w:t xml:space="preserve"> gibt es in der </w:t>
      </w:r>
      <w:r>
        <w:rPr>
          <w:rFonts w:ascii="Arial" w:hAnsi="Arial" w:cs="Arial"/>
        </w:rPr>
        <w:t xml:space="preserve">0,5 Liter-PET-Leichtflasche - </w:t>
      </w:r>
      <w:r w:rsidRPr="003102BA">
        <w:rPr>
          <w:rFonts w:ascii="Arial" w:hAnsi="Arial" w:cs="Arial"/>
        </w:rPr>
        <w:t>12 x 0,5</w:t>
      </w:r>
      <w:r>
        <w:rPr>
          <w:rFonts w:ascii="Arial" w:hAnsi="Arial" w:cs="Arial"/>
        </w:rPr>
        <w:t xml:space="preserve"> Liter </w:t>
      </w:r>
      <w:r w:rsidRPr="003102BA">
        <w:rPr>
          <w:rFonts w:ascii="Arial" w:hAnsi="Arial" w:cs="Arial"/>
        </w:rPr>
        <w:t>im Einweg-Tray</w:t>
      </w:r>
      <w:r>
        <w:rPr>
          <w:rFonts w:ascii="Arial" w:hAnsi="Arial" w:cs="Arial"/>
        </w:rPr>
        <w:t xml:space="preserve"> </w:t>
      </w:r>
      <w:r w:rsidRPr="003102BA">
        <w:rPr>
          <w:rFonts w:ascii="Arial" w:hAnsi="Arial" w:cs="Arial"/>
        </w:rPr>
        <w:t>und 24 x 0,5</w:t>
      </w:r>
      <w:r>
        <w:rPr>
          <w:rFonts w:ascii="Arial" w:hAnsi="Arial" w:cs="Arial"/>
        </w:rPr>
        <w:t xml:space="preserve"> Liter </w:t>
      </w:r>
      <w:r w:rsidRPr="003102BA">
        <w:rPr>
          <w:rFonts w:ascii="Arial" w:hAnsi="Arial" w:cs="Arial"/>
        </w:rPr>
        <w:t>in der Mehrwegkiste</w:t>
      </w:r>
      <w:r>
        <w:rPr>
          <w:rFonts w:ascii="Arial" w:hAnsi="Arial" w:cs="Arial"/>
        </w:rPr>
        <w:t>.</w:t>
      </w:r>
    </w:p>
    <w:p w14:paraId="1B191BAA" w14:textId="0B5C99E5" w:rsidR="00E21C62" w:rsidRDefault="00E21C62" w:rsidP="00E60E31">
      <w:pPr>
        <w:spacing w:after="0" w:line="360" w:lineRule="auto"/>
        <w:jc w:val="both"/>
        <w:rPr>
          <w:rFonts w:ascii="Arial" w:hAnsi="Arial" w:cs="Arial"/>
        </w:rPr>
      </w:pPr>
    </w:p>
    <w:p w14:paraId="7A889B76" w14:textId="77777777" w:rsidR="003E7BBC" w:rsidRPr="00E60E31" w:rsidRDefault="003E7BBC" w:rsidP="00E60E31">
      <w:pPr>
        <w:spacing w:after="0" w:line="360" w:lineRule="auto"/>
        <w:jc w:val="both"/>
        <w:rPr>
          <w:rFonts w:ascii="Arial" w:hAnsi="Arial" w:cs="Arial"/>
        </w:rPr>
      </w:pPr>
    </w:p>
    <w:p w14:paraId="6B1665AE" w14:textId="0B9658FB" w:rsidR="00661CB2" w:rsidRDefault="00661CB2" w:rsidP="00661CB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C00000"/>
          <w:sz w:val="20"/>
        </w:rPr>
      </w:pPr>
      <w:r w:rsidRPr="005602A3">
        <w:rPr>
          <w:rFonts w:ascii="Arial" w:hAnsi="Arial" w:cs="Arial"/>
          <w:color w:val="C00000"/>
          <w:sz w:val="20"/>
        </w:rPr>
        <w:t>Bildunterschrift „</w:t>
      </w:r>
      <w:r w:rsidR="003102BA">
        <w:rPr>
          <w:rFonts w:ascii="Arial" w:hAnsi="Arial" w:cs="Arial"/>
          <w:color w:val="C00000"/>
          <w:sz w:val="20"/>
        </w:rPr>
        <w:t>AQUA GYM</w:t>
      </w:r>
      <w:r w:rsidR="007E5A91">
        <w:rPr>
          <w:rFonts w:ascii="Arial" w:hAnsi="Arial" w:cs="Arial"/>
          <w:color w:val="C00000"/>
          <w:sz w:val="20"/>
        </w:rPr>
        <w:t xml:space="preserve"> – 500ml </w:t>
      </w:r>
      <w:proofErr w:type="spellStart"/>
      <w:r w:rsidR="007E5A91">
        <w:rPr>
          <w:rFonts w:ascii="Arial" w:hAnsi="Arial" w:cs="Arial"/>
          <w:color w:val="C00000"/>
          <w:sz w:val="20"/>
        </w:rPr>
        <w:t>Pet</w:t>
      </w:r>
      <w:proofErr w:type="spellEnd"/>
      <w:r w:rsidR="007E5A91">
        <w:rPr>
          <w:rFonts w:ascii="Arial" w:hAnsi="Arial" w:cs="Arial"/>
          <w:color w:val="C00000"/>
          <w:sz w:val="20"/>
        </w:rPr>
        <w:t xml:space="preserve"> Bot</w:t>
      </w:r>
      <w:r w:rsidR="00AE3964">
        <w:rPr>
          <w:rFonts w:ascii="Arial" w:hAnsi="Arial" w:cs="Arial"/>
          <w:color w:val="C00000"/>
          <w:sz w:val="20"/>
        </w:rPr>
        <w:t>t</w:t>
      </w:r>
      <w:r w:rsidR="007E5A91">
        <w:rPr>
          <w:rFonts w:ascii="Arial" w:hAnsi="Arial" w:cs="Arial"/>
          <w:color w:val="C00000"/>
          <w:sz w:val="20"/>
        </w:rPr>
        <w:t>le-1696</w:t>
      </w:r>
      <w:r w:rsidRPr="005602A3">
        <w:rPr>
          <w:rFonts w:ascii="Arial" w:hAnsi="Arial" w:cs="Arial"/>
          <w:color w:val="C00000"/>
          <w:sz w:val="20"/>
        </w:rPr>
        <w:t xml:space="preserve">.jpg“: </w:t>
      </w:r>
    </w:p>
    <w:p w14:paraId="063EF5FB" w14:textId="14289D81" w:rsidR="00661CB2" w:rsidRDefault="00EE61E1" w:rsidP="00E60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Die neue </w:t>
      </w:r>
      <w:r w:rsidR="00C351A5">
        <w:rPr>
          <w:rFonts w:ascii="Arial" w:hAnsi="Arial" w:cs="Arial"/>
          <w:sz w:val="20"/>
        </w:rPr>
        <w:t xml:space="preserve">AQUA GYM </w:t>
      </w:r>
      <w:r>
        <w:rPr>
          <w:rFonts w:ascii="Arial" w:hAnsi="Arial" w:cs="Arial"/>
          <w:sz w:val="20"/>
        </w:rPr>
        <w:t xml:space="preserve">Flasche kann nun mit </w:t>
      </w:r>
      <w:r w:rsidR="00C351A5">
        <w:rPr>
          <w:rFonts w:ascii="Arial" w:hAnsi="Arial" w:cs="Arial"/>
          <w:sz w:val="20"/>
        </w:rPr>
        <w:t xml:space="preserve">nur </w:t>
      </w:r>
      <w:r>
        <w:rPr>
          <w:rFonts w:ascii="Arial" w:hAnsi="Arial" w:cs="Arial"/>
          <w:sz w:val="20"/>
        </w:rPr>
        <w:t>einer Hand leicht geöffnet werden</w:t>
      </w:r>
      <w:r w:rsidR="00C751CB">
        <w:rPr>
          <w:rFonts w:ascii="Arial" w:hAnsi="Arial" w:cs="Arial"/>
          <w:sz w:val="20"/>
        </w:rPr>
        <w:t>: Links die bisherige Flasche und rechts im Bild mit verbessertem neuen Verschluss.</w:t>
      </w:r>
      <w:bookmarkStart w:id="0" w:name="_GoBack"/>
      <w:bookmarkEnd w:id="0"/>
    </w:p>
    <w:p w14:paraId="1C231C1B" w14:textId="09F9E96A" w:rsidR="00C2368E" w:rsidRDefault="00C2368E" w:rsidP="00E60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37C446C" w14:textId="6159D6EC" w:rsidR="00C2368E" w:rsidRDefault="00C2368E" w:rsidP="00E60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E9706F5" w14:textId="12F2BC13" w:rsidR="00C2368E" w:rsidRDefault="00C2368E" w:rsidP="00E60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525DAEE" w14:textId="77777777" w:rsidR="00C2368E" w:rsidRDefault="00C2368E" w:rsidP="00E60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459F283" w14:textId="29B95CE4" w:rsidR="00661CB2" w:rsidRDefault="00661CB2" w:rsidP="00E60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72D4D60" w14:textId="2FFE3EB5" w:rsidR="00661CB2" w:rsidRDefault="00661CB2" w:rsidP="00E60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7B86FA2" w14:textId="099F7771" w:rsidR="00661CB2" w:rsidRDefault="00661CB2" w:rsidP="00E60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4777032" w14:textId="77777777" w:rsidR="00661CB2" w:rsidRPr="00E60E31" w:rsidRDefault="00661CB2" w:rsidP="00E60E31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2BFFC1C" w14:textId="77777777" w:rsidR="00991186" w:rsidRDefault="00991186" w:rsidP="00EB47F3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</w:p>
    <w:p w14:paraId="0B5330EE" w14:textId="775A6ACC" w:rsidR="00EB47F3" w:rsidRDefault="00EB47F3" w:rsidP="00EB47F3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>
        <w:rPr>
          <w:rFonts w:ascii="Arial" w:hAnsi="Arial" w:cs="Arial"/>
          <w:color w:val="808080" w:themeColor="background1" w:themeShade="80"/>
        </w:rPr>
        <w:t xml:space="preserve">Über </w:t>
      </w:r>
      <w:r w:rsidRPr="00E60E31">
        <w:rPr>
          <w:rFonts w:ascii="Arial" w:hAnsi="Arial" w:cs="Arial"/>
          <w:color w:val="808080" w:themeColor="background1" w:themeShade="80"/>
        </w:rPr>
        <w:t xml:space="preserve">MBG </w:t>
      </w:r>
      <w:r>
        <w:rPr>
          <w:rFonts w:ascii="Arial" w:hAnsi="Arial" w:cs="Arial"/>
          <w:color w:val="808080" w:themeColor="background1" w:themeShade="80"/>
        </w:rPr>
        <w:t>Group</w:t>
      </w:r>
    </w:p>
    <w:p w14:paraId="1188C0FA" w14:textId="77777777" w:rsidR="00EB47F3" w:rsidRDefault="00EB47F3" w:rsidP="00EB47F3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 w:rsidRPr="00E60E31">
        <w:rPr>
          <w:rFonts w:ascii="Arial" w:hAnsi="Arial" w:cs="Arial"/>
          <w:color w:val="808080" w:themeColor="background1" w:themeShade="80"/>
        </w:rPr>
        <w:t>Die MBG G</w:t>
      </w:r>
      <w:r>
        <w:rPr>
          <w:rFonts w:ascii="Arial" w:hAnsi="Arial" w:cs="Arial"/>
          <w:color w:val="808080" w:themeColor="background1" w:themeShade="80"/>
        </w:rPr>
        <w:t>roup</w:t>
      </w:r>
      <w:r w:rsidRPr="00E60E31">
        <w:rPr>
          <w:rFonts w:ascii="Arial" w:hAnsi="Arial" w:cs="Arial"/>
          <w:color w:val="808080" w:themeColor="background1" w:themeShade="80"/>
        </w:rPr>
        <w:t xml:space="preserve"> ist eine der erfolgreichsten Unternehmensgruppen im Bereich Getränkeherstellung und Entwicklung in Deutschland. </w:t>
      </w:r>
      <w:r w:rsidRPr="00E60E31">
        <w:rPr>
          <w:rFonts w:ascii="Arial" w:hAnsi="Arial" w:cs="Arial"/>
          <w:color w:val="808080" w:themeColor="background1" w:themeShade="80"/>
          <w:lang w:val="en-US"/>
        </w:rPr>
        <w:t xml:space="preserve">MBG </w:t>
      </w:r>
      <w:proofErr w:type="spellStart"/>
      <w:r w:rsidRPr="00E60E31">
        <w:rPr>
          <w:rFonts w:ascii="Arial" w:hAnsi="Arial" w:cs="Arial"/>
          <w:color w:val="808080" w:themeColor="background1" w:themeShade="80"/>
          <w:lang w:val="en-US"/>
        </w:rPr>
        <w:t>ist</w:t>
      </w:r>
      <w:proofErr w:type="spellEnd"/>
      <w:r w:rsidRPr="00E60E31">
        <w:rPr>
          <w:rFonts w:ascii="Arial" w:hAnsi="Arial" w:cs="Arial"/>
          <w:color w:val="808080" w:themeColor="background1" w:themeShade="80"/>
          <w:lang w:val="en-US"/>
        </w:rPr>
        <w:t xml:space="preserve"> </w:t>
      </w:r>
      <w:proofErr w:type="spellStart"/>
      <w:r w:rsidRPr="00E60E31">
        <w:rPr>
          <w:rFonts w:ascii="Arial" w:hAnsi="Arial" w:cs="Arial"/>
          <w:color w:val="808080" w:themeColor="background1" w:themeShade="80"/>
          <w:lang w:val="en-US"/>
        </w:rPr>
        <w:t>Markeninhaber</w:t>
      </w:r>
      <w:proofErr w:type="spellEnd"/>
      <w:r w:rsidRPr="00E60E31">
        <w:rPr>
          <w:rFonts w:ascii="Arial" w:hAnsi="Arial" w:cs="Arial"/>
          <w:color w:val="808080" w:themeColor="background1" w:themeShade="80"/>
          <w:lang w:val="en-US"/>
        </w:rPr>
        <w:t xml:space="preserve"> von SCAVI &amp; RAY WINERY, SALITOS, effect®, ACQUA MORELLI, </w:t>
      </w:r>
      <w:r>
        <w:rPr>
          <w:rFonts w:ascii="Arial" w:hAnsi="Arial" w:cs="Arial"/>
          <w:color w:val="808080" w:themeColor="background1" w:themeShade="80"/>
          <w:lang w:val="en-US"/>
        </w:rPr>
        <w:t>GOLDBERG &amp; SONS</w:t>
      </w:r>
      <w:r w:rsidRPr="00E60E31">
        <w:rPr>
          <w:rFonts w:ascii="Arial" w:hAnsi="Arial" w:cs="Arial"/>
          <w:color w:val="808080" w:themeColor="background1" w:themeShade="80"/>
          <w:lang w:val="en-US"/>
        </w:rPr>
        <w:t xml:space="preserve">, SEARS GIN, </w:t>
      </w:r>
      <w:proofErr w:type="gramStart"/>
      <w:r w:rsidRPr="00E60E31">
        <w:rPr>
          <w:rFonts w:ascii="Arial" w:hAnsi="Arial" w:cs="Arial"/>
          <w:color w:val="808080" w:themeColor="background1" w:themeShade="80"/>
          <w:lang w:val="en-US"/>
        </w:rPr>
        <w:t>JOHN‘</w:t>
      </w:r>
      <w:proofErr w:type="gramEnd"/>
      <w:r w:rsidRPr="00E60E31">
        <w:rPr>
          <w:rFonts w:ascii="Arial" w:hAnsi="Arial" w:cs="Arial"/>
          <w:color w:val="808080" w:themeColor="background1" w:themeShade="80"/>
          <w:lang w:val="en-US"/>
        </w:rPr>
        <w:t xml:space="preserve">S NATURAL JUICES, DOS MAS etc. </w:t>
      </w:r>
      <w:r w:rsidRPr="00E60E31">
        <w:rPr>
          <w:rFonts w:ascii="Arial" w:hAnsi="Arial" w:cs="Arial"/>
          <w:color w:val="808080" w:themeColor="background1" w:themeShade="80"/>
        </w:rPr>
        <w:t>Auch die bekannte Marke THREE SIXTY VODKA wurde 2004 von MBG erfunden und ist heute - basierend auf aktuellsten Nielsen Zahlen - einer der erfolgreichsten Wodkas in Deutschland.</w:t>
      </w:r>
    </w:p>
    <w:p w14:paraId="465FF83C" w14:textId="77777777" w:rsidR="00EB47F3" w:rsidRPr="00E60E31" w:rsidRDefault="00EB47F3" w:rsidP="00EB47F3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  <w:r w:rsidRPr="00E60E31">
        <w:rPr>
          <w:rFonts w:ascii="Arial" w:hAnsi="Arial" w:cs="Arial"/>
          <w:color w:val="808080" w:themeColor="background1" w:themeShade="80"/>
        </w:rPr>
        <w:t>MBG generiert mit seinen 250 Mitarbeitern und dem gesamten Portfolio an Eigen- und Vertriebsmarken einen jährlichen Umsatz von über 200 Mio. Euro.</w:t>
      </w:r>
    </w:p>
    <w:p w14:paraId="50FA8E35" w14:textId="77777777" w:rsidR="00EB47F3" w:rsidRDefault="00EB47F3" w:rsidP="00E60E31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</w:p>
    <w:p w14:paraId="372E74CD" w14:textId="77777777" w:rsidR="00EB47F3" w:rsidRPr="00E60E31" w:rsidRDefault="00EB47F3" w:rsidP="00E60E31">
      <w:pPr>
        <w:autoSpaceDE w:val="0"/>
        <w:autoSpaceDN w:val="0"/>
        <w:adjustRightInd w:val="0"/>
        <w:jc w:val="both"/>
        <w:rPr>
          <w:rFonts w:ascii="Arial" w:hAnsi="Arial" w:cs="Arial"/>
          <w:color w:val="808080" w:themeColor="background1" w:themeShade="80"/>
        </w:rPr>
      </w:pPr>
    </w:p>
    <w:p w14:paraId="0C43A562" w14:textId="77777777" w:rsidR="00E60E31" w:rsidRPr="00E60E31" w:rsidRDefault="00E60E31" w:rsidP="00E60E31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C00000"/>
        </w:rPr>
      </w:pPr>
      <w:r w:rsidRPr="00E60E31">
        <w:rPr>
          <w:rFonts w:ascii="Arial" w:hAnsi="Arial" w:cs="Arial"/>
          <w:b/>
          <w:color w:val="C00000"/>
        </w:rPr>
        <w:t>Kontakt Kommunikation &amp; PR</w:t>
      </w:r>
    </w:p>
    <w:p w14:paraId="1A2C49F7" w14:textId="77777777" w:rsidR="00E60E31" w:rsidRPr="00E60E31" w:rsidRDefault="00E60E31" w:rsidP="00E60E3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C00000"/>
        </w:rPr>
      </w:pPr>
      <w:r w:rsidRPr="00E60E31">
        <w:rPr>
          <w:rFonts w:ascii="Arial" w:hAnsi="Arial" w:cs="Arial"/>
          <w:color w:val="C00000"/>
        </w:rPr>
        <w:t>Lena Schmidt</w:t>
      </w:r>
    </w:p>
    <w:p w14:paraId="301E4666" w14:textId="77777777" w:rsidR="00E60E31" w:rsidRPr="00E60E31" w:rsidRDefault="00E60E31" w:rsidP="00E60E31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E60E31">
        <w:rPr>
          <w:rFonts w:ascii="Arial" w:hAnsi="Arial" w:cs="Arial"/>
          <w:color w:val="C00000"/>
        </w:rPr>
        <w:t>MBG International Premium Brands GmbH</w:t>
      </w:r>
      <w:r w:rsidRPr="00E60E31">
        <w:rPr>
          <w:rFonts w:ascii="Arial" w:hAnsi="Arial" w:cs="Arial"/>
          <w:color w:val="C00000"/>
        </w:rPr>
        <w:tab/>
      </w:r>
      <w:r w:rsidRPr="00E60E31">
        <w:rPr>
          <w:rFonts w:ascii="Arial" w:hAnsi="Arial" w:cs="Arial"/>
          <w:color w:val="C00000"/>
        </w:rPr>
        <w:tab/>
        <w:t>Tel.</w:t>
      </w:r>
      <w:r w:rsidRPr="00E60E31">
        <w:rPr>
          <w:rFonts w:ascii="Arial" w:hAnsi="Arial" w:cs="Arial"/>
          <w:color w:val="C00000"/>
        </w:rPr>
        <w:tab/>
        <w:t>:   +49 5251 546 - 1767</w:t>
      </w:r>
    </w:p>
    <w:p w14:paraId="147F7D57" w14:textId="77777777" w:rsidR="00E60E31" w:rsidRPr="00E60E31" w:rsidRDefault="00E60E31" w:rsidP="00E60E31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E60E31">
        <w:rPr>
          <w:rFonts w:ascii="Arial" w:hAnsi="Arial" w:cs="Arial"/>
          <w:color w:val="C00000"/>
        </w:rPr>
        <w:t>Oberes Feld 13</w:t>
      </w:r>
      <w:r w:rsidRPr="00E60E31">
        <w:rPr>
          <w:rFonts w:ascii="Arial" w:hAnsi="Arial" w:cs="Arial"/>
          <w:color w:val="C00000"/>
        </w:rPr>
        <w:tab/>
      </w:r>
      <w:r w:rsidRPr="00E60E31">
        <w:rPr>
          <w:rFonts w:ascii="Arial" w:hAnsi="Arial" w:cs="Arial"/>
          <w:color w:val="C00000"/>
        </w:rPr>
        <w:tab/>
      </w:r>
      <w:r w:rsidRPr="00E60E31">
        <w:rPr>
          <w:rFonts w:ascii="Arial" w:hAnsi="Arial" w:cs="Arial"/>
          <w:color w:val="C00000"/>
        </w:rPr>
        <w:tab/>
      </w:r>
      <w:r w:rsidRPr="00E60E31">
        <w:rPr>
          <w:rFonts w:ascii="Arial" w:hAnsi="Arial" w:cs="Arial"/>
          <w:color w:val="C00000"/>
        </w:rPr>
        <w:tab/>
      </w:r>
      <w:r w:rsidRPr="00E60E31">
        <w:rPr>
          <w:rFonts w:ascii="Arial" w:hAnsi="Arial" w:cs="Arial"/>
          <w:color w:val="C00000"/>
        </w:rPr>
        <w:tab/>
        <w:t>Fax</w:t>
      </w:r>
      <w:r w:rsidRPr="00E60E31">
        <w:rPr>
          <w:rFonts w:ascii="Arial" w:hAnsi="Arial" w:cs="Arial"/>
          <w:color w:val="C00000"/>
        </w:rPr>
        <w:tab/>
        <w:t>:   +49 5251 546 - 1768</w:t>
      </w:r>
    </w:p>
    <w:p w14:paraId="79F8349D" w14:textId="77777777" w:rsidR="00E60E31" w:rsidRPr="00E60E31" w:rsidRDefault="00E60E31" w:rsidP="00E60E31">
      <w:pPr>
        <w:spacing w:after="0" w:line="240" w:lineRule="auto"/>
        <w:jc w:val="both"/>
        <w:rPr>
          <w:rFonts w:ascii="Arial" w:hAnsi="Arial" w:cs="Arial"/>
          <w:color w:val="C00000"/>
        </w:rPr>
      </w:pPr>
      <w:r w:rsidRPr="00E60E31">
        <w:rPr>
          <w:rFonts w:ascii="Arial" w:hAnsi="Arial" w:cs="Arial"/>
          <w:color w:val="C00000"/>
        </w:rPr>
        <w:t>33106 Paderborn</w:t>
      </w:r>
      <w:r w:rsidRPr="00E60E31">
        <w:rPr>
          <w:rFonts w:ascii="Arial" w:hAnsi="Arial" w:cs="Arial"/>
          <w:color w:val="C00000"/>
        </w:rPr>
        <w:tab/>
      </w:r>
      <w:r w:rsidRPr="00E60E31">
        <w:rPr>
          <w:rFonts w:ascii="Arial" w:hAnsi="Arial" w:cs="Arial"/>
          <w:color w:val="C00000"/>
        </w:rPr>
        <w:tab/>
      </w:r>
      <w:r w:rsidRPr="00E60E31">
        <w:rPr>
          <w:rFonts w:ascii="Arial" w:hAnsi="Arial" w:cs="Arial"/>
          <w:color w:val="C00000"/>
        </w:rPr>
        <w:tab/>
      </w:r>
      <w:r w:rsidRPr="00E60E31">
        <w:rPr>
          <w:rFonts w:ascii="Arial" w:hAnsi="Arial" w:cs="Arial"/>
          <w:color w:val="C00000"/>
        </w:rPr>
        <w:tab/>
      </w:r>
      <w:r w:rsidRPr="00E60E31">
        <w:rPr>
          <w:rFonts w:ascii="Arial" w:hAnsi="Arial" w:cs="Arial"/>
          <w:color w:val="C00000"/>
        </w:rPr>
        <w:tab/>
        <w:t>E-Mail</w:t>
      </w:r>
      <w:r w:rsidRPr="00E60E31">
        <w:rPr>
          <w:rFonts w:ascii="Arial" w:hAnsi="Arial" w:cs="Arial"/>
          <w:color w:val="C00000"/>
        </w:rPr>
        <w:tab/>
        <w:t>:</w:t>
      </w:r>
      <w:r w:rsidRPr="00E60E31">
        <w:rPr>
          <w:rFonts w:ascii="Arial" w:hAnsi="Arial" w:cs="Arial"/>
          <w:b/>
          <w:noProof/>
          <w:color w:val="000000"/>
          <w:sz w:val="26"/>
          <w:szCs w:val="26"/>
        </w:rPr>
        <w:t xml:space="preserve"> </w:t>
      </w:r>
      <w:r w:rsidRPr="00E60E31">
        <w:rPr>
          <w:rFonts w:ascii="Arial" w:hAnsi="Arial" w:cs="Arial"/>
          <w:color w:val="C00000"/>
        </w:rPr>
        <w:t xml:space="preserve">  lena.schmidt@mbg-online.net </w:t>
      </w:r>
    </w:p>
    <w:p w14:paraId="42076C36" w14:textId="77777777" w:rsidR="004F3817" w:rsidRPr="00E60E31" w:rsidRDefault="004F3817" w:rsidP="00E60E31">
      <w:pPr>
        <w:jc w:val="both"/>
        <w:rPr>
          <w:rFonts w:ascii="Arial" w:hAnsi="Arial" w:cs="Arial"/>
        </w:rPr>
      </w:pPr>
    </w:p>
    <w:sectPr w:rsidR="004F3817" w:rsidRPr="00E60E3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B891B2" w14:textId="77777777" w:rsidR="00FB4C1C" w:rsidRDefault="00FB4C1C" w:rsidP="00E60E31">
      <w:pPr>
        <w:spacing w:after="0" w:line="240" w:lineRule="auto"/>
      </w:pPr>
      <w:r>
        <w:separator/>
      </w:r>
    </w:p>
  </w:endnote>
  <w:endnote w:type="continuationSeparator" w:id="0">
    <w:p w14:paraId="7848A533" w14:textId="77777777" w:rsidR="00FB4C1C" w:rsidRDefault="00FB4C1C" w:rsidP="00E6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E43B5" w14:textId="77777777" w:rsidR="00E60E31" w:rsidRPr="00E60E31" w:rsidRDefault="00E60E31" w:rsidP="00E60E31">
    <w:pPr>
      <w:pStyle w:val="Fuzeile"/>
      <w:jc w:val="center"/>
      <w:rPr>
        <w:color w:val="C00000"/>
      </w:rPr>
    </w:pPr>
    <w:r w:rsidRPr="00943ACC">
      <w:rPr>
        <w:color w:val="C00000"/>
      </w:rPr>
      <w:t xml:space="preserve">Seite </w:t>
    </w:r>
    <w:r w:rsidRPr="00943ACC">
      <w:rPr>
        <w:color w:val="C00000"/>
      </w:rPr>
      <w:fldChar w:fldCharType="begin"/>
    </w:r>
    <w:r w:rsidRPr="00943ACC">
      <w:rPr>
        <w:color w:val="C00000"/>
      </w:rPr>
      <w:instrText>PAGE  \* Arabic  \* MERGEFORMAT</w:instrText>
    </w:r>
    <w:r w:rsidRPr="00943ACC">
      <w:rPr>
        <w:color w:val="C00000"/>
      </w:rPr>
      <w:fldChar w:fldCharType="separate"/>
    </w:r>
    <w:r>
      <w:rPr>
        <w:color w:val="C00000"/>
      </w:rPr>
      <w:t>1</w:t>
    </w:r>
    <w:r w:rsidRPr="00943ACC">
      <w:rPr>
        <w:color w:val="C00000"/>
      </w:rPr>
      <w:fldChar w:fldCharType="end"/>
    </w:r>
    <w:r w:rsidRPr="00943ACC">
      <w:rPr>
        <w:color w:val="C00000"/>
      </w:rPr>
      <w:t xml:space="preserve"> von </w:t>
    </w:r>
    <w:r w:rsidRPr="00943ACC">
      <w:rPr>
        <w:color w:val="C00000"/>
      </w:rPr>
      <w:fldChar w:fldCharType="begin"/>
    </w:r>
    <w:r w:rsidRPr="00943ACC">
      <w:rPr>
        <w:color w:val="C00000"/>
      </w:rPr>
      <w:instrText>NUMPAGES \* Arabisch \* MERGEFORMAT</w:instrText>
    </w:r>
    <w:r w:rsidRPr="00943ACC">
      <w:rPr>
        <w:color w:val="C00000"/>
      </w:rPr>
      <w:fldChar w:fldCharType="separate"/>
    </w:r>
    <w:r>
      <w:rPr>
        <w:color w:val="C00000"/>
      </w:rPr>
      <w:t>2</w:t>
    </w:r>
    <w:r w:rsidRPr="00943ACC">
      <w:rPr>
        <w:color w:val="C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618521" w14:textId="77777777" w:rsidR="00FB4C1C" w:rsidRDefault="00FB4C1C" w:rsidP="00E60E31">
      <w:pPr>
        <w:spacing w:after="0" w:line="240" w:lineRule="auto"/>
      </w:pPr>
      <w:r>
        <w:separator/>
      </w:r>
    </w:p>
  </w:footnote>
  <w:footnote w:type="continuationSeparator" w:id="0">
    <w:p w14:paraId="5BA86653" w14:textId="77777777" w:rsidR="00FB4C1C" w:rsidRDefault="00FB4C1C" w:rsidP="00E60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A2B7B" w14:textId="77777777" w:rsidR="00E60E31" w:rsidRDefault="00E60E31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3572A17" wp14:editId="11F67A1E">
          <wp:simplePos x="0" y="0"/>
          <wp:positionH relativeFrom="margin">
            <wp:align>right</wp:align>
          </wp:positionH>
          <wp:positionV relativeFrom="paragraph">
            <wp:posOffset>99695</wp:posOffset>
          </wp:positionV>
          <wp:extent cx="2198370" cy="80645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G - Logo - 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370" cy="806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1301AC" w14:textId="77777777" w:rsidR="00E60E31" w:rsidRDefault="00E60E31">
    <w:pPr>
      <w:pStyle w:val="Kopfzeile"/>
    </w:pPr>
  </w:p>
  <w:p w14:paraId="48340437" w14:textId="77777777" w:rsidR="00E60E31" w:rsidRDefault="00E60E31">
    <w:pPr>
      <w:pStyle w:val="Kopfzeile"/>
    </w:pPr>
  </w:p>
  <w:p w14:paraId="0E929EEE" w14:textId="77777777" w:rsidR="00E60E31" w:rsidRDefault="00E60E31">
    <w:pPr>
      <w:pStyle w:val="Kopfzeile"/>
    </w:pPr>
  </w:p>
  <w:p w14:paraId="29E7C7FC" w14:textId="77777777" w:rsidR="00E60E31" w:rsidRDefault="00E60E31">
    <w:pPr>
      <w:pStyle w:val="Kopfzeile"/>
    </w:pPr>
  </w:p>
  <w:p w14:paraId="3BEFD8E0" w14:textId="77777777" w:rsidR="00E60E31" w:rsidRDefault="00E60E31">
    <w:pPr>
      <w:pStyle w:val="Kopfzeile"/>
    </w:pPr>
  </w:p>
  <w:p w14:paraId="7B5FEA67" w14:textId="77777777" w:rsidR="00E60E31" w:rsidRDefault="00E60E3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EE1"/>
    <w:rsid w:val="00035792"/>
    <w:rsid w:val="00051A6D"/>
    <w:rsid w:val="00086146"/>
    <w:rsid w:val="000C6D25"/>
    <w:rsid w:val="000E41F7"/>
    <w:rsid w:val="00126801"/>
    <w:rsid w:val="001B57A7"/>
    <w:rsid w:val="001F45B2"/>
    <w:rsid w:val="00234E73"/>
    <w:rsid w:val="00257557"/>
    <w:rsid w:val="00293CED"/>
    <w:rsid w:val="002E3753"/>
    <w:rsid w:val="002F04D0"/>
    <w:rsid w:val="003102BA"/>
    <w:rsid w:val="003E7BBC"/>
    <w:rsid w:val="004A6AD0"/>
    <w:rsid w:val="004C40B4"/>
    <w:rsid w:val="004D220E"/>
    <w:rsid w:val="004E2673"/>
    <w:rsid w:val="004F3817"/>
    <w:rsid w:val="00584A0C"/>
    <w:rsid w:val="005C1C48"/>
    <w:rsid w:val="00661CB2"/>
    <w:rsid w:val="006C7EE1"/>
    <w:rsid w:val="006F2920"/>
    <w:rsid w:val="006F65B5"/>
    <w:rsid w:val="007854F0"/>
    <w:rsid w:val="007B0B5E"/>
    <w:rsid w:val="007E5A91"/>
    <w:rsid w:val="009457CD"/>
    <w:rsid w:val="00991186"/>
    <w:rsid w:val="00A879CC"/>
    <w:rsid w:val="00AB0510"/>
    <w:rsid w:val="00AE3964"/>
    <w:rsid w:val="00BC61AC"/>
    <w:rsid w:val="00BD08A3"/>
    <w:rsid w:val="00C2368E"/>
    <w:rsid w:val="00C351A5"/>
    <w:rsid w:val="00C751CB"/>
    <w:rsid w:val="00C7720D"/>
    <w:rsid w:val="00CA5660"/>
    <w:rsid w:val="00CC14B4"/>
    <w:rsid w:val="00DC0E3B"/>
    <w:rsid w:val="00DF0D75"/>
    <w:rsid w:val="00E21C62"/>
    <w:rsid w:val="00E33A04"/>
    <w:rsid w:val="00E60E31"/>
    <w:rsid w:val="00EB47F3"/>
    <w:rsid w:val="00EE61E1"/>
    <w:rsid w:val="00F00B4F"/>
    <w:rsid w:val="00F0301C"/>
    <w:rsid w:val="00F32E78"/>
    <w:rsid w:val="00F86FCA"/>
    <w:rsid w:val="00FB4C1C"/>
    <w:rsid w:val="00FE04C1"/>
    <w:rsid w:val="00FF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C4170"/>
  <w15:chartTrackingRefBased/>
  <w15:docId w15:val="{BC3D4ACE-B506-4DB7-B636-CE4870567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75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755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6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0E31"/>
  </w:style>
  <w:style w:type="paragraph" w:styleId="Fuzeile">
    <w:name w:val="footer"/>
    <w:basedOn w:val="Standard"/>
    <w:link w:val="FuzeileZchn"/>
    <w:uiPriority w:val="99"/>
    <w:unhideWhenUsed/>
    <w:rsid w:val="00E60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0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B2EDA-9DC5-432E-B8F8-AEBC0FA09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308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Schmidt</dc:creator>
  <cp:keywords/>
  <dc:description/>
  <cp:lastModifiedBy>Lena Schmidt</cp:lastModifiedBy>
  <cp:revision>11</cp:revision>
  <cp:lastPrinted>2018-07-16T09:04:00Z</cp:lastPrinted>
  <dcterms:created xsi:type="dcterms:W3CDTF">2018-07-12T13:09:00Z</dcterms:created>
  <dcterms:modified xsi:type="dcterms:W3CDTF">2018-07-16T09:04:00Z</dcterms:modified>
</cp:coreProperties>
</file>