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522D" w14:textId="4D075B94" w:rsidR="006B5A15" w:rsidRPr="000D7387" w:rsidRDefault="004B2578" w:rsidP="006B5A15">
      <w:pPr>
        <w:pStyle w:val="berschrift1"/>
        <w:tabs>
          <w:tab w:val="left" w:pos="2410"/>
          <w:tab w:val="left" w:pos="3686"/>
        </w:tabs>
        <w:spacing w:line="260" w:lineRule="atLeast"/>
        <w:jc w:val="both"/>
        <w:rPr>
          <w:rStyle w:val="TitelZchn"/>
          <w:rFonts w:ascii="DIN OT" w:hAnsi="DIN OT" w:cs="DINOT"/>
          <w:lang w:val="de-DE"/>
        </w:rPr>
      </w:pPr>
      <w:r>
        <w:rPr>
          <w:rFonts w:ascii="DIN OT" w:hAnsi="DIN OT" w:cs="DINOT-Bold"/>
        </w:rPr>
        <w:t>Der</w:t>
      </w:r>
      <w:r w:rsidR="006B5A15" w:rsidRPr="000D7387">
        <w:rPr>
          <w:rFonts w:ascii="DIN OT" w:hAnsi="DIN OT" w:cs="DINOT-Bold"/>
        </w:rPr>
        <w:t xml:space="preserve"> Neue Kanzlerplatz</w:t>
      </w:r>
      <w:r>
        <w:rPr>
          <w:rFonts w:ascii="DIN OT" w:hAnsi="DIN OT" w:cs="DINOT-Bold"/>
        </w:rPr>
        <w:t xml:space="preserve"> im Spiegel der Kunst</w:t>
      </w:r>
      <w:r w:rsidR="006B5A15" w:rsidRPr="000D7387">
        <w:rPr>
          <w:rFonts w:ascii="DIN OT" w:hAnsi="DIN OT" w:cs="DINOT-Bold"/>
        </w:rPr>
        <w:t xml:space="preserve">: Das neue Stadtquartier wird durch das Kunstwerk ‚Mirror </w:t>
      </w:r>
      <w:proofErr w:type="spellStart"/>
      <w:r w:rsidR="006B5A15" w:rsidRPr="000D7387">
        <w:rPr>
          <w:rFonts w:ascii="DIN OT" w:hAnsi="DIN OT" w:cs="DINOT-Bold"/>
        </w:rPr>
        <w:t>Pavilion</w:t>
      </w:r>
      <w:proofErr w:type="spellEnd"/>
      <w:r w:rsidR="0026258F">
        <w:rPr>
          <w:rFonts w:ascii="DIN OT" w:hAnsi="DIN OT" w:cs="DINOT-Bold"/>
        </w:rPr>
        <w:t xml:space="preserve"> Neuer Kanzlerplatz Bonn</w:t>
      </w:r>
      <w:r w:rsidR="006B5A15" w:rsidRPr="000D7387">
        <w:rPr>
          <w:rFonts w:ascii="DIN OT" w:hAnsi="DIN OT" w:cs="DINOT-Bold"/>
        </w:rPr>
        <w:t>‘ von Jeppe Hein bereichert</w:t>
      </w:r>
    </w:p>
    <w:p w14:paraId="3B604E80" w14:textId="77777777" w:rsidR="007C53FA" w:rsidRPr="000D7387" w:rsidRDefault="007C53FA" w:rsidP="007C53FA">
      <w:pPr>
        <w:pStyle w:val="Listenabsatz"/>
        <w:numPr>
          <w:ilvl w:val="0"/>
          <w:numId w:val="11"/>
        </w:numPr>
        <w:rPr>
          <w:rStyle w:val="TitelZchn"/>
          <w:rFonts w:ascii="DIN OT" w:hAnsi="DIN OT" w:cs="DINOT"/>
          <w:lang w:val="de-DE"/>
        </w:rPr>
      </w:pPr>
      <w:r w:rsidRPr="000D7387">
        <w:rPr>
          <w:rStyle w:val="TitelZchn"/>
          <w:rFonts w:ascii="DIN OT" w:hAnsi="DIN OT" w:cs="DINOT"/>
          <w:caps w:val="0"/>
          <w:lang w:val="de-DE"/>
        </w:rPr>
        <w:t xml:space="preserve">Die Spiegel-Installation des dänischen Künstlers wurde am 19. September eingeweiht </w:t>
      </w:r>
    </w:p>
    <w:p w14:paraId="78B05605" w14:textId="1A1162DA" w:rsidR="007C53FA" w:rsidRPr="000D7387" w:rsidRDefault="007C53FA" w:rsidP="007C53FA">
      <w:pPr>
        <w:pStyle w:val="Listenabsatz"/>
        <w:numPr>
          <w:ilvl w:val="0"/>
          <w:numId w:val="11"/>
        </w:numPr>
        <w:rPr>
          <w:rStyle w:val="TitelZchn"/>
          <w:rFonts w:ascii="DIN OT" w:hAnsi="DIN OT" w:cs="DINOT"/>
          <w:lang w:val="de-DE"/>
        </w:rPr>
      </w:pPr>
      <w:r w:rsidRPr="000D7387">
        <w:rPr>
          <w:rStyle w:val="TitelZchn"/>
          <w:rFonts w:ascii="DIN OT" w:hAnsi="DIN OT" w:cs="DINOT"/>
          <w:caps w:val="0"/>
          <w:lang w:val="de-DE"/>
        </w:rPr>
        <w:t>Art-</w:t>
      </w:r>
      <w:proofErr w:type="spellStart"/>
      <w:r w:rsidRPr="000D7387">
        <w:rPr>
          <w:rStyle w:val="TitelZchn"/>
          <w:rFonts w:ascii="DIN OT" w:hAnsi="DIN OT" w:cs="DINOT"/>
          <w:caps w:val="0"/>
          <w:lang w:val="de-DE"/>
        </w:rPr>
        <w:t>Invest</w:t>
      </w:r>
      <w:proofErr w:type="spellEnd"/>
      <w:r w:rsidRPr="000D7387">
        <w:rPr>
          <w:rStyle w:val="TitelZchn"/>
          <w:rFonts w:ascii="DIN OT" w:hAnsi="DIN OT" w:cs="DINOT"/>
          <w:caps w:val="0"/>
          <w:lang w:val="de-DE"/>
        </w:rPr>
        <w:t xml:space="preserve"> Real </w:t>
      </w:r>
      <w:r w:rsidRPr="00696FA9">
        <w:rPr>
          <w:rStyle w:val="TitelZchn"/>
          <w:rFonts w:ascii="DIN OT" w:hAnsi="DIN OT" w:cs="DINOT"/>
          <w:caps w:val="0"/>
          <w:lang w:val="de-DE"/>
        </w:rPr>
        <w:t xml:space="preserve">Estate </w:t>
      </w:r>
      <w:r w:rsidR="00420854" w:rsidRPr="00696FA9">
        <w:rPr>
          <w:rStyle w:val="TitelZchn"/>
          <w:rFonts w:ascii="DIN OT" w:hAnsi="DIN OT" w:cs="DINOT"/>
          <w:caps w:val="0"/>
          <w:lang w:val="de-DE"/>
        </w:rPr>
        <w:t xml:space="preserve">und </w:t>
      </w:r>
      <w:r w:rsidR="00420854" w:rsidRPr="00D83A7C">
        <w:rPr>
          <w:rStyle w:val="TitelZchn"/>
          <w:rFonts w:ascii="DIN OT" w:hAnsi="DIN OT" w:cs="DINOT"/>
          <w:i/>
          <w:iCs/>
          <w:caps w:val="0"/>
          <w:lang w:val="de-DE"/>
        </w:rPr>
        <w:t>Union Investment</w:t>
      </w:r>
      <w:r w:rsidR="00420854" w:rsidRPr="00696FA9">
        <w:rPr>
          <w:rStyle w:val="TitelZchn"/>
          <w:rFonts w:ascii="DIN OT" w:hAnsi="DIN OT" w:cs="DINOT"/>
          <w:caps w:val="0"/>
          <w:lang w:val="de-DE"/>
        </w:rPr>
        <w:t xml:space="preserve"> s</w:t>
      </w:r>
      <w:r w:rsidRPr="00696FA9">
        <w:rPr>
          <w:rStyle w:val="TitelZchn"/>
          <w:rFonts w:ascii="DIN OT" w:hAnsi="DIN OT" w:cs="DINOT"/>
          <w:caps w:val="0"/>
          <w:lang w:val="de-DE"/>
        </w:rPr>
        <w:t>etz</w:t>
      </w:r>
      <w:r w:rsidR="00420854" w:rsidRPr="00696FA9">
        <w:rPr>
          <w:rStyle w:val="TitelZchn"/>
          <w:rFonts w:ascii="DIN OT" w:hAnsi="DIN OT" w:cs="DINOT"/>
          <w:caps w:val="0"/>
          <w:lang w:val="de-DE"/>
        </w:rPr>
        <w:t>en</w:t>
      </w:r>
      <w:r w:rsidRPr="00696FA9">
        <w:rPr>
          <w:rStyle w:val="TitelZchn"/>
          <w:rFonts w:ascii="DIN OT" w:hAnsi="DIN OT" w:cs="DINOT"/>
          <w:caps w:val="0"/>
          <w:lang w:val="de-DE"/>
        </w:rPr>
        <w:t xml:space="preserve"> sich erneut</w:t>
      </w:r>
      <w:r w:rsidRPr="000D7387">
        <w:rPr>
          <w:rStyle w:val="TitelZchn"/>
          <w:rFonts w:ascii="DIN OT" w:hAnsi="DIN OT" w:cs="DINOT"/>
          <w:caps w:val="0"/>
          <w:lang w:val="de-DE"/>
        </w:rPr>
        <w:t xml:space="preserve"> für Kunst im öffentlichen Raum ein</w:t>
      </w:r>
    </w:p>
    <w:p w14:paraId="1FE0EFA3" w14:textId="77777777" w:rsidR="007C53FA" w:rsidRPr="000D7387" w:rsidRDefault="007C53FA" w:rsidP="007C53FA">
      <w:pPr>
        <w:pStyle w:val="Listenabsatz"/>
        <w:numPr>
          <w:ilvl w:val="0"/>
          <w:numId w:val="11"/>
        </w:numPr>
        <w:jc w:val="both"/>
        <w:rPr>
          <w:rStyle w:val="TitelZchn"/>
          <w:rFonts w:ascii="DIN OT" w:hAnsi="DIN OT" w:cs="DINOT"/>
          <w:lang w:val="de-DE"/>
        </w:rPr>
      </w:pPr>
      <w:r w:rsidRPr="000D7387">
        <w:rPr>
          <w:rStyle w:val="TitelZchn"/>
          <w:rFonts w:ascii="DIN OT" w:hAnsi="DIN OT" w:cs="DINOT"/>
          <w:caps w:val="0"/>
          <w:lang w:val="de-DE"/>
        </w:rPr>
        <w:t>Das Bauprojekt fördert eine nachhaltige Stadt- und Wirtschaftsentwicklung in Bonn</w:t>
      </w:r>
    </w:p>
    <w:p w14:paraId="77845148" w14:textId="77777777" w:rsidR="002C02F7" w:rsidRPr="000D7387" w:rsidRDefault="002C02F7" w:rsidP="00493D89">
      <w:pPr>
        <w:pStyle w:val="Listenabsatz"/>
        <w:jc w:val="both"/>
        <w:rPr>
          <w:rStyle w:val="TitelZchn"/>
          <w:rFonts w:ascii="DIN OT" w:hAnsi="DIN OT" w:cs="Arial"/>
          <w:lang w:val="de-DE"/>
        </w:rPr>
      </w:pPr>
    </w:p>
    <w:p w14:paraId="093F2EFA" w14:textId="77777777" w:rsidR="00503EF7" w:rsidRPr="000D7387" w:rsidRDefault="00503EF7" w:rsidP="00493D89">
      <w:pPr>
        <w:jc w:val="both"/>
        <w:rPr>
          <w:rFonts w:ascii="DIN OT" w:hAnsi="DIN OT" w:cs="Arial"/>
          <w:lang w:val="de-DE"/>
        </w:rPr>
      </w:pPr>
    </w:p>
    <w:p w14:paraId="2A2F1CD6" w14:textId="682F6A9C" w:rsidR="00FF7AF9" w:rsidRPr="000D7387" w:rsidRDefault="00503EF7" w:rsidP="00493D89">
      <w:pPr>
        <w:jc w:val="both"/>
        <w:rPr>
          <w:rFonts w:ascii="DIN OT" w:hAnsi="DIN OT" w:cs="Arial"/>
          <w:lang w:val="de-DE"/>
        </w:rPr>
      </w:pPr>
      <w:r w:rsidRPr="000D7387">
        <w:rPr>
          <w:rFonts w:ascii="DIN OT" w:hAnsi="DIN OT" w:cs="Arial"/>
          <w:lang w:val="de-DE"/>
        </w:rPr>
        <w:t>Köln</w:t>
      </w:r>
      <w:r w:rsidR="00FF7AF9" w:rsidRPr="000D7387">
        <w:rPr>
          <w:rFonts w:ascii="DIN OT" w:hAnsi="DIN OT" w:cs="Arial"/>
          <w:lang w:val="de-DE"/>
        </w:rPr>
        <w:t xml:space="preserve">, </w:t>
      </w:r>
      <w:r w:rsidR="00255CDC">
        <w:rPr>
          <w:rFonts w:ascii="DIN OT" w:hAnsi="DIN OT" w:cs="Arial"/>
          <w:lang w:val="de-DE"/>
        </w:rPr>
        <w:t>20</w:t>
      </w:r>
      <w:r w:rsidR="00A535B8" w:rsidRPr="000D7387">
        <w:rPr>
          <w:rFonts w:ascii="DIN OT" w:hAnsi="DIN OT" w:cs="Arial"/>
          <w:lang w:val="de-DE"/>
        </w:rPr>
        <w:t>. September 2023</w:t>
      </w:r>
    </w:p>
    <w:p w14:paraId="6C7203F3" w14:textId="77777777" w:rsidR="00FF7AF9" w:rsidRPr="000D7387" w:rsidRDefault="00FF7AF9" w:rsidP="00493D89">
      <w:pPr>
        <w:jc w:val="both"/>
        <w:rPr>
          <w:rFonts w:ascii="DIN OT" w:hAnsi="DIN OT" w:cs="Arial"/>
          <w:lang w:val="de-DE"/>
        </w:rPr>
      </w:pPr>
    </w:p>
    <w:p w14:paraId="10B45CDC" w14:textId="2847C148" w:rsidR="00D10172" w:rsidRPr="000D7387" w:rsidRDefault="00D10172" w:rsidP="00D10172">
      <w:pPr>
        <w:tabs>
          <w:tab w:val="left" w:pos="1843"/>
        </w:tabs>
        <w:jc w:val="both"/>
        <w:rPr>
          <w:rFonts w:ascii="DIN OT" w:hAnsi="DIN OT" w:cs="DINOT"/>
          <w:lang w:val="de-DE"/>
        </w:rPr>
      </w:pPr>
      <w:r w:rsidRPr="000D7387">
        <w:rPr>
          <w:rFonts w:ascii="DIN OT" w:hAnsi="DIN OT" w:cs="DINOT"/>
          <w:color w:val="040A14"/>
          <w:shd w:val="clear" w:color="auto" w:fill="FFFFFF"/>
          <w:lang w:val="de-DE"/>
        </w:rPr>
        <w:t>Das architektonisch anspruchsvolle Gebäudeensemble des Neuen Kanzlerplatzes spiegelt sich neuerdings in der kunstvollen Installation des dänischen Bildhauers Jeppe Hein wider.</w:t>
      </w:r>
      <w:r w:rsidRPr="000D7387">
        <w:rPr>
          <w:rFonts w:ascii="DIN OT" w:hAnsi="DIN OT" w:cs="DINOT"/>
          <w:lang w:val="de-DE"/>
        </w:rPr>
        <w:t xml:space="preserve"> Gestern wurde der von weitem schillernde</w:t>
      </w:r>
      <w:r w:rsidR="0026258F">
        <w:rPr>
          <w:rFonts w:ascii="DIN OT" w:hAnsi="DIN OT" w:cs="DINOT"/>
          <w:lang w:val="de-DE"/>
        </w:rPr>
        <w:t xml:space="preserve"> und 73 m</w:t>
      </w:r>
      <w:r w:rsidR="0026258F" w:rsidRPr="0026258F">
        <w:rPr>
          <w:rFonts w:ascii="DIN OT" w:hAnsi="DIN OT" w:cs="DINOT"/>
          <w:vertAlign w:val="superscript"/>
          <w:lang w:val="de-DE"/>
        </w:rPr>
        <w:t>2</w:t>
      </w:r>
      <w:r w:rsidRPr="000D7387">
        <w:rPr>
          <w:rFonts w:ascii="DIN OT" w:hAnsi="DIN OT" w:cs="DINOT"/>
          <w:lang w:val="de-DE"/>
        </w:rPr>
        <w:t xml:space="preserve"> </w:t>
      </w:r>
      <w:r w:rsidR="0026258F">
        <w:rPr>
          <w:rFonts w:ascii="DIN OT" w:hAnsi="DIN OT" w:cs="DINOT"/>
          <w:lang w:val="de-DE"/>
        </w:rPr>
        <w:t xml:space="preserve">große </w:t>
      </w:r>
      <w:r w:rsidRPr="000D7387">
        <w:rPr>
          <w:rFonts w:ascii="DIN OT" w:hAnsi="DIN OT" w:cs="DINOT"/>
          <w:lang w:val="de-DE"/>
        </w:rPr>
        <w:t>‚</w:t>
      </w:r>
      <w:r w:rsidRPr="000D7387">
        <w:rPr>
          <w:rFonts w:ascii="DIN OT" w:hAnsi="DIN OT" w:cs="DINOT"/>
          <w:color w:val="000000"/>
          <w:lang w:val="de-DE"/>
        </w:rPr>
        <w:t xml:space="preserve">Mirror </w:t>
      </w:r>
      <w:proofErr w:type="spellStart"/>
      <w:r w:rsidRPr="000D7387">
        <w:rPr>
          <w:rFonts w:ascii="DIN OT" w:hAnsi="DIN OT" w:cs="DINOT"/>
          <w:color w:val="000000"/>
          <w:lang w:val="de-DE"/>
        </w:rPr>
        <w:t>Pavilion</w:t>
      </w:r>
      <w:proofErr w:type="spellEnd"/>
      <w:r w:rsidR="0026258F">
        <w:rPr>
          <w:rFonts w:ascii="DIN OT" w:hAnsi="DIN OT" w:cs="DINOT"/>
          <w:color w:val="000000"/>
          <w:lang w:val="de-DE"/>
        </w:rPr>
        <w:t xml:space="preserve"> Neuer Kanzlerplatz Bonn</w:t>
      </w:r>
      <w:r w:rsidRPr="000D7387">
        <w:rPr>
          <w:rFonts w:ascii="DIN OT" w:hAnsi="DIN OT" w:cs="DINOT"/>
          <w:color w:val="000000"/>
          <w:lang w:val="de-DE"/>
        </w:rPr>
        <w:t>‘</w:t>
      </w:r>
      <w:r w:rsidRPr="000D7387">
        <w:rPr>
          <w:rFonts w:ascii="DIN OT" w:hAnsi="DIN OT" w:cs="DINOT"/>
          <w:lang w:val="de-DE"/>
        </w:rPr>
        <w:t xml:space="preserve"> am zentralen Platz des neuen Stadtquartiers feierlich eingeweiht. Zusammen mit Bonns Bürgermeisterin Gabi Mayer ehrte Arne Hilbert, Geschäftsführer von Art-Invest Real Estate, im Beisein der geladenen Gäste die ästhetische Arbeit des weltweit berühmten Künstlers.</w:t>
      </w:r>
    </w:p>
    <w:p w14:paraId="725B2E8C" w14:textId="77777777" w:rsidR="00D10172" w:rsidRPr="000D7387" w:rsidRDefault="00D10172" w:rsidP="00D10172">
      <w:pPr>
        <w:tabs>
          <w:tab w:val="left" w:pos="1843"/>
        </w:tabs>
        <w:jc w:val="both"/>
        <w:rPr>
          <w:rFonts w:ascii="DIN OT" w:hAnsi="DIN OT" w:cs="DINOT"/>
          <w:lang w:val="de-DE"/>
        </w:rPr>
      </w:pPr>
    </w:p>
    <w:p w14:paraId="2F15ADC4" w14:textId="2D9E2D76" w:rsidR="00D10172" w:rsidRPr="000D7387" w:rsidRDefault="00D10172" w:rsidP="00D10172">
      <w:pPr>
        <w:jc w:val="both"/>
        <w:rPr>
          <w:rFonts w:ascii="DIN OT" w:hAnsi="DIN OT" w:cs="DINOT"/>
          <w:lang w:val="de-DE"/>
        </w:rPr>
      </w:pPr>
      <w:r w:rsidRPr="000D7387">
        <w:rPr>
          <w:rFonts w:ascii="DIN OT" w:hAnsi="DIN OT" w:cs="DINOT"/>
          <w:lang w:val="de-DE"/>
        </w:rPr>
        <w:t xml:space="preserve">Vorausgegangen war ein von Art-Invest Real Estate beauftragter Kunst-am-Bau-Wettbewerb unter der Leitung des </w:t>
      </w:r>
      <w:r w:rsidR="004B2578">
        <w:rPr>
          <w:rFonts w:ascii="DIN OT" w:hAnsi="DIN OT" w:cs="DINOT"/>
          <w:lang w:val="de-DE"/>
        </w:rPr>
        <w:t>renommierten</w:t>
      </w:r>
      <w:r w:rsidRPr="000D7387">
        <w:rPr>
          <w:rFonts w:ascii="DIN OT" w:hAnsi="DIN OT" w:cs="DINOT"/>
          <w:lang w:val="de-DE"/>
        </w:rPr>
        <w:t xml:space="preserve"> Kunstwissenschaftlers Professor Dr. Florian Matzner, an dem sieben </w:t>
      </w:r>
      <w:proofErr w:type="spellStart"/>
      <w:proofErr w:type="gramStart"/>
      <w:r w:rsidRPr="000D7387">
        <w:rPr>
          <w:rFonts w:ascii="DIN OT" w:hAnsi="DIN OT" w:cs="DINOT"/>
          <w:lang w:val="de-DE"/>
        </w:rPr>
        <w:t>Künstler</w:t>
      </w:r>
      <w:r w:rsidR="004B2578">
        <w:rPr>
          <w:rFonts w:ascii="DIN OT" w:hAnsi="DIN OT" w:cs="DINOT"/>
          <w:lang w:val="de-DE"/>
        </w:rPr>
        <w:t>:innen</w:t>
      </w:r>
      <w:proofErr w:type="spellEnd"/>
      <w:proofErr w:type="gramEnd"/>
      <w:r w:rsidRPr="000D7387">
        <w:rPr>
          <w:rFonts w:ascii="DIN OT" w:hAnsi="DIN OT" w:cs="DINOT"/>
          <w:lang w:val="de-DE"/>
        </w:rPr>
        <w:t xml:space="preserve"> teilgenommen ha</w:t>
      </w:r>
      <w:r w:rsidR="004B2578">
        <w:rPr>
          <w:rFonts w:ascii="DIN OT" w:hAnsi="DIN OT" w:cs="DINOT"/>
          <w:lang w:val="de-DE"/>
        </w:rPr>
        <w:t>tt</w:t>
      </w:r>
      <w:r w:rsidRPr="000D7387">
        <w:rPr>
          <w:rFonts w:ascii="DIN OT" w:hAnsi="DIN OT" w:cs="DINOT"/>
          <w:lang w:val="de-DE"/>
        </w:rPr>
        <w:t>en. Ziel war es, d</w:t>
      </w:r>
      <w:r w:rsidRPr="000D7387">
        <w:rPr>
          <w:rFonts w:ascii="DIN OT" w:hAnsi="DIN OT" w:cs="DINOT"/>
          <w:color w:val="000000"/>
          <w:lang w:val="de-DE"/>
        </w:rPr>
        <w:t>en zentralen Platz bildhauerisch zu gestalten und mittels involvierender Kunst einen Meeting Point mit Aufenthaltsqualität zu schaffen.</w:t>
      </w:r>
      <w:r w:rsidRPr="000D7387">
        <w:rPr>
          <w:rFonts w:ascii="DIN OT" w:hAnsi="DIN OT" w:cs="DINOT"/>
          <w:lang w:val="de-DE"/>
        </w:rPr>
        <w:t xml:space="preserve"> Die Entscheidung der Jury fiel dabei eindeutig auf den kreativen Entwurf von Jeppe Hein: Seinem aus </w:t>
      </w:r>
      <w:r w:rsidR="004B2578">
        <w:rPr>
          <w:rFonts w:ascii="DIN OT" w:hAnsi="DIN OT" w:cs="DINOT"/>
          <w:lang w:val="de-DE"/>
        </w:rPr>
        <w:t xml:space="preserve">99 </w:t>
      </w:r>
      <w:r w:rsidR="0026258F">
        <w:rPr>
          <w:rFonts w:ascii="DIN OT" w:hAnsi="DIN OT" w:cs="DINOT"/>
          <w:lang w:val="de-DE"/>
        </w:rPr>
        <w:t xml:space="preserve">unterschiedlich hohen </w:t>
      </w:r>
      <w:r w:rsidRPr="000D7387">
        <w:rPr>
          <w:rFonts w:ascii="DIN OT" w:hAnsi="DIN OT" w:cs="DINOT"/>
          <w:lang w:val="de-DE"/>
        </w:rPr>
        <w:t xml:space="preserve">Spiegel-Stelen gefertigten Kunstwerk gelingt </w:t>
      </w:r>
      <w:r w:rsidRPr="000D7387">
        <w:rPr>
          <w:rFonts w:ascii="DIN OT" w:hAnsi="DIN OT" w:cs="DINOT"/>
          <w:color w:val="000000"/>
          <w:lang w:val="de-DE"/>
        </w:rPr>
        <w:t xml:space="preserve">es, die Architektursprache des Neuen Kanzlerplatzes stilvoll aufzunehmen. Gleichzeitig ermöglicht es </w:t>
      </w:r>
      <w:proofErr w:type="spellStart"/>
      <w:proofErr w:type="gramStart"/>
      <w:r w:rsidRPr="000D7387">
        <w:rPr>
          <w:rFonts w:ascii="DIN OT" w:hAnsi="DIN OT" w:cs="DINOT"/>
          <w:color w:val="000000"/>
          <w:lang w:val="de-DE"/>
        </w:rPr>
        <w:t>Besucher:innen</w:t>
      </w:r>
      <w:proofErr w:type="spellEnd"/>
      <w:proofErr w:type="gramEnd"/>
      <w:r w:rsidRPr="000D7387">
        <w:rPr>
          <w:rFonts w:ascii="DIN OT" w:hAnsi="DIN OT" w:cs="DINOT"/>
          <w:color w:val="000000"/>
          <w:lang w:val="de-DE"/>
        </w:rPr>
        <w:t>, sich spielerisch in der Skulptur zu bewegen und kaleidoskopartig die Umgebung sowie sich selbst immer wieder neu zu erleben.</w:t>
      </w:r>
    </w:p>
    <w:p w14:paraId="6DB80A3F" w14:textId="77777777" w:rsidR="00D10172" w:rsidRPr="000D7387" w:rsidRDefault="00D10172" w:rsidP="00D10172">
      <w:pPr>
        <w:tabs>
          <w:tab w:val="left" w:pos="1843"/>
        </w:tabs>
        <w:jc w:val="both"/>
        <w:rPr>
          <w:rFonts w:ascii="DIN OT" w:hAnsi="DIN OT" w:cs="DINOT"/>
          <w:lang w:val="de-DE"/>
        </w:rPr>
      </w:pPr>
    </w:p>
    <w:p w14:paraId="30B8C3AD" w14:textId="6FC628A0" w:rsidR="00562A8F" w:rsidRPr="00562A8F" w:rsidRDefault="00D10172" w:rsidP="00D10172">
      <w:pPr>
        <w:tabs>
          <w:tab w:val="left" w:pos="1843"/>
        </w:tabs>
        <w:jc w:val="both"/>
        <w:rPr>
          <w:rFonts w:ascii="DINOT" w:hAnsi="DINOT" w:cs="DINOT"/>
          <w:lang w:val="de-DE"/>
        </w:rPr>
      </w:pPr>
      <w:r w:rsidRPr="000D7387">
        <w:rPr>
          <w:rFonts w:ascii="DIN OT" w:hAnsi="DIN OT" w:cs="DINOT"/>
          <w:lang w:val="de-DE"/>
        </w:rPr>
        <w:t xml:space="preserve">An dem Kunstevent, das mit einer Ansprache der Bürgermeisterin eröffnet wurde, nahmen neben dem Künstler selbst und Professor Dr. Florian Matzner zahlreiche </w:t>
      </w:r>
      <w:proofErr w:type="spellStart"/>
      <w:proofErr w:type="gramStart"/>
      <w:r w:rsidRPr="000D7387">
        <w:rPr>
          <w:rFonts w:ascii="DIN OT" w:hAnsi="DIN OT" w:cs="DINOT"/>
          <w:lang w:val="de-DE"/>
        </w:rPr>
        <w:t>Vertreter:innen</w:t>
      </w:r>
      <w:proofErr w:type="spellEnd"/>
      <w:proofErr w:type="gramEnd"/>
      <w:r w:rsidRPr="000D7387">
        <w:rPr>
          <w:rFonts w:ascii="DIN OT" w:hAnsi="DIN OT" w:cs="DINOT"/>
          <w:lang w:val="de-DE"/>
        </w:rPr>
        <w:t xml:space="preserve"> und </w:t>
      </w:r>
      <w:proofErr w:type="spellStart"/>
      <w:r w:rsidRPr="000D7387">
        <w:rPr>
          <w:rFonts w:ascii="DIN OT" w:hAnsi="DIN OT" w:cs="DINOT"/>
          <w:lang w:val="de-DE"/>
        </w:rPr>
        <w:t>Kurator:innen</w:t>
      </w:r>
      <w:proofErr w:type="spellEnd"/>
      <w:r w:rsidRPr="000D7387">
        <w:rPr>
          <w:rFonts w:ascii="DIN OT" w:hAnsi="DIN OT" w:cs="DINOT"/>
          <w:lang w:val="de-DE"/>
        </w:rPr>
        <w:t xml:space="preserve"> der Stadt </w:t>
      </w:r>
      <w:r w:rsidRPr="00562A8F">
        <w:rPr>
          <w:rFonts w:ascii="DINOT" w:hAnsi="DINOT" w:cs="DINOT"/>
          <w:lang w:val="de-DE"/>
        </w:rPr>
        <w:t xml:space="preserve">Bonn und der Wirtschaftsförderung sowie Mitarbeitende der am Neuen Kanzlerplatz ansässigen Unternehmen teil. </w:t>
      </w:r>
      <w:r w:rsidR="00562A8F" w:rsidRPr="00562A8F">
        <w:rPr>
          <w:rFonts w:ascii="DINOT" w:hAnsi="DINOT" w:cs="DINOT"/>
          <w:color w:val="000000"/>
          <w:lang w:val="de-DE"/>
        </w:rPr>
        <w:t>„Kunst im öffentlichen Raum ist ein wesentlicher Bestandteil der Stadtkultur, denn Kunst fördert Beziehungen und ein soziales Miteinander. Wir freuen uns sehr über das imposante Werk von Jeppe Hein an diesem Standort und bedanken uns bei den für die Realisierung verantwortlichen Gesellschaften Art-</w:t>
      </w:r>
      <w:proofErr w:type="spellStart"/>
      <w:r w:rsidR="00562A8F" w:rsidRPr="00562A8F">
        <w:rPr>
          <w:rFonts w:ascii="DINOT" w:hAnsi="DINOT" w:cs="DINOT"/>
          <w:color w:val="000000"/>
          <w:lang w:val="de-DE"/>
        </w:rPr>
        <w:t>Invest</w:t>
      </w:r>
      <w:proofErr w:type="spellEnd"/>
      <w:r w:rsidR="00562A8F" w:rsidRPr="00562A8F">
        <w:rPr>
          <w:rFonts w:ascii="DINOT" w:hAnsi="DINOT" w:cs="DINOT"/>
          <w:color w:val="000000"/>
          <w:lang w:val="de-DE"/>
        </w:rPr>
        <w:t xml:space="preserve"> Real Estate und </w:t>
      </w:r>
      <w:r w:rsidR="00562A8F" w:rsidRPr="0045010D">
        <w:rPr>
          <w:rFonts w:ascii="DINOT" w:hAnsi="DINOT" w:cs="DINOT"/>
          <w:i/>
          <w:iCs/>
          <w:color w:val="000000"/>
          <w:lang w:val="de-DE"/>
        </w:rPr>
        <w:t>Union Investment</w:t>
      </w:r>
      <w:r w:rsidR="00562A8F" w:rsidRPr="00562A8F">
        <w:rPr>
          <w:rFonts w:ascii="DINOT" w:hAnsi="DINOT" w:cs="DINOT"/>
          <w:color w:val="000000"/>
          <w:lang w:val="de-DE"/>
        </w:rPr>
        <w:t xml:space="preserve"> für die kooperative Zusammenarbeit</w:t>
      </w:r>
      <w:r w:rsidR="00DF56A2">
        <w:rPr>
          <w:rFonts w:ascii="DINOT" w:hAnsi="DINOT" w:cs="DINOT"/>
          <w:color w:val="000000"/>
          <w:lang w:val="de-DE"/>
        </w:rPr>
        <w:t>"</w:t>
      </w:r>
      <w:r w:rsidR="00562A8F" w:rsidRPr="00562A8F">
        <w:rPr>
          <w:rFonts w:ascii="DINOT" w:hAnsi="DINOT" w:cs="DINOT"/>
          <w:color w:val="000000"/>
          <w:lang w:val="de-DE"/>
        </w:rPr>
        <w:t>, sagt Gabi Mayer. „Der Neue Kanzlerplatz stellt für den Wirtschaftsstandort Bonn eine Bereicherung dar. Seine Strahlkraft als architektonisches Highlight reicht über die Stadtgrenzen hinaus und wird sich dank der Kunstinstallation nochmals verstärken“, betont sie die Bedeutung des Projektes.</w:t>
      </w:r>
      <w:r w:rsidR="00562A8F" w:rsidRPr="00562A8F">
        <w:rPr>
          <w:rFonts w:ascii="DINOT" w:hAnsi="DINOT" w:cs="DINOT"/>
          <w:lang w:val="de-DE"/>
        </w:rPr>
        <w:t xml:space="preserve"> </w:t>
      </w:r>
    </w:p>
    <w:p w14:paraId="4146D208" w14:textId="77777777" w:rsidR="00D10172" w:rsidRPr="000D7387" w:rsidRDefault="00D10172" w:rsidP="00D10172">
      <w:pPr>
        <w:tabs>
          <w:tab w:val="left" w:pos="1843"/>
        </w:tabs>
        <w:jc w:val="both"/>
        <w:rPr>
          <w:rFonts w:ascii="DIN OT" w:hAnsi="DIN OT" w:cs="DINOT"/>
          <w:lang w:val="de-DE"/>
        </w:rPr>
      </w:pPr>
    </w:p>
    <w:p w14:paraId="54F45878" w14:textId="7A81FB2F" w:rsidR="00D10172" w:rsidRPr="000D7387" w:rsidRDefault="00D10172" w:rsidP="00D10172">
      <w:pPr>
        <w:tabs>
          <w:tab w:val="left" w:pos="1843"/>
        </w:tabs>
        <w:jc w:val="both"/>
        <w:rPr>
          <w:rFonts w:ascii="DIN OT" w:hAnsi="DIN OT" w:cs="DINOT"/>
          <w:color w:val="000000"/>
          <w:lang w:val="de-DE"/>
        </w:rPr>
      </w:pPr>
      <w:r w:rsidRPr="000D7387">
        <w:rPr>
          <w:rFonts w:ascii="DIN OT" w:hAnsi="DIN OT" w:cs="DINOT"/>
          <w:lang w:val="de-DE"/>
        </w:rPr>
        <w:t xml:space="preserve">Den einleitenden Worten der Bürgermeisterin schloss sich eine lebhafte, von Kunstexpertin Kathrin Luz moderierte Talkrunde an. In dem Gespräch machte Jeppe Hein seine Motivation deutlich: „Mit meiner Arbeit möchte ich einen </w:t>
      </w:r>
      <w:r w:rsidR="00A15BAC">
        <w:rPr>
          <w:rFonts w:ascii="DIN OT" w:hAnsi="DIN OT" w:cs="DINOT"/>
          <w:lang w:val="de-DE"/>
        </w:rPr>
        <w:t xml:space="preserve">ästhetischen </w:t>
      </w:r>
      <w:r w:rsidRPr="000D7387">
        <w:rPr>
          <w:rFonts w:ascii="DIN OT" w:hAnsi="DIN OT" w:cs="DINOT"/>
          <w:lang w:val="de-DE"/>
        </w:rPr>
        <w:t xml:space="preserve">Raum </w:t>
      </w:r>
      <w:r w:rsidRPr="000D7387">
        <w:rPr>
          <w:rFonts w:ascii="DIN OT" w:hAnsi="DIN OT" w:cs="DINOT"/>
          <w:color w:val="000000"/>
          <w:lang w:val="de-DE"/>
        </w:rPr>
        <w:t xml:space="preserve">für Kommunikation und Dialog </w:t>
      </w:r>
      <w:r w:rsidRPr="000D7387">
        <w:rPr>
          <w:rFonts w:ascii="DIN OT" w:hAnsi="DIN OT" w:cs="DINOT"/>
          <w:color w:val="000000"/>
          <w:lang w:val="de-DE"/>
        </w:rPr>
        <w:lastRenderedPageBreak/>
        <w:t xml:space="preserve">schaffen – einen Begegnungsort unter freiem Himmel, der so viel Offenheit ausstrahlt, dass jeder Mensch sich eingeladen fühlt, unkompliziert mit ihm in Kontakt zu treten.“ </w:t>
      </w:r>
    </w:p>
    <w:p w14:paraId="3CF2CC16" w14:textId="77777777" w:rsidR="00D10172" w:rsidRPr="000D7387" w:rsidRDefault="00D10172" w:rsidP="00D10172">
      <w:pPr>
        <w:tabs>
          <w:tab w:val="left" w:pos="1843"/>
        </w:tabs>
        <w:jc w:val="both"/>
        <w:rPr>
          <w:rFonts w:ascii="DIN OT" w:hAnsi="DIN OT" w:cs="DINOT"/>
          <w:color w:val="000000"/>
          <w:lang w:val="de-DE"/>
        </w:rPr>
      </w:pPr>
    </w:p>
    <w:p w14:paraId="498C2F53" w14:textId="5836935C" w:rsidR="00D10172" w:rsidRPr="000D7387" w:rsidRDefault="00D10172" w:rsidP="00D10172">
      <w:pPr>
        <w:tabs>
          <w:tab w:val="left" w:pos="1843"/>
        </w:tabs>
        <w:jc w:val="both"/>
        <w:rPr>
          <w:rFonts w:ascii="DIN OT" w:hAnsi="DIN OT" w:cs="DINOT"/>
          <w:color w:val="000000" w:themeColor="text1"/>
          <w:shd w:val="clear" w:color="auto" w:fill="FFFFFF"/>
          <w:lang w:val="de-DE"/>
        </w:rPr>
      </w:pPr>
      <w:r w:rsidRPr="000D7387">
        <w:rPr>
          <w:rFonts w:ascii="DIN OT" w:hAnsi="DIN OT" w:cs="DINOT"/>
          <w:color w:val="000000"/>
          <w:lang w:val="de-DE"/>
        </w:rPr>
        <w:t xml:space="preserve">Professor Dr. Florian Matzner lobte die Ermöglichung der Kunst am Bau durch die Unternehmen Art-Invest Real Estate und </w:t>
      </w:r>
      <w:r w:rsidRPr="000D7387">
        <w:rPr>
          <w:rFonts w:ascii="DIN OT" w:hAnsi="DIN OT" w:cs="DINOT"/>
          <w:i/>
          <w:iCs/>
          <w:color w:val="000000"/>
          <w:lang w:val="de-DE"/>
        </w:rPr>
        <w:t>Union Investment</w:t>
      </w:r>
      <w:r w:rsidRPr="000D7387">
        <w:rPr>
          <w:rFonts w:ascii="DIN OT" w:hAnsi="DIN OT" w:cs="DINOT"/>
          <w:color w:val="000000"/>
          <w:lang w:val="de-DE"/>
        </w:rPr>
        <w:t xml:space="preserve">, die damit in besonderer Weise Verantwortung zeigen: „Der ‚Mirror </w:t>
      </w:r>
      <w:proofErr w:type="spellStart"/>
      <w:r w:rsidRPr="000D7387">
        <w:rPr>
          <w:rFonts w:ascii="DIN OT" w:hAnsi="DIN OT" w:cs="DINOT"/>
          <w:color w:val="000000"/>
          <w:lang w:val="de-DE"/>
        </w:rPr>
        <w:t>Pavilion</w:t>
      </w:r>
      <w:proofErr w:type="spellEnd"/>
      <w:r w:rsidRPr="000D7387">
        <w:rPr>
          <w:rFonts w:ascii="DIN OT" w:hAnsi="DIN OT" w:cs="DINOT"/>
          <w:color w:val="000000"/>
          <w:lang w:val="de-DE"/>
        </w:rPr>
        <w:t xml:space="preserve"> </w:t>
      </w:r>
      <w:r w:rsidR="0026258F">
        <w:rPr>
          <w:rFonts w:ascii="DIN OT" w:hAnsi="DIN OT" w:cs="DINOT"/>
          <w:color w:val="000000"/>
          <w:lang w:val="de-DE"/>
        </w:rPr>
        <w:t xml:space="preserve">Neuer Kanzlerplatz Bonn‘ </w:t>
      </w:r>
      <w:r w:rsidRPr="000D7387">
        <w:rPr>
          <w:rFonts w:ascii="DIN OT" w:hAnsi="DIN OT" w:cs="DINOT"/>
          <w:color w:val="000000"/>
          <w:lang w:val="de-DE"/>
        </w:rPr>
        <w:t xml:space="preserve">bereichert nicht nur den </w:t>
      </w:r>
      <w:r w:rsidRPr="000D7387">
        <w:rPr>
          <w:rFonts w:ascii="DIN OT" w:hAnsi="DIN OT" w:cs="DINOT"/>
          <w:color w:val="000000" w:themeColor="text1"/>
          <w:lang w:val="de-DE"/>
        </w:rPr>
        <w:t xml:space="preserve">qualitätvollen Bestand der Kunst entlang der Museumsmeile in besonderem Maße, sondern trägt auch zur Identifikation der </w:t>
      </w:r>
      <w:proofErr w:type="gramStart"/>
      <w:r w:rsidRPr="000D7387">
        <w:rPr>
          <w:rFonts w:ascii="DIN OT" w:hAnsi="DIN OT" w:cs="DINOT"/>
          <w:color w:val="000000" w:themeColor="text1"/>
          <w:lang w:val="de-DE"/>
        </w:rPr>
        <w:t>Bürger:innen</w:t>
      </w:r>
      <w:proofErr w:type="gramEnd"/>
      <w:r w:rsidRPr="000D7387">
        <w:rPr>
          <w:rFonts w:ascii="DIN OT" w:hAnsi="DIN OT" w:cs="DINOT"/>
          <w:color w:val="000000" w:themeColor="text1"/>
          <w:lang w:val="de-DE"/>
        </w:rPr>
        <w:t xml:space="preserve"> mit ihrer Stadt und dem Neuen Kanzlerplatz bei</w:t>
      </w:r>
      <w:r w:rsidRPr="000D7387">
        <w:rPr>
          <w:rFonts w:ascii="DIN OT" w:hAnsi="DIN OT" w:cs="DINOT"/>
          <w:color w:val="000000" w:themeColor="text1"/>
          <w:shd w:val="clear" w:color="auto" w:fill="FFFFFF"/>
          <w:lang w:val="de-DE"/>
        </w:rPr>
        <w:t xml:space="preserve">.“ </w:t>
      </w:r>
    </w:p>
    <w:p w14:paraId="220059FF" w14:textId="77777777" w:rsidR="00D10172" w:rsidRPr="000D7387" w:rsidRDefault="00D10172" w:rsidP="00D10172">
      <w:pPr>
        <w:tabs>
          <w:tab w:val="left" w:pos="1843"/>
        </w:tabs>
        <w:jc w:val="both"/>
        <w:rPr>
          <w:rFonts w:ascii="DIN OT" w:hAnsi="DIN OT" w:cs="DINOT"/>
          <w:color w:val="000000" w:themeColor="text1"/>
          <w:shd w:val="clear" w:color="auto" w:fill="FFFFFF"/>
          <w:lang w:val="de-DE"/>
        </w:rPr>
      </w:pPr>
    </w:p>
    <w:p w14:paraId="0289531F" w14:textId="77777777" w:rsidR="00D10172" w:rsidRPr="00696FA9" w:rsidRDefault="00D10172" w:rsidP="00D10172">
      <w:pPr>
        <w:tabs>
          <w:tab w:val="left" w:pos="1843"/>
        </w:tabs>
        <w:jc w:val="both"/>
        <w:rPr>
          <w:rFonts w:ascii="DIN OT" w:hAnsi="DIN OT" w:cs="DINOT"/>
          <w:color w:val="000000" w:themeColor="text1"/>
          <w:lang w:val="de-DE"/>
        </w:rPr>
      </w:pPr>
      <w:r w:rsidRPr="000D7387">
        <w:rPr>
          <w:rFonts w:ascii="DIN OT" w:hAnsi="DIN OT" w:cs="DINOT"/>
          <w:color w:val="000000" w:themeColor="text1"/>
          <w:shd w:val="clear" w:color="auto" w:fill="FFFFFF"/>
          <w:lang w:val="de-DE"/>
        </w:rPr>
        <w:t xml:space="preserve">„Kunst im öffentlichen Raum ist mit einer nachhaltigen Stadt- und Wirtschaftsentwicklung unmittelbar verbunden, denn Kultur bringt Menschen zusammen. Sie fördert die Unterhaltung und stärkt den sozialen Zusammenhalt.  Aus diesem Grunde freuen wir uns außerordentlich über die einzigartige Installation von Jeppe Hein und sehen sie als brillante Vollendung unseres Bauprojektes, das </w:t>
      </w:r>
      <w:r w:rsidRPr="000D7387">
        <w:rPr>
          <w:rFonts w:ascii="DIN OT" w:hAnsi="DIN OT" w:cs="DINOT"/>
          <w:color w:val="000000" w:themeColor="text1"/>
          <w:lang w:val="de-DE"/>
        </w:rPr>
        <w:t xml:space="preserve">sowohl gestalterisch als auch in Bezug auf eine hochwertige und zukunftsfähige Bauweise begeistert“, </w:t>
      </w:r>
      <w:r w:rsidRPr="00696FA9">
        <w:rPr>
          <w:rFonts w:ascii="DIN OT" w:hAnsi="DIN OT" w:cs="DINOT"/>
          <w:color w:val="000000" w:themeColor="text1"/>
          <w:lang w:val="de-DE"/>
        </w:rPr>
        <w:t xml:space="preserve">sagt Arne Hilbert. </w:t>
      </w:r>
    </w:p>
    <w:p w14:paraId="66DAD4AE" w14:textId="77777777" w:rsidR="00420854" w:rsidRPr="00696FA9" w:rsidRDefault="00420854" w:rsidP="00D10172">
      <w:pPr>
        <w:tabs>
          <w:tab w:val="left" w:pos="1843"/>
        </w:tabs>
        <w:jc w:val="both"/>
        <w:rPr>
          <w:rFonts w:ascii="DIN OT" w:hAnsi="DIN OT" w:cs="DINOT"/>
          <w:color w:val="000000" w:themeColor="text1"/>
          <w:lang w:val="de-DE"/>
        </w:rPr>
      </w:pPr>
    </w:p>
    <w:p w14:paraId="40EB1563" w14:textId="65080633" w:rsidR="00420854" w:rsidRPr="00420854" w:rsidRDefault="00420854" w:rsidP="00D10172">
      <w:pPr>
        <w:tabs>
          <w:tab w:val="left" w:pos="1843"/>
        </w:tabs>
        <w:jc w:val="both"/>
        <w:rPr>
          <w:rFonts w:ascii="DINOT" w:hAnsi="DINOT" w:cs="DINOT"/>
          <w:color w:val="000000" w:themeColor="text1"/>
          <w:lang w:val="de-DE"/>
        </w:rPr>
      </w:pPr>
      <w:r w:rsidRPr="00696FA9">
        <w:rPr>
          <w:rFonts w:ascii="DIN OT" w:hAnsi="DIN OT" w:cs="DINOT"/>
          <w:color w:val="000000" w:themeColor="text1"/>
          <w:shd w:val="clear" w:color="auto" w:fill="FFFFFF"/>
          <w:lang w:val="de-DE"/>
        </w:rPr>
        <w:t>„</w:t>
      </w:r>
      <w:r w:rsidRPr="00696FA9">
        <w:rPr>
          <w:rFonts w:ascii="DINOT" w:hAnsi="DINOT" w:cs="DINOT"/>
          <w:color w:val="000000" w:themeColor="text1"/>
          <w:lang w:val="de-DE"/>
        </w:rPr>
        <w:t xml:space="preserve">Der Neue Kanzlerplatz ist Bonns beste Adresse. Die sehr gute Lage und die repräsentative Architektur haben bereits viele namhafte Mieter überzeugt. Das Kunstwerk von Jeppe Hein </w:t>
      </w:r>
      <w:r w:rsidR="00F24AB4" w:rsidRPr="00696FA9">
        <w:rPr>
          <w:rFonts w:ascii="DINOT" w:hAnsi="DINOT" w:cs="DINOT"/>
          <w:color w:val="000000" w:themeColor="text1"/>
          <w:lang w:val="de-DE"/>
        </w:rPr>
        <w:t>ist ein Höhepunkt auf dem</w:t>
      </w:r>
      <w:r w:rsidRPr="00696FA9">
        <w:rPr>
          <w:rFonts w:ascii="DINOT" w:hAnsi="DINOT" w:cs="DINOT"/>
          <w:color w:val="000000" w:themeColor="text1"/>
          <w:lang w:val="de-DE"/>
        </w:rPr>
        <w:t xml:space="preserve"> zentralen Platz </w:t>
      </w:r>
      <w:r w:rsidR="00F24AB4" w:rsidRPr="00696FA9">
        <w:rPr>
          <w:rFonts w:ascii="DINOT" w:hAnsi="DINOT" w:cs="DINOT"/>
          <w:color w:val="000000" w:themeColor="text1"/>
          <w:lang w:val="de-DE"/>
        </w:rPr>
        <w:t>und wird für zusätzliche Belebung sorgen</w:t>
      </w:r>
      <w:r w:rsidRPr="00696FA9">
        <w:rPr>
          <w:rFonts w:ascii="DINOT" w:hAnsi="DINOT" w:cs="DINOT"/>
          <w:color w:val="000000" w:themeColor="text1"/>
          <w:lang w:val="de-DE"/>
        </w:rPr>
        <w:t>", so Sven Lintl, Leiter Asset Management Deutschland bei Union Investment.</w:t>
      </w:r>
    </w:p>
    <w:p w14:paraId="69468AAD" w14:textId="77777777" w:rsidR="00D10172" w:rsidRPr="000D7387" w:rsidRDefault="00D10172" w:rsidP="00D10172">
      <w:pPr>
        <w:tabs>
          <w:tab w:val="left" w:pos="1843"/>
        </w:tabs>
        <w:jc w:val="both"/>
        <w:rPr>
          <w:rFonts w:ascii="DIN OT" w:hAnsi="DIN OT" w:cs="DINOT"/>
          <w:color w:val="000000" w:themeColor="text1"/>
          <w:lang w:val="de-DE"/>
        </w:rPr>
      </w:pPr>
    </w:p>
    <w:p w14:paraId="5242F474" w14:textId="721F5092" w:rsidR="00D10172" w:rsidRPr="000D7387" w:rsidRDefault="00D10172" w:rsidP="00D10172">
      <w:pPr>
        <w:tabs>
          <w:tab w:val="left" w:pos="1843"/>
        </w:tabs>
        <w:jc w:val="both"/>
        <w:rPr>
          <w:rFonts w:ascii="DIN OT" w:hAnsi="DIN OT" w:cs="DINOT"/>
          <w:color w:val="000000" w:themeColor="text1"/>
          <w:shd w:val="clear" w:color="auto" w:fill="FFFFFF"/>
          <w:lang w:val="de-DE"/>
        </w:rPr>
      </w:pPr>
      <w:r w:rsidRPr="000D7387">
        <w:rPr>
          <w:rFonts w:ascii="DIN OT" w:hAnsi="DIN OT" w:cs="DINOT"/>
          <w:color w:val="000000" w:themeColor="text1"/>
          <w:lang w:val="de-DE"/>
        </w:rPr>
        <w:t xml:space="preserve">Nach einer spannenden Diskussion setzten sich die inspirierenden Gespräche über die Wirkung von Kunst während eines Flying-Buffets fort. Das genussvolle Essen servierte der am Neuen Kanzlerplatz ansässige Gastronomiepartner </w:t>
      </w:r>
      <w:r w:rsidRPr="000D7387">
        <w:rPr>
          <w:rFonts w:ascii="DIN OT" w:hAnsi="DIN OT" w:cs="DINOT"/>
          <w:i/>
          <w:iCs/>
          <w:color w:val="000000" w:themeColor="text1"/>
          <w:lang w:val="de-DE"/>
        </w:rPr>
        <w:t>Food Affairs</w:t>
      </w:r>
      <w:r w:rsidRPr="000D7387">
        <w:rPr>
          <w:rFonts w:ascii="DIN OT" w:hAnsi="DIN OT" w:cs="DINOT"/>
          <w:color w:val="000000" w:themeColor="text1"/>
          <w:lang w:val="de-DE"/>
        </w:rPr>
        <w:t xml:space="preserve">, während der </w:t>
      </w:r>
      <w:r w:rsidRPr="00CD6573">
        <w:rPr>
          <w:rFonts w:ascii="DIN OT" w:hAnsi="DIN OT" w:cs="DINOT"/>
          <w:color w:val="000000" w:themeColor="text1"/>
          <w:lang w:val="de-DE"/>
        </w:rPr>
        <w:t xml:space="preserve">Künstler mit seiner </w:t>
      </w:r>
      <w:r w:rsidR="00A15BAC" w:rsidRPr="00CD6573">
        <w:rPr>
          <w:rFonts w:ascii="DIN OT" w:hAnsi="DIN OT" w:cs="DINOT"/>
          <w:color w:val="000000" w:themeColor="text1"/>
          <w:lang w:val="de-DE"/>
        </w:rPr>
        <w:t>gewinnenden</w:t>
      </w:r>
      <w:r w:rsidRPr="00CD6573">
        <w:rPr>
          <w:rFonts w:ascii="DIN OT" w:hAnsi="DIN OT" w:cs="DINOT"/>
          <w:color w:val="000000" w:themeColor="text1"/>
          <w:lang w:val="de-DE"/>
        </w:rPr>
        <w:t xml:space="preserve"> Art die Gäste durch Einblicke in sein Werk weiter in den Bann zog.</w:t>
      </w:r>
    </w:p>
    <w:p w14:paraId="6DA8DC4E" w14:textId="77777777" w:rsidR="00D10172" w:rsidRPr="000D7387" w:rsidRDefault="00D10172" w:rsidP="00D10172">
      <w:pPr>
        <w:tabs>
          <w:tab w:val="left" w:pos="1843"/>
        </w:tabs>
        <w:jc w:val="both"/>
        <w:rPr>
          <w:rFonts w:ascii="DIN OT" w:hAnsi="DIN OT" w:cs="DINOT"/>
          <w:lang w:val="de-DE"/>
        </w:rPr>
      </w:pPr>
    </w:p>
    <w:p w14:paraId="02189832" w14:textId="77777777" w:rsidR="00D10172" w:rsidRPr="000D7387" w:rsidRDefault="00D10172" w:rsidP="00D10172">
      <w:pPr>
        <w:tabs>
          <w:tab w:val="left" w:pos="1843"/>
        </w:tabs>
        <w:jc w:val="both"/>
        <w:rPr>
          <w:rFonts w:ascii="DIN OT" w:hAnsi="DIN OT" w:cs="DINOT"/>
          <w:lang w:val="de-DE"/>
        </w:rPr>
      </w:pPr>
    </w:p>
    <w:p w14:paraId="27BE3971" w14:textId="75C6FDE3" w:rsidR="00D10172" w:rsidRPr="000D7387" w:rsidRDefault="00D10172" w:rsidP="00D10172">
      <w:pPr>
        <w:spacing w:line="240" w:lineRule="exact"/>
        <w:jc w:val="both"/>
        <w:rPr>
          <w:rFonts w:ascii="DIN OT" w:hAnsi="DIN OT"/>
          <w:b/>
          <w:sz w:val="18"/>
          <w:szCs w:val="18"/>
          <w:lang w:val="de-DE"/>
        </w:rPr>
      </w:pPr>
      <w:r w:rsidRPr="000D7387">
        <w:rPr>
          <w:rFonts w:ascii="DIN OT" w:hAnsi="DIN OT"/>
          <w:b/>
          <w:iCs/>
          <w:sz w:val="18"/>
          <w:szCs w:val="18"/>
          <w:lang w:val="de-DE"/>
        </w:rPr>
        <w:t>Der Neue Kanzlerplatz</w:t>
      </w:r>
    </w:p>
    <w:p w14:paraId="47AE6F6B" w14:textId="77777777" w:rsidR="00D10172" w:rsidRPr="000D7387" w:rsidRDefault="00D10172" w:rsidP="00D10172">
      <w:pPr>
        <w:spacing w:line="240" w:lineRule="exact"/>
        <w:jc w:val="both"/>
        <w:rPr>
          <w:rFonts w:ascii="DIN OT" w:hAnsi="DIN OT"/>
          <w:sz w:val="18"/>
          <w:szCs w:val="18"/>
          <w:lang w:val="de-DE"/>
        </w:rPr>
      </w:pPr>
      <w:r w:rsidRPr="000D7387">
        <w:rPr>
          <w:rFonts w:ascii="DIN OT" w:hAnsi="DIN OT"/>
          <w:sz w:val="18"/>
          <w:szCs w:val="18"/>
          <w:lang w:val="de-DE"/>
        </w:rPr>
        <w:t xml:space="preserve">Auf dem Gelände des ehemaligen Bonn-Centers ist ein Ensemble aus drei pentagonalen Gebäudekörpern mit einem markanten Hochpunkt entstanden. Die Landmarke, Haus 1, ist mit ihrer Höhe von 101,5 Metern weithin über Bonn sichtbar. Die Architektur der Bauten ist einzigartig und zeichnet sich unter anderem durch vorgesetzte Fassaden, markante Gebäudeeinschnitte sowie dreidimensionale Betonlisenen aus. Auf einer Bruttogeschossfläche von 66.000 m² bietet der Neue Kanzlerplatz höchste Gebäudestandards für moderne Arbeitsumgebungen und bestmögliche Flexibilität. Ein großer öffentlicher Platz verbindet die Häuser und fungiert als einladender Begegnungs- und Aufenthaltsort. Für die Belebung des Viertels am Bundeskanzlerplatz sorgt ein ansprechendes Gastronomieangebot, das einen Mehrwert für Nutzende und </w:t>
      </w:r>
      <w:proofErr w:type="spellStart"/>
      <w:proofErr w:type="gramStart"/>
      <w:r w:rsidRPr="000D7387">
        <w:rPr>
          <w:rFonts w:ascii="DIN OT" w:hAnsi="DIN OT"/>
          <w:sz w:val="18"/>
          <w:szCs w:val="18"/>
          <w:lang w:val="de-DE"/>
        </w:rPr>
        <w:t>Anwohner:innen</w:t>
      </w:r>
      <w:proofErr w:type="spellEnd"/>
      <w:proofErr w:type="gramEnd"/>
      <w:r w:rsidRPr="000D7387">
        <w:rPr>
          <w:rFonts w:ascii="DIN OT" w:hAnsi="DIN OT"/>
          <w:sz w:val="18"/>
          <w:szCs w:val="18"/>
          <w:lang w:val="de-DE"/>
        </w:rPr>
        <w:t xml:space="preserve"> bietet. Die Außenanlagen des Quartiers wurden mit attraktiven Grünflächen und Hochbeeten angelegt. Der Gebäudekomplex wurde mit der Leadership in Energy and Environmental Design (LEED) Vorzertifizierung in Gold ausgezeichnet. Die vom U.S. Green Building Council entwickelte Nachhaltigkeitszertifizierung steht für eine umweltfreundliche und ressourcenschonende Bauweise.</w:t>
      </w:r>
    </w:p>
    <w:p w14:paraId="09F5427D" w14:textId="77777777" w:rsidR="00D10172" w:rsidRPr="000D7387" w:rsidRDefault="00D10172" w:rsidP="00D10172">
      <w:pPr>
        <w:spacing w:line="240" w:lineRule="exact"/>
        <w:jc w:val="both"/>
        <w:rPr>
          <w:rFonts w:ascii="DIN OT" w:hAnsi="DIN OT"/>
          <w:i/>
          <w:iCs/>
          <w:sz w:val="18"/>
          <w:szCs w:val="18"/>
          <w:lang w:val="de-DE"/>
        </w:rPr>
      </w:pPr>
    </w:p>
    <w:p w14:paraId="210472B4" w14:textId="77777777" w:rsidR="00D10172" w:rsidRPr="000D7387" w:rsidRDefault="00D10172" w:rsidP="00D10172">
      <w:pPr>
        <w:spacing w:line="240" w:lineRule="exact"/>
        <w:jc w:val="both"/>
        <w:rPr>
          <w:rStyle w:val="Fett"/>
          <w:rFonts w:ascii="DIN OT" w:hAnsi="DIN OT" w:cs="DINOT"/>
          <w:i/>
          <w:iCs/>
          <w:color w:val="000000"/>
          <w:sz w:val="18"/>
          <w:szCs w:val="18"/>
          <w:lang w:val="de-DE"/>
        </w:rPr>
      </w:pPr>
    </w:p>
    <w:p w14:paraId="708DC015" w14:textId="77777777" w:rsidR="00615B1D" w:rsidRDefault="00615B1D">
      <w:pPr>
        <w:autoSpaceDE/>
        <w:autoSpaceDN/>
        <w:adjustRightInd/>
        <w:spacing w:line="240" w:lineRule="auto"/>
        <w:rPr>
          <w:rFonts w:ascii="DIN OT" w:eastAsiaTheme="minorHAnsi" w:hAnsi="DIN OT" w:cstheme="minorBidi"/>
          <w:b/>
          <w:sz w:val="15"/>
          <w:szCs w:val="15"/>
          <w:lang w:val="de-DE" w:eastAsia="en-US"/>
        </w:rPr>
      </w:pPr>
      <w:bookmarkStart w:id="0" w:name="_Hlk41481612"/>
      <w:r w:rsidRPr="00255CDC">
        <w:rPr>
          <w:rFonts w:ascii="DIN OT" w:hAnsi="DIN OT"/>
          <w:b/>
          <w:sz w:val="15"/>
          <w:szCs w:val="15"/>
          <w:lang w:val="de-DE"/>
        </w:rPr>
        <w:br w:type="page"/>
      </w:r>
    </w:p>
    <w:p w14:paraId="42B12D32" w14:textId="260A3486" w:rsidR="00D10172" w:rsidRPr="000D7387" w:rsidRDefault="00D10172" w:rsidP="00D10172">
      <w:pPr>
        <w:pStyle w:val="Text"/>
        <w:spacing w:before="240" w:line="240" w:lineRule="auto"/>
        <w:jc w:val="both"/>
        <w:rPr>
          <w:rFonts w:ascii="DIN OT" w:hAnsi="DIN OT"/>
          <w:b/>
          <w:vanish/>
          <w:sz w:val="15"/>
          <w:szCs w:val="15"/>
          <w:specVanish/>
        </w:rPr>
      </w:pPr>
      <w:r w:rsidRPr="000D7387">
        <w:rPr>
          <w:rFonts w:ascii="DIN OT" w:hAnsi="DIN OT"/>
          <w:b/>
          <w:sz w:val="15"/>
          <w:szCs w:val="15"/>
        </w:rPr>
        <w:lastRenderedPageBreak/>
        <w:t>Über Art-Invest Real Estate</w:t>
      </w:r>
    </w:p>
    <w:p w14:paraId="221FADC9" w14:textId="77777777" w:rsidR="00D10172" w:rsidRPr="000D7387" w:rsidRDefault="00D10172" w:rsidP="00D10172">
      <w:pPr>
        <w:pStyle w:val="Text"/>
        <w:spacing w:line="240" w:lineRule="auto"/>
        <w:jc w:val="both"/>
        <w:rPr>
          <w:rFonts w:ascii="DIN OT" w:hAnsi="DIN OT"/>
          <w:sz w:val="15"/>
          <w:szCs w:val="15"/>
        </w:rPr>
      </w:pPr>
    </w:p>
    <w:bookmarkEnd w:id="0"/>
    <w:p w14:paraId="345AAA99" w14:textId="77777777" w:rsidR="00D10172" w:rsidRPr="000D7387" w:rsidRDefault="00D10172" w:rsidP="00D10172">
      <w:pPr>
        <w:pStyle w:val="Text"/>
        <w:spacing w:line="240" w:lineRule="auto"/>
        <w:jc w:val="both"/>
        <w:rPr>
          <w:rFonts w:ascii="DIN OT" w:hAnsi="DIN OT"/>
          <w:sz w:val="15"/>
          <w:szCs w:val="15"/>
        </w:rPr>
      </w:pPr>
    </w:p>
    <w:p w14:paraId="154F7A5D" w14:textId="77777777" w:rsidR="00D10172" w:rsidRPr="000D7387" w:rsidRDefault="00D10172" w:rsidP="00D10172">
      <w:pPr>
        <w:tabs>
          <w:tab w:val="left" w:pos="284"/>
          <w:tab w:val="left" w:pos="680"/>
        </w:tabs>
        <w:autoSpaceDE/>
        <w:adjustRightInd/>
        <w:spacing w:line="240" w:lineRule="auto"/>
        <w:jc w:val="both"/>
        <w:rPr>
          <w:rFonts w:ascii="DIN OT" w:eastAsia="Calibri" w:hAnsi="DIN OT" w:cs="Times New Roman"/>
          <w:sz w:val="15"/>
          <w:szCs w:val="15"/>
          <w:lang w:val="de-DE" w:eastAsia="en-US"/>
        </w:rPr>
      </w:pPr>
      <w:r w:rsidRPr="000D7387">
        <w:rPr>
          <w:rFonts w:ascii="DIN OT" w:eastAsia="Calibri" w:hAnsi="DIN OT" w:cs="Times New Roman"/>
          <w:sz w:val="15"/>
          <w:szCs w:val="15"/>
          <w:lang w:val="de-DE" w:eastAsia="en-US"/>
        </w:rPr>
        <w:t xml:space="preserve">Art-Invest Real Estate ist ein langfristig orientierter Investor, Asset Manager und Projektentwickler von Immobilien in guten Lagen mit Wertschöpfungspotential. Der Fokus liegt auf den Metropolregionen in Deutschland, Österreich und Großbritannien. Art-Invest Real Estate verfolgt mit institutionellen Investoren, ausgewählten Joint-Venture-Partnern sowie mit eigenem Kapital eine „Manage to Core"-Anlagestrategie. Die Bandbreite der Investitionen reicht über das gesamte Rendite-Risiko-Spektrum in den Bereichen Büro, innerstädtischer Einzelhandel, Hotel, Wohnen und Rechenzentren. </w:t>
      </w:r>
    </w:p>
    <w:p w14:paraId="2515FFE7" w14:textId="77777777" w:rsidR="00D10172" w:rsidRPr="000D7387" w:rsidRDefault="00D10172" w:rsidP="00D10172">
      <w:pPr>
        <w:tabs>
          <w:tab w:val="left" w:pos="284"/>
          <w:tab w:val="left" w:pos="680"/>
        </w:tabs>
        <w:autoSpaceDE/>
        <w:adjustRightInd/>
        <w:spacing w:line="240" w:lineRule="auto"/>
        <w:jc w:val="both"/>
        <w:rPr>
          <w:rFonts w:ascii="DIN OT" w:eastAsia="Calibri" w:hAnsi="DIN OT" w:cs="Times New Roman"/>
          <w:sz w:val="15"/>
          <w:szCs w:val="15"/>
          <w:lang w:val="de-DE" w:eastAsia="en-US"/>
        </w:rPr>
      </w:pPr>
    </w:p>
    <w:p w14:paraId="58070AA5" w14:textId="77777777" w:rsidR="00D10172" w:rsidRPr="000D7387" w:rsidRDefault="00D10172" w:rsidP="00D10172">
      <w:pPr>
        <w:tabs>
          <w:tab w:val="left" w:pos="284"/>
          <w:tab w:val="left" w:pos="680"/>
        </w:tabs>
        <w:autoSpaceDE/>
        <w:adjustRightInd/>
        <w:spacing w:line="240" w:lineRule="auto"/>
        <w:jc w:val="both"/>
        <w:rPr>
          <w:rFonts w:ascii="DIN OT" w:eastAsia="Calibri" w:hAnsi="DIN OT" w:cs="Times New Roman"/>
          <w:sz w:val="15"/>
          <w:szCs w:val="15"/>
          <w:lang w:val="de-DE" w:eastAsia="en-US"/>
        </w:rPr>
      </w:pPr>
      <w:r w:rsidRPr="000D7387">
        <w:rPr>
          <w:rFonts w:ascii="DIN OT" w:eastAsia="Calibri" w:hAnsi="DIN OT" w:cs="Times New Roman"/>
          <w:sz w:val="15"/>
          <w:szCs w:val="15"/>
          <w:lang w:val="de-DE" w:eastAsia="en-US"/>
        </w:rPr>
        <w:t>Das Unternehmen wurde 2010 von den geschäftsführenden Gesellschaftern und der Zech Group gegründet. Über die eigene Kapitalverwaltungsgesellschaft wurden seit 2012 über 20 Investmentvermögen für institutionelle Anleger wie Versorgungswerke und Stiftungen aufgelegt. Insgesamt betreut Art-Invest Real Estate derzeit ein Immobilienvermögen von rund 12,5 Mrd. Euro. Mit mittlerweile über 300 Mitarbeitenden gehört Art-Invest Real Estate zu den größten Projektentwicklern von Büros und Hotels in Deutschland.</w:t>
      </w:r>
    </w:p>
    <w:p w14:paraId="213051F5" w14:textId="77777777" w:rsidR="00D10172" w:rsidRPr="000D7387" w:rsidRDefault="00D10172" w:rsidP="00D10172">
      <w:pPr>
        <w:tabs>
          <w:tab w:val="left" w:pos="284"/>
          <w:tab w:val="left" w:pos="680"/>
        </w:tabs>
        <w:autoSpaceDE/>
        <w:adjustRightInd/>
        <w:spacing w:line="240" w:lineRule="auto"/>
        <w:jc w:val="both"/>
        <w:rPr>
          <w:rFonts w:ascii="DIN OT" w:eastAsia="Calibri" w:hAnsi="DIN OT" w:cs="Times New Roman"/>
          <w:sz w:val="15"/>
          <w:szCs w:val="15"/>
          <w:lang w:val="de-DE" w:eastAsia="en-US"/>
        </w:rPr>
      </w:pPr>
    </w:p>
    <w:p w14:paraId="55C4DAB3" w14:textId="77777777" w:rsidR="00D10172" w:rsidRDefault="00D10172" w:rsidP="00D10172">
      <w:pPr>
        <w:tabs>
          <w:tab w:val="left" w:pos="284"/>
          <w:tab w:val="left" w:pos="680"/>
        </w:tabs>
        <w:autoSpaceDE/>
        <w:adjustRightInd/>
        <w:spacing w:line="240" w:lineRule="auto"/>
        <w:jc w:val="both"/>
        <w:rPr>
          <w:rFonts w:ascii="DIN OT" w:eastAsia="Calibri" w:hAnsi="DIN OT" w:cs="Times New Roman"/>
          <w:sz w:val="15"/>
          <w:szCs w:val="15"/>
          <w:lang w:val="de-DE" w:eastAsia="en-US"/>
        </w:rPr>
      </w:pPr>
      <w:r w:rsidRPr="000D7387">
        <w:rPr>
          <w:rFonts w:ascii="DIN OT" w:eastAsia="Calibri" w:hAnsi="DIN OT" w:cs="Times New Roman"/>
          <w:sz w:val="15"/>
          <w:szCs w:val="15"/>
          <w:lang w:val="de-DE" w:eastAsia="en-US"/>
        </w:rPr>
        <w:t xml:space="preserve">Entlang der Immobilien-Wertschöpfungskette agiert Art-Invest Real Estate als Innovationsführer auch durch ihre Beteiligungen: „Design Offices“ als führender Anbieter von Flexible Office und Corporate Coworking Flächen, „BitStone Capital“ als Venture-Capital-Gesellschaft, „maincubes“ als Entwickler und Betreiber von Datencentern, „MightyCare“ als branchenunabhängiger IT-Dienstleister, „smartengine | wtec“ als Anbieter von Technologie für intelligente Gebäude, „i Live“ als Entwickler und Betreiber von Mikrowohnen und Serviced Apartments, die „The Chocolate on the Pillow Group“ als Hotel-Betriebsgesellschaft sowie „Scopes“ als Anbieter für Mieterplanung und Innenausbau. Weitere Informationen unter </w:t>
      </w:r>
      <w:hyperlink r:id="rId11" w:history="1">
        <w:r w:rsidRPr="000D7387">
          <w:rPr>
            <w:rStyle w:val="Hyperlink"/>
            <w:rFonts w:ascii="DIN OT" w:eastAsia="Calibri" w:hAnsi="DIN OT" w:cs="Times New Roman"/>
            <w:sz w:val="15"/>
            <w:szCs w:val="15"/>
            <w:lang w:val="de-DE" w:eastAsia="en-US"/>
          </w:rPr>
          <w:t>www.art-invest.de</w:t>
        </w:r>
      </w:hyperlink>
      <w:r w:rsidRPr="000D7387">
        <w:rPr>
          <w:rFonts w:ascii="DIN OT" w:eastAsia="Calibri" w:hAnsi="DIN OT" w:cs="Times New Roman"/>
          <w:sz w:val="15"/>
          <w:szCs w:val="15"/>
          <w:lang w:val="de-DE" w:eastAsia="en-US"/>
        </w:rPr>
        <w:t>.</w:t>
      </w:r>
    </w:p>
    <w:p w14:paraId="15C3980A" w14:textId="77777777" w:rsidR="00696FA9" w:rsidRDefault="00696FA9" w:rsidP="00D10172">
      <w:pPr>
        <w:tabs>
          <w:tab w:val="left" w:pos="284"/>
          <w:tab w:val="left" w:pos="680"/>
        </w:tabs>
        <w:autoSpaceDE/>
        <w:adjustRightInd/>
        <w:spacing w:line="240" w:lineRule="auto"/>
        <w:jc w:val="both"/>
        <w:rPr>
          <w:rFonts w:ascii="DIN OT" w:eastAsia="Calibri" w:hAnsi="DIN OT" w:cs="Times New Roman"/>
          <w:sz w:val="15"/>
          <w:szCs w:val="15"/>
          <w:lang w:val="de-DE" w:eastAsia="en-US"/>
        </w:rPr>
      </w:pPr>
    </w:p>
    <w:p w14:paraId="740BB243" w14:textId="76B161F1" w:rsidR="00696FA9" w:rsidRDefault="00696FA9" w:rsidP="009349CC">
      <w:pPr>
        <w:pStyle w:val="StandardWeb"/>
        <w:tabs>
          <w:tab w:val="left" w:pos="4111"/>
        </w:tabs>
        <w:spacing w:before="240" w:beforeAutospacing="0" w:after="240" w:afterAutospacing="0"/>
        <w:jc w:val="both"/>
        <w:rPr>
          <w:rFonts w:ascii="DIN OT" w:eastAsia="Calibri" w:hAnsi="DIN OT"/>
          <w:sz w:val="15"/>
          <w:szCs w:val="15"/>
          <w:lang w:val="de-DE" w:eastAsia="en-US"/>
        </w:rPr>
      </w:pPr>
      <w:r w:rsidRPr="00696FA9">
        <w:rPr>
          <w:rFonts w:ascii="DINOT" w:hAnsi="DINOT" w:cs="DINOT"/>
          <w:b/>
          <w:bCs/>
          <w:i/>
          <w:iCs/>
          <w:color w:val="000000"/>
          <w:sz w:val="16"/>
          <w:szCs w:val="16"/>
          <w:lang w:val="de-DE"/>
        </w:rPr>
        <w:t>Über Union Investment</w:t>
      </w:r>
      <w:r w:rsidRPr="00696FA9">
        <w:rPr>
          <w:rFonts w:ascii="DINOT" w:hAnsi="DINOT" w:cs="DINOT"/>
          <w:i/>
          <w:iCs/>
          <w:color w:val="000000"/>
          <w:sz w:val="16"/>
          <w:szCs w:val="16"/>
          <w:lang w:val="de-DE"/>
        </w:rPr>
        <w:br/>
      </w:r>
      <w:r w:rsidRPr="001C12E3">
        <w:rPr>
          <w:rFonts w:ascii="DINOT" w:hAnsi="DINOT" w:cs="DINOT"/>
          <w:color w:val="000000"/>
          <w:sz w:val="15"/>
          <w:szCs w:val="15"/>
          <w:lang w:val="de-DE"/>
        </w:rPr>
        <w:br/>
      </w:r>
      <w:r w:rsidR="001C12E3" w:rsidRPr="001C12E3">
        <w:rPr>
          <w:rFonts w:ascii="DINOT" w:hAnsi="DINOT" w:cs="DINOT"/>
          <w:color w:val="000000"/>
          <w:sz w:val="15"/>
          <w:szCs w:val="15"/>
          <w:lang w:val="de-DE"/>
        </w:rPr>
        <w:t>Union Investment steht seit mehr als 55 Jahren für vorausschauende Immobilien-Investments und aktives Asset Management weltweit. Mit einem verwalteten Anlagevermögen in Offenen Immobilien-Publikumsfonds, Spezialfonds sowie im Rahmen von Service- und Bündelungsmandaten von insgesamt rund 57 Milliarden Euro ist Union Investment einer der führenden Immobilien-Investmentmanager in Europa. Aktuell hält Union Investment weltweit rund 500 Immobilien in 26 Ländern im aktiv gemanagten Bestand. Der Schwerpunkt ihrer Immobilienanlagen liegt in den Bereichen Büro, Einzelhandel, Hotel, Logistik, Wohnen und Mixed-Use. Die drei Gebäude des Büroquartiers Neuer Kanzlerplatz hat Union Investment im Jahr 2019 als Projektentwicklung von Art-</w:t>
      </w:r>
      <w:proofErr w:type="spellStart"/>
      <w:r w:rsidR="001C12E3" w:rsidRPr="001C12E3">
        <w:rPr>
          <w:rFonts w:ascii="DINOT" w:hAnsi="DINOT" w:cs="DINOT"/>
          <w:color w:val="000000"/>
          <w:sz w:val="15"/>
          <w:szCs w:val="15"/>
          <w:lang w:val="de-DE"/>
        </w:rPr>
        <w:t>Invest</w:t>
      </w:r>
      <w:proofErr w:type="spellEnd"/>
      <w:r w:rsidR="001C12E3" w:rsidRPr="001C12E3">
        <w:rPr>
          <w:rFonts w:ascii="DINOT" w:hAnsi="DINOT" w:cs="DINOT"/>
          <w:color w:val="000000"/>
          <w:sz w:val="15"/>
          <w:szCs w:val="15"/>
          <w:lang w:val="de-DE"/>
        </w:rPr>
        <w:t xml:space="preserve"> Real Estate erworben. </w:t>
      </w:r>
      <w:r w:rsidR="001C12E3" w:rsidRPr="001C12E3">
        <w:rPr>
          <w:rFonts w:ascii="DINOT" w:hAnsi="DINOT" w:cs="DINOT"/>
          <w:color w:val="000000"/>
          <w:sz w:val="15"/>
          <w:szCs w:val="15"/>
        </w:rPr>
        <w:t>Info:</w:t>
      </w:r>
      <w:r w:rsidR="001C12E3" w:rsidRPr="001C12E3">
        <w:rPr>
          <w:rStyle w:val="apple-converted-space"/>
          <w:rFonts w:ascii="DINOT" w:hAnsi="DINOT" w:cs="DINOT"/>
          <w:color w:val="000000"/>
          <w:sz w:val="15"/>
          <w:szCs w:val="15"/>
        </w:rPr>
        <w:t> </w:t>
      </w:r>
      <w:hyperlink r:id="rId12" w:history="1">
        <w:r w:rsidR="001C12E3" w:rsidRPr="001C12E3">
          <w:rPr>
            <w:rStyle w:val="Hyperlink"/>
            <w:rFonts w:ascii="DINOT" w:hAnsi="DINOT" w:cs="DINOT"/>
            <w:sz w:val="15"/>
            <w:szCs w:val="15"/>
          </w:rPr>
          <w:t>www.union-investment.de/realestate</w:t>
        </w:r>
      </w:hyperlink>
      <w:r>
        <w:rPr>
          <w:rFonts w:ascii="DIN OT" w:eastAsia="Calibri" w:hAnsi="DIN OT"/>
          <w:sz w:val="15"/>
          <w:szCs w:val="15"/>
          <w:lang w:val="de-DE" w:eastAsia="en-US"/>
        </w:rPr>
        <w:br w:type="page"/>
      </w:r>
    </w:p>
    <w:p w14:paraId="7E0013F7" w14:textId="77777777" w:rsidR="00FE3436" w:rsidRPr="000D7387" w:rsidRDefault="00FE3436" w:rsidP="00FE3436">
      <w:pPr>
        <w:autoSpaceDE/>
        <w:autoSpaceDN/>
        <w:adjustRightInd/>
        <w:spacing w:line="240" w:lineRule="auto"/>
        <w:rPr>
          <w:rFonts w:ascii="DIN OT" w:hAnsi="DIN OT"/>
          <w:b/>
          <w:lang w:val="de-DE"/>
        </w:rPr>
      </w:pPr>
      <w:r w:rsidRPr="000D7387">
        <w:rPr>
          <w:rFonts w:ascii="DIN OT" w:hAnsi="DIN OT"/>
          <w:b/>
          <w:lang w:val="de-DE"/>
        </w:rPr>
        <w:lastRenderedPageBreak/>
        <w:t>Bildmaterial (auch anbei):</w:t>
      </w:r>
    </w:p>
    <w:p w14:paraId="1A4B9FEA" w14:textId="77777777" w:rsidR="00FF7AF9" w:rsidRPr="000D7387" w:rsidRDefault="00FF7AF9" w:rsidP="00493D89">
      <w:pPr>
        <w:jc w:val="both"/>
        <w:rPr>
          <w:rFonts w:ascii="DIN OT" w:hAnsi="DIN OT"/>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32"/>
      </w:tblGrid>
      <w:tr w:rsidR="00C6030C" w:rsidRPr="0077142A" w14:paraId="52591BA3" w14:textId="77777777" w:rsidTr="00C6030C">
        <w:trPr>
          <w:trHeight w:hRule="exact" w:val="4462"/>
        </w:trPr>
        <w:tc>
          <w:tcPr>
            <w:tcW w:w="6232" w:type="dxa"/>
          </w:tcPr>
          <w:p w14:paraId="63D89964" w14:textId="040A38EE" w:rsidR="00FE3436" w:rsidRPr="008A1470" w:rsidRDefault="00FE3436" w:rsidP="008A1470">
            <w:pPr>
              <w:pStyle w:val="Betreff"/>
              <w:rPr>
                <w:lang w:val="de-DE"/>
              </w:rPr>
            </w:pPr>
            <w:r w:rsidRPr="008A1470">
              <w:rPr>
                <w:lang w:val="de-DE"/>
              </w:rPr>
              <w:drawing>
                <wp:inline distT="0" distB="0" distL="0" distR="0" wp14:anchorId="1736C167" wp14:editId="15FB62ED">
                  <wp:extent cx="3690257" cy="2455197"/>
                  <wp:effectExtent l="0" t="0" r="5715" b="0"/>
                  <wp:docPr id="2011197898" name="Grafik 5" descr="Ein Bild, das Kleidung, Person,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197898" name="Grafik 5" descr="Ein Bild, das Kleidung, Person, draußen, Himmel enthält.&#10;&#10;Automatisch generierte Beschreibung"/>
                          <pic:cNvPicPr/>
                        </pic:nvPicPr>
                        <pic:blipFill>
                          <a:blip r:embed="rId13" cstate="email">
                            <a:extLst>
                              <a:ext uri="{28A0092B-C50C-407E-A947-70E740481C1C}">
                                <a14:useLocalDpi xmlns:a14="http://schemas.microsoft.com/office/drawing/2010/main"/>
                              </a:ext>
                            </a:extLst>
                          </a:blip>
                          <a:stretch>
                            <a:fillRect/>
                          </a:stretch>
                        </pic:blipFill>
                        <pic:spPr>
                          <a:xfrm>
                            <a:off x="0" y="0"/>
                            <a:ext cx="3713680" cy="2470781"/>
                          </a:xfrm>
                          <a:prstGeom prst="rect">
                            <a:avLst/>
                          </a:prstGeom>
                        </pic:spPr>
                      </pic:pic>
                    </a:graphicData>
                  </a:graphic>
                </wp:inline>
              </w:drawing>
            </w:r>
          </w:p>
          <w:p w14:paraId="72D4CA50" w14:textId="7C04FBC6" w:rsidR="00FE3436" w:rsidRPr="008A1470" w:rsidRDefault="008A1470" w:rsidP="00696FA9">
            <w:pPr>
              <w:autoSpaceDE/>
              <w:autoSpaceDN/>
              <w:adjustRightInd/>
              <w:spacing w:line="240" w:lineRule="auto"/>
              <w:rPr>
                <w:rFonts w:ascii="DIN OT" w:hAnsi="DIN OT"/>
                <w:bCs/>
                <w:sz w:val="16"/>
                <w:szCs w:val="16"/>
                <w:lang w:val="de-DE"/>
              </w:rPr>
            </w:pPr>
            <w:r w:rsidRPr="008A1470">
              <w:rPr>
                <w:rFonts w:ascii="DIN OT" w:hAnsi="DIN OT"/>
                <w:bCs/>
                <w:sz w:val="16"/>
                <w:szCs w:val="16"/>
                <w:lang w:val="de-DE"/>
              </w:rPr>
              <w:t xml:space="preserve">Der Künstler Jeppe Hein vor seinem </w:t>
            </w:r>
            <w:r w:rsidR="00360B15">
              <w:rPr>
                <w:rFonts w:ascii="DIN OT" w:hAnsi="DIN OT"/>
                <w:bCs/>
                <w:sz w:val="16"/>
                <w:szCs w:val="16"/>
                <w:lang w:val="de-DE"/>
              </w:rPr>
              <w:t>‚</w:t>
            </w:r>
            <w:r w:rsidRPr="008A1470">
              <w:rPr>
                <w:rFonts w:ascii="DIN OT" w:hAnsi="DIN OT"/>
                <w:bCs/>
                <w:sz w:val="16"/>
                <w:szCs w:val="16"/>
                <w:lang w:val="de-DE"/>
              </w:rPr>
              <w:t xml:space="preserve">Mirror </w:t>
            </w:r>
            <w:proofErr w:type="spellStart"/>
            <w:r w:rsidRPr="008A1470">
              <w:rPr>
                <w:rFonts w:ascii="DIN OT" w:hAnsi="DIN OT"/>
                <w:bCs/>
                <w:sz w:val="16"/>
                <w:szCs w:val="16"/>
                <w:lang w:val="de-DE"/>
              </w:rPr>
              <w:t>Pavilion</w:t>
            </w:r>
            <w:proofErr w:type="spellEnd"/>
            <w:r w:rsidRPr="008A1470">
              <w:rPr>
                <w:rFonts w:ascii="DIN OT" w:hAnsi="DIN OT"/>
                <w:bCs/>
                <w:sz w:val="16"/>
                <w:szCs w:val="16"/>
                <w:lang w:val="de-DE"/>
              </w:rPr>
              <w:t xml:space="preserve"> Neuer Kanzlerplatz Bonn</w:t>
            </w:r>
            <w:r w:rsidR="00360B15">
              <w:rPr>
                <w:rFonts w:ascii="DIN OT" w:hAnsi="DIN OT"/>
                <w:bCs/>
                <w:sz w:val="16"/>
                <w:szCs w:val="16"/>
                <w:lang w:val="de-DE"/>
              </w:rPr>
              <w:t>‘</w:t>
            </w:r>
            <w:r w:rsidRPr="008A1470">
              <w:rPr>
                <w:rFonts w:ascii="DIN OT" w:hAnsi="DIN OT"/>
                <w:bCs/>
                <w:sz w:val="16"/>
                <w:szCs w:val="16"/>
                <w:lang w:val="de-DE"/>
              </w:rPr>
              <w:t>.</w:t>
            </w:r>
          </w:p>
          <w:p w14:paraId="1EC199EA" w14:textId="043A7AFB" w:rsidR="008A1470" w:rsidRPr="008A1470" w:rsidRDefault="008A1470" w:rsidP="00696FA9">
            <w:pPr>
              <w:autoSpaceDE/>
              <w:autoSpaceDN/>
              <w:adjustRightInd/>
              <w:spacing w:line="240" w:lineRule="auto"/>
              <w:rPr>
                <w:rFonts w:ascii="DIN OT" w:hAnsi="DIN OT"/>
                <w:b/>
                <w:sz w:val="16"/>
                <w:szCs w:val="16"/>
                <w:lang w:val="de-DE"/>
              </w:rPr>
            </w:pPr>
            <w:r w:rsidRPr="008A1470">
              <w:rPr>
                <w:rFonts w:ascii="DIN OT" w:hAnsi="DIN OT"/>
                <w:sz w:val="16"/>
                <w:szCs w:val="16"/>
                <w:lang w:val="de-DE"/>
              </w:rPr>
              <w:t>Bildquelle / Nutzungsrechte: Art-</w:t>
            </w:r>
            <w:proofErr w:type="spellStart"/>
            <w:r w:rsidRPr="008A1470">
              <w:rPr>
                <w:rFonts w:ascii="DIN OT" w:hAnsi="DIN OT"/>
                <w:sz w:val="16"/>
                <w:szCs w:val="16"/>
                <w:lang w:val="de-DE"/>
              </w:rPr>
              <w:t>Invest</w:t>
            </w:r>
            <w:proofErr w:type="spellEnd"/>
            <w:r w:rsidRPr="008A1470">
              <w:rPr>
                <w:rFonts w:ascii="DIN OT" w:hAnsi="DIN OT"/>
                <w:sz w:val="16"/>
                <w:szCs w:val="16"/>
                <w:lang w:val="de-DE"/>
              </w:rPr>
              <w:t xml:space="preserve"> Real Estate</w:t>
            </w:r>
          </w:p>
          <w:p w14:paraId="207D6A6C" w14:textId="77777777" w:rsidR="00FE3436" w:rsidRDefault="00FE3436" w:rsidP="00696FA9">
            <w:pPr>
              <w:autoSpaceDE/>
              <w:autoSpaceDN/>
              <w:adjustRightInd/>
              <w:spacing w:line="240" w:lineRule="auto"/>
              <w:rPr>
                <w:rFonts w:ascii="DIN OT" w:hAnsi="DIN OT"/>
                <w:b/>
                <w:lang w:val="de-DE"/>
              </w:rPr>
            </w:pPr>
          </w:p>
          <w:p w14:paraId="0F574FFD" w14:textId="77777777" w:rsidR="00FE3436" w:rsidRDefault="00FE3436" w:rsidP="00696FA9">
            <w:pPr>
              <w:autoSpaceDE/>
              <w:autoSpaceDN/>
              <w:adjustRightInd/>
              <w:spacing w:line="240" w:lineRule="auto"/>
              <w:rPr>
                <w:rFonts w:ascii="DIN OT" w:hAnsi="DIN OT"/>
                <w:b/>
                <w:lang w:val="de-DE"/>
              </w:rPr>
            </w:pPr>
          </w:p>
          <w:p w14:paraId="37157CEA" w14:textId="77777777" w:rsidR="00FE3436" w:rsidRDefault="00FE3436" w:rsidP="00696FA9">
            <w:pPr>
              <w:autoSpaceDE/>
              <w:autoSpaceDN/>
              <w:adjustRightInd/>
              <w:spacing w:line="240" w:lineRule="auto"/>
              <w:rPr>
                <w:rFonts w:ascii="DIN OT" w:hAnsi="DIN OT"/>
                <w:b/>
                <w:lang w:val="de-DE"/>
              </w:rPr>
            </w:pPr>
          </w:p>
          <w:p w14:paraId="3A11C51D" w14:textId="77777777" w:rsidR="00FE3436" w:rsidRPr="00FE3436" w:rsidRDefault="00FE3436" w:rsidP="00FE3436">
            <w:pPr>
              <w:rPr>
                <w:rFonts w:ascii="DIN OT" w:hAnsi="DIN OT"/>
                <w:lang w:val="de-DE"/>
              </w:rPr>
            </w:pPr>
          </w:p>
          <w:p w14:paraId="3058DDF8" w14:textId="77777777" w:rsidR="00FE3436" w:rsidRDefault="00FE3436" w:rsidP="00FE3436">
            <w:pPr>
              <w:rPr>
                <w:rFonts w:ascii="DIN OT" w:hAnsi="DIN OT"/>
                <w:b/>
                <w:lang w:val="de-DE"/>
              </w:rPr>
            </w:pPr>
          </w:p>
          <w:p w14:paraId="13056DFC" w14:textId="77777777" w:rsidR="00FE3436" w:rsidRPr="00FE3436" w:rsidRDefault="00FE3436" w:rsidP="00FE3436">
            <w:pPr>
              <w:jc w:val="right"/>
              <w:rPr>
                <w:rFonts w:ascii="DIN OT" w:hAnsi="DIN OT"/>
                <w:lang w:val="de-DE"/>
              </w:rPr>
            </w:pPr>
          </w:p>
        </w:tc>
      </w:tr>
      <w:tr w:rsidR="00C6030C" w:rsidRPr="0077142A" w14:paraId="5DEA96F0" w14:textId="77777777" w:rsidTr="00C6030C">
        <w:trPr>
          <w:trHeight w:hRule="exact" w:val="3640"/>
        </w:trPr>
        <w:tc>
          <w:tcPr>
            <w:tcW w:w="6232" w:type="dxa"/>
          </w:tcPr>
          <w:p w14:paraId="0DAF1F0D" w14:textId="77777777" w:rsidR="008A1470" w:rsidRDefault="008A1470" w:rsidP="008A1470">
            <w:pPr>
              <w:autoSpaceDE/>
              <w:autoSpaceDN/>
              <w:adjustRightInd/>
              <w:spacing w:line="240" w:lineRule="auto"/>
              <w:rPr>
                <w:rFonts w:ascii="DIN OT" w:hAnsi="DIN OT"/>
                <w:bCs/>
                <w:sz w:val="16"/>
                <w:szCs w:val="16"/>
                <w:lang w:val="de-DE"/>
              </w:rPr>
            </w:pPr>
            <w:r>
              <w:rPr>
                <w:rFonts w:ascii="DIN OT" w:hAnsi="DIN OT"/>
                <w:b/>
                <w:noProof/>
                <w:lang w:val="de-DE"/>
              </w:rPr>
              <w:drawing>
                <wp:inline distT="0" distB="0" distL="0" distR="0" wp14:anchorId="6736BD5E" wp14:editId="7066331A">
                  <wp:extent cx="2691461" cy="1790700"/>
                  <wp:effectExtent l="0" t="0" r="1270" b="0"/>
                  <wp:docPr id="365001153" name="Grafik 7" descr="Ein Bild, das Kleidung, Menschliches Gesicht,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001153" name="Grafik 7" descr="Ein Bild, das Kleidung, Menschliches Gesicht, Person, draußen enthält.&#10;&#10;Automatisch generierte Beschreibung"/>
                          <pic:cNvPicPr/>
                        </pic:nvPicPr>
                        <pic:blipFill>
                          <a:blip r:embed="rId14" cstate="email">
                            <a:extLst>
                              <a:ext uri="{28A0092B-C50C-407E-A947-70E740481C1C}">
                                <a14:useLocalDpi xmlns:a14="http://schemas.microsoft.com/office/drawing/2010/main"/>
                              </a:ext>
                            </a:extLst>
                          </a:blip>
                          <a:stretch>
                            <a:fillRect/>
                          </a:stretch>
                        </pic:blipFill>
                        <pic:spPr>
                          <a:xfrm>
                            <a:off x="0" y="0"/>
                            <a:ext cx="2754912" cy="1832915"/>
                          </a:xfrm>
                          <a:prstGeom prst="rect">
                            <a:avLst/>
                          </a:prstGeom>
                        </pic:spPr>
                      </pic:pic>
                    </a:graphicData>
                  </a:graphic>
                </wp:inline>
              </w:drawing>
            </w:r>
            <w:r w:rsidRPr="008A1470">
              <w:rPr>
                <w:rFonts w:ascii="DIN OT" w:hAnsi="DIN OT"/>
                <w:bCs/>
                <w:sz w:val="16"/>
                <w:szCs w:val="16"/>
                <w:lang w:val="de-DE"/>
              </w:rPr>
              <w:t xml:space="preserve"> </w:t>
            </w:r>
          </w:p>
          <w:p w14:paraId="08E02A25" w14:textId="6871F17A" w:rsidR="008A1470" w:rsidRPr="008A1470" w:rsidRDefault="008A1470" w:rsidP="008A1470">
            <w:pPr>
              <w:autoSpaceDE/>
              <w:autoSpaceDN/>
              <w:adjustRightInd/>
              <w:spacing w:line="240" w:lineRule="auto"/>
              <w:rPr>
                <w:rFonts w:ascii="DIN OT" w:hAnsi="DIN OT"/>
                <w:bCs/>
                <w:sz w:val="16"/>
                <w:szCs w:val="16"/>
                <w:lang w:val="de-DE"/>
              </w:rPr>
            </w:pPr>
            <w:r>
              <w:rPr>
                <w:rFonts w:ascii="DIN OT" w:hAnsi="DIN OT"/>
                <w:bCs/>
                <w:sz w:val="16"/>
                <w:szCs w:val="16"/>
                <w:lang w:val="de-DE"/>
              </w:rPr>
              <w:t xml:space="preserve">Bürgermeisterin Gabi </w:t>
            </w:r>
            <w:r w:rsidR="00360B15">
              <w:rPr>
                <w:rFonts w:ascii="DIN OT" w:hAnsi="DIN OT"/>
                <w:bCs/>
                <w:sz w:val="16"/>
                <w:szCs w:val="16"/>
                <w:lang w:val="de-DE"/>
              </w:rPr>
              <w:t xml:space="preserve">Mayer bedankt sich im Namen der Stadt Bonn für das architektonische Highlight. </w:t>
            </w:r>
          </w:p>
          <w:p w14:paraId="1ABD760E" w14:textId="77777777" w:rsidR="008A1470" w:rsidRPr="008A1470" w:rsidRDefault="008A1470" w:rsidP="008A1470">
            <w:pPr>
              <w:autoSpaceDE/>
              <w:autoSpaceDN/>
              <w:adjustRightInd/>
              <w:spacing w:line="240" w:lineRule="auto"/>
              <w:rPr>
                <w:rFonts w:ascii="DIN OT" w:hAnsi="DIN OT"/>
                <w:b/>
                <w:sz w:val="16"/>
                <w:szCs w:val="16"/>
                <w:lang w:val="de-DE"/>
              </w:rPr>
            </w:pPr>
            <w:r w:rsidRPr="008A1470">
              <w:rPr>
                <w:rFonts w:ascii="DIN OT" w:hAnsi="DIN OT"/>
                <w:sz w:val="16"/>
                <w:szCs w:val="16"/>
                <w:lang w:val="de-DE"/>
              </w:rPr>
              <w:t>Bildquelle / Nutzungsrechte: Art-</w:t>
            </w:r>
            <w:proofErr w:type="spellStart"/>
            <w:r w:rsidRPr="008A1470">
              <w:rPr>
                <w:rFonts w:ascii="DIN OT" w:hAnsi="DIN OT"/>
                <w:sz w:val="16"/>
                <w:szCs w:val="16"/>
                <w:lang w:val="de-DE"/>
              </w:rPr>
              <w:t>Invest</w:t>
            </w:r>
            <w:proofErr w:type="spellEnd"/>
            <w:r w:rsidRPr="008A1470">
              <w:rPr>
                <w:rFonts w:ascii="DIN OT" w:hAnsi="DIN OT"/>
                <w:sz w:val="16"/>
                <w:szCs w:val="16"/>
                <w:lang w:val="de-DE"/>
              </w:rPr>
              <w:t xml:space="preserve"> Real Estate</w:t>
            </w:r>
          </w:p>
          <w:p w14:paraId="2061AB05" w14:textId="7166BBCB" w:rsidR="00FE3436" w:rsidRPr="000D7387" w:rsidRDefault="00FE3436" w:rsidP="00696FA9">
            <w:pPr>
              <w:autoSpaceDE/>
              <w:autoSpaceDN/>
              <w:adjustRightInd/>
              <w:spacing w:line="240" w:lineRule="auto"/>
              <w:rPr>
                <w:rFonts w:ascii="DIN OT" w:hAnsi="DIN OT"/>
                <w:b/>
                <w:lang w:val="de-DE"/>
              </w:rPr>
            </w:pPr>
          </w:p>
        </w:tc>
      </w:tr>
      <w:tr w:rsidR="00C6030C" w:rsidRPr="0077142A" w14:paraId="6B9CFE93" w14:textId="77777777" w:rsidTr="00C6030C">
        <w:trPr>
          <w:trHeight w:hRule="exact" w:val="3879"/>
        </w:trPr>
        <w:tc>
          <w:tcPr>
            <w:tcW w:w="6232" w:type="dxa"/>
          </w:tcPr>
          <w:p w14:paraId="19D7741B" w14:textId="039C8CCE" w:rsidR="00722778" w:rsidRPr="000D7387" w:rsidRDefault="008A1470" w:rsidP="00173CD9">
            <w:pPr>
              <w:jc w:val="both"/>
              <w:rPr>
                <w:rFonts w:ascii="DIN OT" w:hAnsi="DIN OT"/>
                <w:lang w:val="de-DE"/>
              </w:rPr>
            </w:pPr>
            <w:r>
              <w:rPr>
                <w:rFonts w:ascii="DIN OT" w:hAnsi="DIN OT"/>
                <w:noProof/>
                <w:lang w:val="de-DE"/>
              </w:rPr>
              <w:lastRenderedPageBreak/>
              <w:drawing>
                <wp:inline distT="0" distB="0" distL="0" distR="0" wp14:anchorId="27D27834" wp14:editId="5C5717DC">
                  <wp:extent cx="2939143" cy="1955566"/>
                  <wp:effectExtent l="0" t="0" r="0" b="635"/>
                  <wp:docPr id="2022693020" name="Grafik 6" descr="Ein Bild, das Gebäude, Himmel, Hochhaus, Gewerbe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693020" name="Grafik 6" descr="Ein Bild, das Gebäude, Himmel, Hochhaus, Gewerbegebäude enthält.&#10;&#10;Automatisch generierte Beschreibung"/>
                          <pic:cNvPicPr/>
                        </pic:nvPicPr>
                        <pic:blipFill>
                          <a:blip r:embed="rId15" cstate="email">
                            <a:extLst>
                              <a:ext uri="{28A0092B-C50C-407E-A947-70E740481C1C}">
                                <a14:useLocalDpi xmlns:a14="http://schemas.microsoft.com/office/drawing/2010/main"/>
                              </a:ext>
                            </a:extLst>
                          </a:blip>
                          <a:stretch>
                            <a:fillRect/>
                          </a:stretch>
                        </pic:blipFill>
                        <pic:spPr>
                          <a:xfrm>
                            <a:off x="0" y="0"/>
                            <a:ext cx="2979927" cy="1982702"/>
                          </a:xfrm>
                          <a:prstGeom prst="rect">
                            <a:avLst/>
                          </a:prstGeom>
                        </pic:spPr>
                      </pic:pic>
                    </a:graphicData>
                  </a:graphic>
                </wp:inline>
              </w:drawing>
            </w:r>
          </w:p>
          <w:p w14:paraId="06ED6BDF" w14:textId="1A08C4F2" w:rsidR="008A1470" w:rsidRPr="008A1470" w:rsidRDefault="008A1470" w:rsidP="008A1470">
            <w:pPr>
              <w:autoSpaceDE/>
              <w:autoSpaceDN/>
              <w:adjustRightInd/>
              <w:spacing w:line="240" w:lineRule="auto"/>
              <w:rPr>
                <w:rFonts w:ascii="DIN OT" w:hAnsi="DIN OT"/>
                <w:bCs/>
                <w:sz w:val="16"/>
                <w:szCs w:val="16"/>
                <w:lang w:val="de-DE"/>
              </w:rPr>
            </w:pPr>
            <w:r w:rsidRPr="008A1470">
              <w:rPr>
                <w:rFonts w:ascii="DIN OT" w:hAnsi="DIN OT"/>
                <w:bCs/>
                <w:sz w:val="16"/>
                <w:szCs w:val="16"/>
                <w:lang w:val="de-DE"/>
              </w:rPr>
              <w:t>D</w:t>
            </w:r>
            <w:r w:rsidR="007F4652">
              <w:rPr>
                <w:rFonts w:ascii="DIN OT" w:hAnsi="DIN OT"/>
                <w:bCs/>
                <w:sz w:val="16"/>
                <w:szCs w:val="16"/>
                <w:lang w:val="de-DE"/>
              </w:rPr>
              <w:t>as Gebäudeensemble</w:t>
            </w:r>
            <w:r>
              <w:rPr>
                <w:rFonts w:ascii="DIN OT" w:hAnsi="DIN OT"/>
                <w:bCs/>
                <w:sz w:val="16"/>
                <w:szCs w:val="16"/>
                <w:lang w:val="de-DE"/>
              </w:rPr>
              <w:t xml:space="preserve"> spiegelt sich im </w:t>
            </w:r>
            <w:r w:rsidR="007F4652">
              <w:rPr>
                <w:rFonts w:ascii="DIN OT" w:hAnsi="DIN OT"/>
                <w:bCs/>
                <w:sz w:val="16"/>
                <w:szCs w:val="16"/>
                <w:lang w:val="de-DE"/>
              </w:rPr>
              <w:t>Spiegel-Labyrinth</w:t>
            </w:r>
            <w:r>
              <w:rPr>
                <w:rFonts w:ascii="DIN OT" w:hAnsi="DIN OT"/>
                <w:bCs/>
                <w:sz w:val="16"/>
                <w:szCs w:val="16"/>
                <w:lang w:val="de-DE"/>
              </w:rPr>
              <w:t>.</w:t>
            </w:r>
          </w:p>
          <w:p w14:paraId="21A92DEE" w14:textId="143B43D8" w:rsidR="00875D6B" w:rsidRPr="00C1283F" w:rsidRDefault="008A1470" w:rsidP="00C1283F">
            <w:pPr>
              <w:autoSpaceDE/>
              <w:autoSpaceDN/>
              <w:adjustRightInd/>
              <w:spacing w:line="240" w:lineRule="auto"/>
              <w:rPr>
                <w:rFonts w:ascii="DIN OT" w:hAnsi="DIN OT"/>
                <w:b/>
                <w:sz w:val="16"/>
                <w:szCs w:val="16"/>
                <w:lang w:val="de-DE"/>
              </w:rPr>
            </w:pPr>
            <w:r w:rsidRPr="008A1470">
              <w:rPr>
                <w:rFonts w:ascii="DIN OT" w:hAnsi="DIN OT"/>
                <w:sz w:val="16"/>
                <w:szCs w:val="16"/>
                <w:lang w:val="de-DE"/>
              </w:rPr>
              <w:t>Bildquelle / Nutzungsrechte: Art-</w:t>
            </w:r>
            <w:proofErr w:type="spellStart"/>
            <w:r w:rsidRPr="008A1470">
              <w:rPr>
                <w:rFonts w:ascii="DIN OT" w:hAnsi="DIN OT"/>
                <w:sz w:val="16"/>
                <w:szCs w:val="16"/>
                <w:lang w:val="de-DE"/>
              </w:rPr>
              <w:t>Invest</w:t>
            </w:r>
            <w:proofErr w:type="spellEnd"/>
            <w:r w:rsidRPr="008A1470">
              <w:rPr>
                <w:rFonts w:ascii="DIN OT" w:hAnsi="DIN OT"/>
                <w:sz w:val="16"/>
                <w:szCs w:val="16"/>
                <w:lang w:val="de-DE"/>
              </w:rPr>
              <w:t xml:space="preserve"> Real Estate</w:t>
            </w:r>
          </w:p>
          <w:p w14:paraId="3E51EF57" w14:textId="34998588" w:rsidR="00875D6B" w:rsidRPr="000D7387" w:rsidRDefault="00875D6B" w:rsidP="00173CD9">
            <w:pPr>
              <w:jc w:val="both"/>
              <w:rPr>
                <w:rFonts w:ascii="DIN OT" w:hAnsi="DIN OT"/>
                <w:lang w:val="de-DE"/>
              </w:rPr>
            </w:pPr>
          </w:p>
        </w:tc>
      </w:tr>
      <w:tr w:rsidR="00C6030C" w:rsidRPr="0077142A" w14:paraId="2CC8AFDE" w14:textId="77777777" w:rsidTr="00C6030C">
        <w:trPr>
          <w:trHeight w:val="591"/>
        </w:trPr>
        <w:tc>
          <w:tcPr>
            <w:tcW w:w="6232" w:type="dxa"/>
          </w:tcPr>
          <w:p w14:paraId="6CD34920" w14:textId="34FA812F" w:rsidR="00C05E74" w:rsidRDefault="00C1283F" w:rsidP="00493D89">
            <w:pPr>
              <w:pStyle w:val="Bildunterschrift"/>
              <w:jc w:val="both"/>
              <w:rPr>
                <w:rFonts w:ascii="DIN OT" w:hAnsi="DIN OT"/>
              </w:rPr>
            </w:pPr>
            <w:r>
              <w:rPr>
                <w:rFonts w:ascii="DIN OT" w:hAnsi="DIN OT"/>
                <w:noProof/>
              </w:rPr>
              <w:drawing>
                <wp:inline distT="0" distB="0" distL="0" distR="0" wp14:anchorId="093AB494" wp14:editId="7E1514A2">
                  <wp:extent cx="3102429" cy="2064496"/>
                  <wp:effectExtent l="0" t="0" r="0" b="5715"/>
                  <wp:docPr id="1517577579" name="Grafik 8" descr="Ein Bild, das Himmel, draußen, Spiegel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577579" name="Grafik 8" descr="Ein Bild, das Himmel, draußen, Spiegelung, Person enthält.&#10;&#10;Automatisch generierte Beschreibung"/>
                          <pic:cNvPicPr/>
                        </pic:nvPicPr>
                        <pic:blipFill>
                          <a:blip r:embed="rId16" cstate="email">
                            <a:extLst>
                              <a:ext uri="{28A0092B-C50C-407E-A947-70E740481C1C}">
                                <a14:useLocalDpi xmlns:a14="http://schemas.microsoft.com/office/drawing/2010/main"/>
                              </a:ext>
                            </a:extLst>
                          </a:blip>
                          <a:stretch>
                            <a:fillRect/>
                          </a:stretch>
                        </pic:blipFill>
                        <pic:spPr>
                          <a:xfrm>
                            <a:off x="0" y="0"/>
                            <a:ext cx="3134204" cy="2085640"/>
                          </a:xfrm>
                          <a:prstGeom prst="rect">
                            <a:avLst/>
                          </a:prstGeom>
                        </pic:spPr>
                      </pic:pic>
                    </a:graphicData>
                  </a:graphic>
                </wp:inline>
              </w:drawing>
            </w:r>
          </w:p>
          <w:p w14:paraId="00A95135" w14:textId="53BC050E" w:rsidR="007F4652" w:rsidRPr="000D7387" w:rsidRDefault="007F4652" w:rsidP="007F4652">
            <w:pPr>
              <w:pStyle w:val="Bildunterschrift"/>
              <w:jc w:val="both"/>
              <w:rPr>
                <w:rFonts w:ascii="DIN OT" w:hAnsi="DIN OT"/>
              </w:rPr>
            </w:pPr>
            <w:r w:rsidRPr="000D7387">
              <w:rPr>
                <w:rFonts w:ascii="DIN OT" w:hAnsi="DIN OT"/>
              </w:rPr>
              <w:t>Neuer Meeting Point am Neuen Kanzlerplatz durch Kunst am Bau</w:t>
            </w:r>
            <w:r w:rsidR="00C1283F">
              <w:rPr>
                <w:rFonts w:ascii="DIN OT" w:hAnsi="DIN OT"/>
              </w:rPr>
              <w:t>.</w:t>
            </w:r>
          </w:p>
          <w:p w14:paraId="003C850B" w14:textId="7A9D060A" w:rsidR="007F4652" w:rsidRPr="000D7387" w:rsidRDefault="007F4652" w:rsidP="007F4652">
            <w:pPr>
              <w:pStyle w:val="Bildunterschrift"/>
              <w:jc w:val="both"/>
              <w:rPr>
                <w:rFonts w:ascii="DIN OT" w:hAnsi="DIN OT"/>
              </w:rPr>
            </w:pPr>
            <w:r w:rsidRPr="000D7387">
              <w:rPr>
                <w:rFonts w:ascii="DIN OT" w:hAnsi="DIN OT"/>
              </w:rPr>
              <w:t>Bildquelle / Nutzungsrechte: Art-</w:t>
            </w:r>
            <w:proofErr w:type="spellStart"/>
            <w:r w:rsidRPr="000D7387">
              <w:rPr>
                <w:rFonts w:ascii="DIN OT" w:hAnsi="DIN OT"/>
              </w:rPr>
              <w:t>Invest</w:t>
            </w:r>
            <w:proofErr w:type="spellEnd"/>
            <w:r w:rsidRPr="000D7387">
              <w:rPr>
                <w:rFonts w:ascii="DIN OT" w:hAnsi="DIN OT"/>
              </w:rPr>
              <w:t xml:space="preserve"> Real Estate</w:t>
            </w:r>
          </w:p>
        </w:tc>
      </w:tr>
      <w:tr w:rsidR="00C6030C" w:rsidRPr="0077142A" w14:paraId="1F21E8F8" w14:textId="77777777" w:rsidTr="00C6030C">
        <w:trPr>
          <w:trHeight w:val="3408"/>
        </w:trPr>
        <w:tc>
          <w:tcPr>
            <w:tcW w:w="6232" w:type="dxa"/>
          </w:tcPr>
          <w:p w14:paraId="094F7E8E" w14:textId="06698C42" w:rsidR="005B2271" w:rsidRDefault="00C1283F" w:rsidP="00C05E74">
            <w:pPr>
              <w:pStyle w:val="Bildunterschrift"/>
              <w:jc w:val="both"/>
              <w:rPr>
                <w:rFonts w:ascii="DIN OT" w:hAnsi="DIN OT"/>
              </w:rPr>
            </w:pPr>
            <w:r>
              <w:rPr>
                <w:rFonts w:ascii="DIN OT" w:hAnsi="DIN OT"/>
                <w:noProof/>
              </w:rPr>
              <w:lastRenderedPageBreak/>
              <w:drawing>
                <wp:inline distT="0" distB="0" distL="0" distR="0" wp14:anchorId="1A36673E" wp14:editId="7ACDA9AD">
                  <wp:extent cx="3627619" cy="2359852"/>
                  <wp:effectExtent l="0" t="0" r="5080" b="2540"/>
                  <wp:docPr id="1411762413" name="Grafik 9" descr="Ein Bild, das Kleidung, Person,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762413" name="Grafik 9" descr="Ein Bild, das Kleidung, Person, draußen, Mann enthält.&#10;&#10;Automatisch generierte Beschreibung"/>
                          <pic:cNvPicPr/>
                        </pic:nvPicPr>
                        <pic:blipFill>
                          <a:blip r:embed="rId17" cstate="email">
                            <a:extLst>
                              <a:ext uri="{28A0092B-C50C-407E-A947-70E740481C1C}">
                                <a14:useLocalDpi xmlns:a14="http://schemas.microsoft.com/office/drawing/2010/main"/>
                              </a:ext>
                            </a:extLst>
                          </a:blip>
                          <a:stretch>
                            <a:fillRect/>
                          </a:stretch>
                        </pic:blipFill>
                        <pic:spPr>
                          <a:xfrm>
                            <a:off x="0" y="0"/>
                            <a:ext cx="3661046" cy="2381597"/>
                          </a:xfrm>
                          <a:prstGeom prst="rect">
                            <a:avLst/>
                          </a:prstGeom>
                        </pic:spPr>
                      </pic:pic>
                    </a:graphicData>
                  </a:graphic>
                </wp:inline>
              </w:drawing>
            </w:r>
          </w:p>
          <w:p w14:paraId="49B6BB84" w14:textId="5C3FDAAB" w:rsidR="00C1283F" w:rsidRPr="000D7387" w:rsidRDefault="00C1283F" w:rsidP="00C1283F">
            <w:pPr>
              <w:pStyle w:val="Bildunterschrift"/>
              <w:jc w:val="both"/>
              <w:rPr>
                <w:rFonts w:ascii="DIN OT" w:hAnsi="DIN OT"/>
                <w:noProof/>
              </w:rPr>
            </w:pPr>
            <w:r>
              <w:rPr>
                <w:rFonts w:ascii="DIN OT" w:hAnsi="DIN OT"/>
                <w:noProof/>
              </w:rPr>
              <w:t>Im Gespräch – v.l.n.r.: Kathrin Luz, Jeppe Hein, Arne Hilbert, Prof. Dr. Florian Matzner.</w:t>
            </w:r>
          </w:p>
          <w:p w14:paraId="24C470A3" w14:textId="02449E0F" w:rsidR="00C1283F" w:rsidRPr="000D7387" w:rsidRDefault="00C1283F" w:rsidP="00C1283F">
            <w:pPr>
              <w:pStyle w:val="Bildunterschrift"/>
              <w:jc w:val="both"/>
              <w:rPr>
                <w:rFonts w:ascii="DIN OT" w:hAnsi="DIN OT"/>
              </w:rPr>
            </w:pPr>
            <w:r w:rsidRPr="000D7387">
              <w:rPr>
                <w:rFonts w:ascii="DIN OT" w:hAnsi="DIN OT"/>
                <w:noProof/>
              </w:rPr>
              <w:t>Bildquelle / Nutzungsrechte: Art-Invest Real Estate</w:t>
            </w:r>
          </w:p>
        </w:tc>
      </w:tr>
    </w:tbl>
    <w:p w14:paraId="2E24E3C9" w14:textId="77777777" w:rsidR="00FF7AF9" w:rsidRDefault="00FF7AF9" w:rsidP="00493D89">
      <w:pPr>
        <w:autoSpaceDE/>
        <w:autoSpaceDN/>
        <w:adjustRightInd/>
        <w:spacing w:line="240" w:lineRule="auto"/>
        <w:jc w:val="both"/>
        <w:rPr>
          <w:rFonts w:ascii="DIN OT" w:hAnsi="DIN OT"/>
          <w:lang w:val="de-DE"/>
        </w:rPr>
      </w:pPr>
    </w:p>
    <w:p w14:paraId="7C884535" w14:textId="77777777" w:rsidR="00696FA9" w:rsidRDefault="00696FA9" w:rsidP="00E35608">
      <w:pPr>
        <w:rPr>
          <w:rFonts w:ascii="DIN OT" w:hAnsi="DIN OT" w:cs="DINOT"/>
          <w:b/>
          <w:lang w:val="de-DE"/>
        </w:rPr>
      </w:pPr>
    </w:p>
    <w:p w14:paraId="71354577" w14:textId="77777777" w:rsidR="00696FA9" w:rsidRDefault="00696FA9" w:rsidP="00E35608">
      <w:pPr>
        <w:rPr>
          <w:rFonts w:ascii="DIN OT" w:hAnsi="DIN OT" w:cs="DINOT"/>
          <w:b/>
          <w:lang w:val="de-DE"/>
        </w:rPr>
      </w:pPr>
    </w:p>
    <w:p w14:paraId="6E34983C" w14:textId="6BB3F119" w:rsidR="00E35608" w:rsidRDefault="00E35608" w:rsidP="00E35608">
      <w:pPr>
        <w:rPr>
          <w:rFonts w:ascii="DIN OT" w:hAnsi="DIN OT" w:cs="DINOT"/>
          <w:b/>
          <w:lang w:val="de-DE"/>
        </w:rPr>
      </w:pPr>
      <w:r w:rsidRPr="00E35608">
        <w:rPr>
          <w:rFonts w:ascii="DIN OT" w:hAnsi="DIN OT" w:cs="DINOT"/>
          <w:b/>
          <w:lang w:val="de-DE"/>
        </w:rPr>
        <w:t>Pressekontakt</w:t>
      </w:r>
      <w:r>
        <w:rPr>
          <w:rFonts w:ascii="DIN OT" w:hAnsi="DIN OT" w:cs="DINOT"/>
          <w:b/>
          <w:lang w:val="de-DE"/>
        </w:rPr>
        <w:t>:</w:t>
      </w:r>
    </w:p>
    <w:p w14:paraId="630CADD9" w14:textId="77777777" w:rsidR="00E35608" w:rsidRPr="00E35608" w:rsidRDefault="00E35608" w:rsidP="00E35608">
      <w:pPr>
        <w:rPr>
          <w:rFonts w:ascii="DIN OT" w:hAnsi="DIN OT" w:cs="DINOT"/>
          <w:lang w:val="de-DE"/>
        </w:rPr>
      </w:pPr>
      <w:r w:rsidRPr="00E35608">
        <w:rPr>
          <w:rFonts w:ascii="DIN OT" w:hAnsi="DIN OT" w:cs="DINOT"/>
          <w:lang w:val="de-DE"/>
        </w:rPr>
        <w:t>Counterpart Group GmbH</w:t>
      </w:r>
    </w:p>
    <w:p w14:paraId="4DE1DDE4" w14:textId="77777777" w:rsidR="00E35608" w:rsidRPr="00E35608" w:rsidRDefault="00E35608" w:rsidP="00E35608">
      <w:pPr>
        <w:rPr>
          <w:rFonts w:ascii="DIN OT" w:hAnsi="DIN OT" w:cs="DINOT"/>
          <w:lang w:val="de-DE"/>
        </w:rPr>
      </w:pPr>
      <w:r w:rsidRPr="00E35608">
        <w:rPr>
          <w:rFonts w:ascii="DIN OT" w:hAnsi="DIN OT" w:cs="DINOT"/>
          <w:lang w:val="de-DE"/>
        </w:rPr>
        <w:t>Juliane Dahlhoff</w:t>
      </w:r>
    </w:p>
    <w:p w14:paraId="44AC8908" w14:textId="77777777" w:rsidR="00E35608" w:rsidRPr="00E35608" w:rsidRDefault="00E35608" w:rsidP="00E35608">
      <w:pPr>
        <w:rPr>
          <w:rFonts w:ascii="DIN OT" w:hAnsi="DIN OT" w:cs="DINOT"/>
          <w:lang w:val="de-DE"/>
        </w:rPr>
      </w:pPr>
      <w:proofErr w:type="spellStart"/>
      <w:r w:rsidRPr="00E35608">
        <w:rPr>
          <w:rFonts w:ascii="DIN OT" w:hAnsi="DIN OT" w:cs="DINOT"/>
          <w:lang w:val="de-DE"/>
        </w:rPr>
        <w:t>Kamekestraße</w:t>
      </w:r>
      <w:proofErr w:type="spellEnd"/>
      <w:r w:rsidRPr="00E35608">
        <w:rPr>
          <w:rFonts w:ascii="DIN OT" w:hAnsi="DIN OT" w:cs="DINOT"/>
          <w:lang w:val="de-DE"/>
        </w:rPr>
        <w:t xml:space="preserve"> 21, 50672 Köln</w:t>
      </w:r>
    </w:p>
    <w:p w14:paraId="03D291FF" w14:textId="12D40AED" w:rsidR="00E35608" w:rsidRPr="00E35608" w:rsidRDefault="00E35608" w:rsidP="00E35608">
      <w:pPr>
        <w:rPr>
          <w:rFonts w:ascii="DIN OT" w:hAnsi="DIN OT" w:cs="DINOT"/>
          <w:lang w:val="de-DE"/>
        </w:rPr>
      </w:pPr>
      <w:r w:rsidRPr="00E35608">
        <w:rPr>
          <w:rFonts w:ascii="DIN OT" w:hAnsi="DIN OT" w:cs="DINOT"/>
          <w:lang w:val="de-DE"/>
        </w:rPr>
        <w:t>Telefon: 0221 | 951441-47</w:t>
      </w:r>
    </w:p>
    <w:p w14:paraId="52EA2348" w14:textId="77777777" w:rsidR="00E35608" w:rsidRPr="00E35608" w:rsidRDefault="00E35608" w:rsidP="00E35608">
      <w:pPr>
        <w:rPr>
          <w:rFonts w:ascii="DIN OT" w:hAnsi="DIN OT" w:cs="DINOT"/>
          <w:lang w:val="de-DE"/>
        </w:rPr>
      </w:pPr>
      <w:r w:rsidRPr="00E35608">
        <w:rPr>
          <w:rFonts w:ascii="DIN OT" w:hAnsi="DIN OT" w:cs="DINOT"/>
          <w:lang w:val="de-DE"/>
        </w:rPr>
        <w:t xml:space="preserve">Fax: 0221 | 951441 50 </w:t>
      </w:r>
    </w:p>
    <w:p w14:paraId="35E2777F" w14:textId="0DF38962" w:rsidR="00E35608" w:rsidRPr="00E35608" w:rsidRDefault="00E35608" w:rsidP="00E35608">
      <w:pPr>
        <w:rPr>
          <w:rFonts w:ascii="DIN OT" w:hAnsi="DIN OT" w:cs="DINOT"/>
          <w:lang w:val="de-DE"/>
        </w:rPr>
      </w:pPr>
      <w:r w:rsidRPr="00E35608">
        <w:rPr>
          <w:rFonts w:ascii="DIN OT" w:hAnsi="DIN OT" w:cs="DINOT"/>
          <w:lang w:val="de-DE"/>
        </w:rPr>
        <w:t xml:space="preserve">Mail: </w:t>
      </w:r>
      <w:hyperlink r:id="rId18" w:history="1">
        <w:r w:rsidRPr="00E35608">
          <w:rPr>
            <w:rStyle w:val="Hyperlink"/>
            <w:rFonts w:ascii="DIN OT" w:hAnsi="DIN OT" w:cs="DINOT"/>
            <w:lang w:val="de-DE"/>
          </w:rPr>
          <w:t>juliane.dahlhoff@counterpart.de</w:t>
        </w:r>
      </w:hyperlink>
    </w:p>
    <w:p w14:paraId="5324E500" w14:textId="77777777" w:rsidR="000D7387" w:rsidRPr="000D7387" w:rsidRDefault="000D7387" w:rsidP="00493D89">
      <w:pPr>
        <w:autoSpaceDE/>
        <w:autoSpaceDN/>
        <w:adjustRightInd/>
        <w:spacing w:line="240" w:lineRule="auto"/>
        <w:jc w:val="both"/>
        <w:rPr>
          <w:rFonts w:ascii="DIN OT" w:hAnsi="DIN OT"/>
          <w:lang w:val="de-DE"/>
        </w:rPr>
      </w:pPr>
    </w:p>
    <w:sectPr w:rsidR="000D7387" w:rsidRPr="000D7387" w:rsidSect="008877A0">
      <w:headerReference w:type="default" r:id="rId19"/>
      <w:footerReference w:type="even" r:id="rId20"/>
      <w:footerReference w:type="default" r:id="rId21"/>
      <w:type w:val="continuous"/>
      <w:pgSz w:w="11907" w:h="16840" w:code="9"/>
      <w:pgMar w:top="3515" w:right="1559" w:bottom="1985" w:left="1701" w:header="57" w:footer="62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4BAA" w14:textId="77777777" w:rsidR="00CA032C" w:rsidRDefault="00CA032C" w:rsidP="007D3AB1">
      <w:r>
        <w:separator/>
      </w:r>
    </w:p>
  </w:endnote>
  <w:endnote w:type="continuationSeparator" w:id="0">
    <w:p w14:paraId="7427AE5A" w14:textId="77777777" w:rsidR="00CA032C" w:rsidRDefault="00CA032C" w:rsidP="007D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Light">
    <w:altName w:val="Calibri"/>
    <w:panose1 w:val="020B0604020202020204"/>
    <w:charset w:val="00"/>
    <w:family w:val="auto"/>
    <w:notTrueType/>
    <w:pitch w:val="default"/>
    <w:sig w:usb0="00000003" w:usb1="00000000" w:usb2="00000000" w:usb3="00000000" w:csb0="00000001" w:csb1="00000000"/>
  </w:font>
  <w:font w:name="DIN-Bold">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IN OT">
    <w:altName w:val="Calibri"/>
    <w:panose1 w:val="020B0604020202020204"/>
    <w:charset w:val="00"/>
    <w:family w:val="swiss"/>
    <w:notTrueType/>
    <w:pitch w:val="variable"/>
    <w:sig w:usb0="800000EF" w:usb1="4000A47B" w:usb2="00000008" w:usb3="00000000" w:csb0="00000001" w:csb1="00000000"/>
  </w:font>
  <w:font w:name="DINOT">
    <w:panose1 w:val="020B0604020202020204"/>
    <w:charset w:val="4D"/>
    <w:family w:val="swiss"/>
    <w:notTrueType/>
    <w:pitch w:val="variable"/>
    <w:sig w:usb0="800000AF" w:usb1="4000207B" w:usb2="00000008" w:usb3="00000000" w:csb0="00000001" w:csb1="00000000"/>
  </w:font>
  <w:font w:name="DINOT-Bold">
    <w:panose1 w:val="020B0604020202020204"/>
    <w:charset w:val="4D"/>
    <w:family w:val="swiss"/>
    <w:notTrueType/>
    <w:pitch w:val="variable"/>
    <w:sig w:usb0="800002AF" w:usb1="4000207B" w:usb2="00000008" w:usb3="00000000" w:csb0="00000001" w:csb1="00000000"/>
  </w:font>
  <w:font w:name="DINOT-Light">
    <w:altName w:val="Calibri"/>
    <w:panose1 w:val="020B0604020202020204"/>
    <w:charset w:val="4D"/>
    <w:family w:val="swiss"/>
    <w:notTrueType/>
    <w:pitch w:val="variable"/>
    <w:sig w:usb0="800002AF" w:usb1="40002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FF8" w14:textId="77777777" w:rsidR="00EF2C7D" w:rsidRDefault="00753B22" w:rsidP="00CE3652">
    <w:pPr>
      <w:pStyle w:val="Fuzeile"/>
      <w:rPr>
        <w:rStyle w:val="Seitenzahl"/>
      </w:rPr>
    </w:pPr>
    <w:r>
      <w:rPr>
        <w:rStyle w:val="Seitenzahl"/>
      </w:rPr>
      <w:fldChar w:fldCharType="begin"/>
    </w:r>
    <w:r w:rsidR="00EF2C7D">
      <w:rPr>
        <w:rStyle w:val="Seitenzahl"/>
      </w:rPr>
      <w:instrText xml:space="preserve">PAGE  </w:instrText>
    </w:r>
    <w:r>
      <w:rPr>
        <w:rStyle w:val="Seitenzahl"/>
      </w:rPr>
      <w:fldChar w:fldCharType="end"/>
    </w:r>
  </w:p>
  <w:p w14:paraId="2C4C1505" w14:textId="77777777" w:rsidR="00EF2C7D" w:rsidRDefault="00EF2C7D" w:rsidP="00CE36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14D8" w14:textId="72D2DE65" w:rsidR="00FF7AF9" w:rsidRPr="00DA7C2D" w:rsidRDefault="00A22AC6" w:rsidP="00FF7AF9">
    <w:pPr>
      <w:pStyle w:val="Fuzeile"/>
      <w:rPr>
        <w:rFonts w:ascii="DIN OT" w:hAnsi="DIN OT"/>
      </w:rPr>
    </w:pPr>
    <w:r w:rsidRPr="00DA7C2D">
      <w:rPr>
        <w:rFonts w:ascii="DIN OT" w:hAnsi="DIN OT"/>
        <w:noProof/>
      </w:rPr>
      <w:drawing>
        <wp:anchor distT="0" distB="0" distL="114300" distR="114300" simplePos="0" relativeHeight="251669504" behindDoc="1" locked="1" layoutInCell="1" allowOverlap="1" wp14:anchorId="039768A8" wp14:editId="62969C11">
          <wp:simplePos x="0" y="0"/>
          <wp:positionH relativeFrom="page">
            <wp:posOffset>2508885</wp:posOffset>
          </wp:positionH>
          <wp:positionV relativeFrom="page">
            <wp:posOffset>9575165</wp:posOffset>
          </wp:positionV>
          <wp:extent cx="2543175" cy="120650"/>
          <wp:effectExtent l="19050" t="0" r="9525" b="0"/>
          <wp:wrapNone/>
          <wp:docPr id="5" name="Grafik 4"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2543175" cy="120650"/>
                  </a:xfrm>
                  <a:prstGeom prst="rect">
                    <a:avLst/>
                  </a:prstGeom>
                </pic:spPr>
              </pic:pic>
            </a:graphicData>
          </a:graphic>
        </wp:anchor>
      </w:drawing>
    </w:r>
    <w:r w:rsidR="00722FFD" w:rsidRPr="00DA7C2D">
      <w:rPr>
        <w:rFonts w:ascii="DIN OT" w:hAnsi="DIN OT"/>
      </w:rPr>
      <w:t xml:space="preserve">Art-Invest Real </w:t>
    </w:r>
    <w:proofErr w:type="gramStart"/>
    <w:r w:rsidR="00722FFD" w:rsidRPr="00DA7C2D">
      <w:rPr>
        <w:rFonts w:ascii="DIN OT" w:hAnsi="DIN OT"/>
      </w:rPr>
      <w:t>Estate</w:t>
    </w:r>
    <w:r w:rsidR="00FF7AF9" w:rsidRPr="00DA7C2D">
      <w:rPr>
        <w:rFonts w:ascii="DIN OT" w:hAnsi="DIN OT"/>
      </w:rPr>
      <w:t xml:space="preserve">  |</w:t>
    </w:r>
    <w:proofErr w:type="gramEnd"/>
    <w:r w:rsidR="00FF7AF9" w:rsidRPr="00DA7C2D">
      <w:rPr>
        <w:rFonts w:ascii="DIN OT" w:hAnsi="DIN OT"/>
      </w:rPr>
      <w:t xml:space="preserve"> </w:t>
    </w:r>
    <w:r w:rsidR="0017771D" w:rsidRPr="00DA7C2D">
      <w:rPr>
        <w:rFonts w:ascii="DIN OT" w:hAnsi="DIN OT"/>
      </w:rPr>
      <w:t xml:space="preserve"> </w:t>
    </w:r>
    <w:r w:rsidR="0050267C" w:rsidRPr="00DA7C2D">
      <w:rPr>
        <w:rFonts w:ascii="DIN OT" w:hAnsi="DIN OT"/>
      </w:rPr>
      <w:t>Ann-Kathrin Krämer</w:t>
    </w:r>
    <w:r w:rsidR="00FF7AF9" w:rsidRPr="00DA7C2D">
      <w:rPr>
        <w:rFonts w:ascii="DIN OT" w:hAnsi="DIN OT"/>
      </w:rPr>
      <w:t xml:space="preserve">  |  </w:t>
    </w:r>
    <w:r w:rsidR="008913A6">
      <w:rPr>
        <w:rFonts w:ascii="DIN OT" w:hAnsi="DIN OT"/>
      </w:rPr>
      <w:t>Am Kabellager 11</w:t>
    </w:r>
    <w:r w:rsidR="008913A6" w:rsidRPr="008913A6">
      <w:rPr>
        <w:rFonts w:ascii="DIN OT" w:hAnsi="DIN OT"/>
      </w:rPr>
      <w:t>–</w:t>
    </w:r>
    <w:r w:rsidR="008913A6">
      <w:rPr>
        <w:rFonts w:ascii="DIN OT" w:hAnsi="DIN OT"/>
      </w:rPr>
      <w:t>13</w:t>
    </w:r>
    <w:r w:rsidR="00273774" w:rsidRPr="00DA7C2D">
      <w:rPr>
        <w:rFonts w:ascii="DIN OT" w:hAnsi="DIN OT"/>
      </w:rPr>
      <w:t xml:space="preserve"> </w:t>
    </w:r>
    <w:r w:rsidR="00FF7AF9" w:rsidRPr="00DA7C2D">
      <w:rPr>
        <w:rFonts w:ascii="DIN OT" w:hAnsi="DIN OT"/>
      </w:rPr>
      <w:t xml:space="preserve"> |  </w:t>
    </w:r>
    <w:r w:rsidR="00722FFD" w:rsidRPr="00DA7C2D">
      <w:rPr>
        <w:rFonts w:ascii="DIN OT" w:hAnsi="DIN OT"/>
      </w:rPr>
      <w:t>5</w:t>
    </w:r>
    <w:r w:rsidR="008913A6">
      <w:rPr>
        <w:rFonts w:ascii="DIN OT" w:hAnsi="DIN OT"/>
      </w:rPr>
      <w:t>1063</w:t>
    </w:r>
    <w:r w:rsidR="00722FFD" w:rsidRPr="00DA7C2D">
      <w:rPr>
        <w:rFonts w:ascii="DIN OT" w:hAnsi="DIN OT"/>
      </w:rPr>
      <w:t xml:space="preserve"> Köln</w:t>
    </w:r>
  </w:p>
  <w:p w14:paraId="5E62666D" w14:textId="64B0CF6C" w:rsidR="00FF7AF9" w:rsidRPr="00DA7C2D" w:rsidRDefault="00FF7AF9">
    <w:pPr>
      <w:pStyle w:val="Fuzeile"/>
      <w:rPr>
        <w:rFonts w:ascii="DIN OT" w:hAnsi="DIN OT"/>
      </w:rPr>
    </w:pPr>
    <w:r w:rsidRPr="00DA7C2D">
      <w:rPr>
        <w:rFonts w:ascii="DIN OT" w:hAnsi="DIN OT"/>
      </w:rPr>
      <w:t xml:space="preserve">T </w:t>
    </w:r>
    <w:r w:rsidR="00722FFD" w:rsidRPr="00DA7C2D">
      <w:rPr>
        <w:rFonts w:ascii="DIN OT" w:hAnsi="DIN OT"/>
      </w:rPr>
      <w:t>+</w:t>
    </w:r>
    <w:r w:rsidR="008676D6">
      <w:rPr>
        <w:rFonts w:ascii="DIN OT" w:hAnsi="DIN OT"/>
      </w:rPr>
      <w:t xml:space="preserve">49 </w:t>
    </w:r>
    <w:r w:rsidR="00722FFD" w:rsidRPr="00DA7C2D">
      <w:rPr>
        <w:rFonts w:ascii="DIN OT" w:hAnsi="DIN OT"/>
      </w:rPr>
      <w:t xml:space="preserve">221 </w:t>
    </w:r>
    <w:r w:rsidR="0050267C" w:rsidRPr="00DA7C2D">
      <w:rPr>
        <w:rFonts w:ascii="DIN OT" w:hAnsi="DIN OT"/>
      </w:rPr>
      <w:t>584759</w:t>
    </w:r>
    <w:r w:rsidR="00722FFD" w:rsidRPr="00DA7C2D">
      <w:rPr>
        <w:rFonts w:ascii="DIN OT" w:hAnsi="DIN OT"/>
      </w:rPr>
      <w:t>-</w:t>
    </w:r>
    <w:proofErr w:type="gramStart"/>
    <w:r w:rsidR="0050267C" w:rsidRPr="00DA7C2D">
      <w:rPr>
        <w:rFonts w:ascii="DIN OT" w:hAnsi="DIN OT"/>
      </w:rPr>
      <w:t>20</w:t>
    </w:r>
    <w:r w:rsidRPr="00DA7C2D">
      <w:rPr>
        <w:rFonts w:ascii="DIN OT" w:hAnsi="DIN OT"/>
      </w:rPr>
      <w:t xml:space="preserve">  |</w:t>
    </w:r>
    <w:proofErr w:type="gramEnd"/>
    <w:r w:rsidRPr="00DA7C2D">
      <w:rPr>
        <w:rFonts w:ascii="DIN OT" w:hAnsi="DIN OT"/>
      </w:rPr>
      <w:t xml:space="preserve">  F </w:t>
    </w:r>
    <w:r w:rsidR="00722FFD" w:rsidRPr="00DA7C2D">
      <w:rPr>
        <w:rFonts w:ascii="DIN OT" w:hAnsi="DIN OT"/>
      </w:rPr>
      <w:t>+</w:t>
    </w:r>
    <w:r w:rsidR="00F46BBC">
      <w:rPr>
        <w:rFonts w:ascii="DIN OT" w:hAnsi="DIN OT"/>
      </w:rPr>
      <w:t xml:space="preserve"> 49 </w:t>
    </w:r>
    <w:r w:rsidR="00722FFD" w:rsidRPr="00DA7C2D">
      <w:rPr>
        <w:rFonts w:ascii="DIN OT" w:hAnsi="DIN OT"/>
      </w:rPr>
      <w:t>221 270579-01</w:t>
    </w:r>
    <w:r w:rsidRPr="00DA7C2D">
      <w:rPr>
        <w:rFonts w:ascii="DIN OT" w:hAnsi="DIN OT"/>
      </w:rPr>
      <w:t xml:space="preserve">  | </w:t>
    </w:r>
    <w:r w:rsidR="00273774" w:rsidRPr="00DA7C2D">
      <w:rPr>
        <w:rFonts w:ascii="DIN OT" w:hAnsi="DIN OT"/>
      </w:rPr>
      <w:t xml:space="preserve"> </w:t>
    </w:r>
    <w:r w:rsidR="00722FFD" w:rsidRPr="00DA7C2D">
      <w:rPr>
        <w:rFonts w:ascii="DIN OT" w:hAnsi="DIN OT"/>
      </w:rPr>
      <w:t>www.art-invest.de</w:t>
    </w:r>
    <w:r w:rsidRPr="00DA7C2D">
      <w:rPr>
        <w:rFonts w:ascii="DIN OT" w:hAnsi="DIN OT"/>
      </w:rPr>
      <w:t xml:space="preserve">  |  </w:t>
    </w:r>
    <w:r w:rsidR="00722FFD" w:rsidRPr="00DA7C2D">
      <w:rPr>
        <w:rFonts w:ascii="DIN OT" w:hAnsi="DIN OT"/>
      </w:rPr>
      <w:t>presse@art-invest.de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AC31" w14:textId="77777777" w:rsidR="00CA032C" w:rsidRDefault="00CA032C" w:rsidP="007D3AB1">
      <w:r>
        <w:separator/>
      </w:r>
    </w:p>
  </w:footnote>
  <w:footnote w:type="continuationSeparator" w:id="0">
    <w:p w14:paraId="486BE135" w14:textId="77777777" w:rsidR="00CA032C" w:rsidRDefault="00CA032C" w:rsidP="007D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012C" w14:textId="4E0ACB90" w:rsidR="00EF2C7D" w:rsidRPr="0017771D" w:rsidRDefault="00373B87" w:rsidP="007D3AB1">
    <w:pPr>
      <w:pStyle w:val="Kopfzeile"/>
      <w:rPr>
        <w:rFonts w:ascii="DINOT-Light" w:hAnsi="DINOT-Light"/>
      </w:rPr>
    </w:pPr>
    <w:r w:rsidRPr="0017771D">
      <w:rPr>
        <w:rFonts w:ascii="DINOT-Light" w:hAnsi="DINOT-Light"/>
        <w:noProof/>
        <w:lang w:val="de-DE"/>
      </w:rPr>
      <mc:AlternateContent>
        <mc:Choice Requires="wps">
          <w:drawing>
            <wp:anchor distT="45720" distB="45720" distL="114300" distR="114300" simplePos="0" relativeHeight="251673600" behindDoc="0" locked="1" layoutInCell="1" allowOverlap="1" wp14:anchorId="0F303971" wp14:editId="36549650">
              <wp:simplePos x="0" y="0"/>
              <wp:positionH relativeFrom="page">
                <wp:posOffset>4699635</wp:posOffset>
              </wp:positionH>
              <wp:positionV relativeFrom="page">
                <wp:posOffset>343535</wp:posOffset>
              </wp:positionV>
              <wp:extent cx="2426335" cy="29273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92735"/>
                      </a:xfrm>
                      <a:prstGeom prst="rect">
                        <a:avLst/>
                      </a:prstGeom>
                      <a:noFill/>
                      <a:ln w="9525">
                        <a:noFill/>
                        <a:miter lim="800000"/>
                        <a:headEnd/>
                        <a:tailEnd/>
                      </a:ln>
                    </wps:spPr>
                    <wps:txbx>
                      <w:txbxContent>
                        <w:p w14:paraId="655B2785" w14:textId="77777777" w:rsidR="00373B87" w:rsidRPr="00F77633" w:rsidRDefault="00373B87" w:rsidP="00373B87">
                          <w:pPr>
                            <w:pStyle w:val="Absenderzeile"/>
                            <w:jc w:val="center"/>
                            <w:rPr>
                              <w:rFonts w:ascii="DIN OT" w:hAnsi="DIN OT"/>
                              <w:sz w:val="18"/>
                              <w:szCs w:val="18"/>
                            </w:rPr>
                          </w:pPr>
                          <w:r w:rsidRPr="00F77633">
                            <w:rPr>
                              <w:rFonts w:ascii="DIN OT" w:hAnsi="DIN OT"/>
                              <w:sz w:val="18"/>
                              <w:szCs w:val="18"/>
                            </w:rPr>
                            <w:t>Ein Projekt von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03971" id="_x0000_t202" coordsize="21600,21600" o:spt="202" path="m,l,21600r21600,l21600,xe">
              <v:stroke joinstyle="miter"/>
              <v:path gradientshapeok="t" o:connecttype="rect"/>
            </v:shapetype>
            <v:shape id="Textfeld 2" o:spid="_x0000_s1026" type="#_x0000_t202" style="position:absolute;margin-left:370.05pt;margin-top:27.05pt;width:191.05pt;height:23.0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" filled="f" stroked="f">
              <v:textbox>
                <w:txbxContent>
                  <w:p w14:paraId="655B2785" w14:textId="77777777" w:rsidR="00373B87" w:rsidRPr="00F77633" w:rsidRDefault="00373B87" w:rsidP="00373B87">
                    <w:pPr>
                      <w:pStyle w:val="Absenderzeile"/>
                      <w:jc w:val="center"/>
                      <w:rPr>
                        <w:rFonts w:ascii="DIN OT" w:hAnsi="DIN OT"/>
                        <w:sz w:val="18"/>
                        <w:szCs w:val="18"/>
                      </w:rPr>
                    </w:pPr>
                    <w:r w:rsidRPr="00F77633">
                      <w:rPr>
                        <w:rFonts w:ascii="DIN OT" w:hAnsi="DIN OT"/>
                        <w:sz w:val="18"/>
                        <w:szCs w:val="18"/>
                      </w:rPr>
                      <w:t>Ein Projekt von</w:t>
                    </w:r>
                  </w:p>
                </w:txbxContent>
              </v:textbox>
              <w10:wrap anchorx="page" anchory="page"/>
              <w10:anchorlock/>
            </v:shape>
          </w:pict>
        </mc:Fallback>
      </mc:AlternateContent>
    </w:r>
    <w:r w:rsidR="007840B5">
      <w:rPr>
        <w:noProof/>
      </w:rPr>
      <w:drawing>
        <wp:anchor distT="0" distB="0" distL="114300" distR="114300" simplePos="0" relativeHeight="251671552" behindDoc="1" locked="0" layoutInCell="1" allowOverlap="1" wp14:anchorId="37D05856" wp14:editId="51EE8714">
          <wp:simplePos x="0" y="0"/>
          <wp:positionH relativeFrom="margin">
            <wp:align>left</wp:align>
          </wp:positionH>
          <wp:positionV relativeFrom="paragraph">
            <wp:posOffset>633413</wp:posOffset>
          </wp:positionV>
          <wp:extent cx="1986915" cy="734060"/>
          <wp:effectExtent l="0" t="0" r="0" b="8890"/>
          <wp:wrapTight wrapText="bothSides">
            <wp:wrapPolygon edited="0">
              <wp:start x="0" y="0"/>
              <wp:lineTo x="0" y="21301"/>
              <wp:lineTo x="21331" y="21301"/>
              <wp:lineTo x="21331" y="0"/>
              <wp:lineTo x="0" y="0"/>
            </wp:wrapPolygon>
          </wp:wrapTight>
          <wp:docPr id="9" name="Grafik 9"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FFD" w:rsidRPr="0017771D">
      <w:rPr>
        <w:rFonts w:ascii="DINOT-Light" w:hAnsi="DINOT-Light"/>
        <w:noProof/>
        <w:lang w:val="de-DE"/>
      </w:rPr>
      <mc:AlternateContent>
        <mc:Choice Requires="wps">
          <w:drawing>
            <wp:anchor distT="45720" distB="45720" distL="114300" distR="114300" simplePos="0" relativeHeight="251664384" behindDoc="0" locked="1" layoutInCell="1" allowOverlap="1" wp14:anchorId="0BD928A7" wp14:editId="24F9490A">
              <wp:simplePos x="0" y="0"/>
              <wp:positionH relativeFrom="page">
                <wp:posOffset>5923280</wp:posOffset>
              </wp:positionH>
              <wp:positionV relativeFrom="page">
                <wp:posOffset>1598295</wp:posOffset>
              </wp:positionV>
              <wp:extent cx="730250" cy="1943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310"/>
                      </a:xfrm>
                      <a:prstGeom prst="rect">
                        <a:avLst/>
                      </a:prstGeom>
                      <a:noFill/>
                      <a:ln w="9525">
                        <a:noFill/>
                        <a:miter lim="800000"/>
                        <a:headEnd/>
                        <a:tailEnd/>
                      </a:ln>
                    </wps:spPr>
                    <wps:txbx>
                      <w:txbxContent>
                        <w:p w14:paraId="46EE2A5E" w14:textId="77777777" w:rsidR="001E6321" w:rsidRPr="0017771D" w:rsidRDefault="001E6321" w:rsidP="001E6321">
                          <w:pPr>
                            <w:pStyle w:val="Absenderzeile"/>
                            <w:jc w:val="right"/>
                            <w:rPr>
                              <w:rFonts w:ascii="DIN OT" w:hAnsi="DIN OT"/>
                            </w:rPr>
                          </w:pPr>
                          <w:r w:rsidRPr="0017771D">
                            <w:rPr>
                              <w:rFonts w:ascii="DIN OT" w:hAnsi="DIN OT"/>
                            </w:rPr>
                            <w:t xml:space="preserve">Seite </w:t>
                          </w:r>
                          <w:r w:rsidR="00722FFD" w:rsidRPr="0017771D">
                            <w:rPr>
                              <w:rFonts w:ascii="DIN OT" w:hAnsi="DIN OT"/>
                            </w:rPr>
                            <w:fldChar w:fldCharType="begin"/>
                          </w:r>
                          <w:r w:rsidR="00722FFD" w:rsidRPr="0017771D">
                            <w:rPr>
                              <w:rFonts w:ascii="DIN OT" w:hAnsi="DIN OT"/>
                            </w:rPr>
                            <w:instrText>PAGE  \* Arabic  \* MERGEFORMAT</w:instrText>
                          </w:r>
                          <w:r w:rsidR="00722FFD" w:rsidRPr="0017771D">
                            <w:rPr>
                              <w:rFonts w:ascii="DIN OT" w:hAnsi="DIN OT"/>
                            </w:rPr>
                            <w:fldChar w:fldCharType="separate"/>
                          </w:r>
                          <w:r w:rsidR="00EC74A6">
                            <w:rPr>
                              <w:rFonts w:ascii="DIN OT" w:hAnsi="DIN OT"/>
                              <w:noProof/>
                            </w:rPr>
                            <w:t>1</w:t>
                          </w:r>
                          <w:r w:rsidR="00722FFD" w:rsidRPr="0017771D">
                            <w:rPr>
                              <w:rFonts w:ascii="DIN OT" w:hAnsi="DIN OT"/>
                              <w:noProof/>
                            </w:rPr>
                            <w:fldChar w:fldCharType="end"/>
                          </w:r>
                          <w:r w:rsidRPr="0017771D">
                            <w:rPr>
                              <w:rFonts w:ascii="DIN OT" w:hAnsi="DIN OT"/>
                            </w:rPr>
                            <w:t xml:space="preserve"> von </w:t>
                          </w:r>
                          <w:r w:rsidR="0017771D" w:rsidRPr="0017771D">
                            <w:rPr>
                              <w:rFonts w:ascii="DIN OT" w:hAnsi="DIN OT"/>
                            </w:rPr>
                            <w:fldChar w:fldCharType="begin"/>
                          </w:r>
                          <w:r w:rsidR="0017771D" w:rsidRPr="0017771D">
                            <w:rPr>
                              <w:rFonts w:ascii="DIN OT" w:hAnsi="DIN OT"/>
                            </w:rPr>
                            <w:instrText>NUMPAGES  \* Arabic  \* MERGEFORMAT</w:instrText>
                          </w:r>
                          <w:r w:rsidR="0017771D" w:rsidRPr="0017771D">
                            <w:rPr>
                              <w:rFonts w:ascii="DIN OT" w:hAnsi="DIN OT"/>
                            </w:rPr>
                            <w:fldChar w:fldCharType="separate"/>
                          </w:r>
                          <w:r w:rsidR="00EC74A6">
                            <w:rPr>
                              <w:rFonts w:ascii="DIN OT" w:hAnsi="DIN OT"/>
                              <w:noProof/>
                            </w:rPr>
                            <w:t>3</w:t>
                          </w:r>
                          <w:r w:rsidR="0017771D" w:rsidRPr="0017771D">
                            <w:rPr>
                              <w:rFonts w:ascii="DIN OT" w:hAnsi="DIN OT"/>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28A7" id="_x0000_s1027" type="#_x0000_t202" style="position:absolute;margin-left:466.4pt;margin-top:125.85pt;width:57.5pt;height:15.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" filled="f" stroked="f">
              <v:textbox>
                <w:txbxContent>
                  <w:p w14:paraId="46EE2A5E" w14:textId="77777777" w:rsidR="001E6321" w:rsidRPr="0017771D" w:rsidRDefault="001E6321" w:rsidP="001E6321">
                    <w:pPr>
                      <w:pStyle w:val="Absenderzeile"/>
                      <w:jc w:val="right"/>
                      <w:rPr>
                        <w:rFonts w:ascii="DIN OT" w:hAnsi="DIN OT"/>
                      </w:rPr>
                    </w:pPr>
                    <w:r w:rsidRPr="0017771D">
                      <w:rPr>
                        <w:rFonts w:ascii="DIN OT" w:hAnsi="DIN OT"/>
                      </w:rPr>
                      <w:t xml:space="preserve">Seite </w:t>
                    </w:r>
                    <w:r w:rsidR="00722FFD" w:rsidRPr="0017771D">
                      <w:rPr>
                        <w:rFonts w:ascii="DIN OT" w:hAnsi="DIN OT"/>
                      </w:rPr>
                      <w:fldChar w:fldCharType="begin"/>
                    </w:r>
                    <w:r w:rsidR="00722FFD" w:rsidRPr="0017771D">
                      <w:rPr>
                        <w:rFonts w:ascii="DIN OT" w:hAnsi="DIN OT"/>
                      </w:rPr>
                      <w:instrText>PAGE  \* Arabic  \* MERGEFORMAT</w:instrText>
                    </w:r>
                    <w:r w:rsidR="00722FFD" w:rsidRPr="0017771D">
                      <w:rPr>
                        <w:rFonts w:ascii="DIN OT" w:hAnsi="DIN OT"/>
                      </w:rPr>
                      <w:fldChar w:fldCharType="separate"/>
                    </w:r>
                    <w:r w:rsidR="00EC74A6">
                      <w:rPr>
                        <w:rFonts w:ascii="DIN OT" w:hAnsi="DIN OT"/>
                        <w:noProof/>
                      </w:rPr>
                      <w:t>1</w:t>
                    </w:r>
                    <w:r w:rsidR="00722FFD" w:rsidRPr="0017771D">
                      <w:rPr>
                        <w:rFonts w:ascii="DIN OT" w:hAnsi="DIN OT"/>
                        <w:noProof/>
                      </w:rPr>
                      <w:fldChar w:fldCharType="end"/>
                    </w:r>
                    <w:r w:rsidRPr="0017771D">
                      <w:rPr>
                        <w:rFonts w:ascii="DIN OT" w:hAnsi="DIN OT"/>
                      </w:rPr>
                      <w:t xml:space="preserve"> von </w:t>
                    </w:r>
                    <w:r w:rsidR="0017771D" w:rsidRPr="0017771D">
                      <w:rPr>
                        <w:rFonts w:ascii="DIN OT" w:hAnsi="DIN OT"/>
                      </w:rPr>
                      <w:fldChar w:fldCharType="begin"/>
                    </w:r>
                    <w:r w:rsidR="0017771D" w:rsidRPr="0017771D">
                      <w:rPr>
                        <w:rFonts w:ascii="DIN OT" w:hAnsi="DIN OT"/>
                      </w:rPr>
                      <w:instrText>NUMPAGES  \* Arabic  \* MERGEFORMAT</w:instrText>
                    </w:r>
                    <w:r w:rsidR="0017771D" w:rsidRPr="0017771D">
                      <w:rPr>
                        <w:rFonts w:ascii="DIN OT" w:hAnsi="DIN OT"/>
                      </w:rPr>
                      <w:fldChar w:fldCharType="separate"/>
                    </w:r>
                    <w:r w:rsidR="00EC74A6">
                      <w:rPr>
                        <w:rFonts w:ascii="DIN OT" w:hAnsi="DIN OT"/>
                        <w:noProof/>
                      </w:rPr>
                      <w:t>3</w:t>
                    </w:r>
                    <w:r w:rsidR="0017771D" w:rsidRPr="0017771D">
                      <w:rPr>
                        <w:rFonts w:ascii="DIN OT" w:hAnsi="DIN OT"/>
                        <w:noProof/>
                      </w:rPr>
                      <w:fldChar w:fldCharType="end"/>
                    </w:r>
                  </w:p>
                </w:txbxContent>
              </v:textbox>
              <w10:wrap anchorx="page" anchory="page"/>
              <w10:anchorlock/>
            </v:shape>
          </w:pict>
        </mc:Fallback>
      </mc:AlternateContent>
    </w:r>
    <w:r w:rsidR="00A22AC6" w:rsidRPr="0017771D">
      <w:rPr>
        <w:rFonts w:ascii="DINOT-Light" w:hAnsi="DINOT-Light"/>
        <w:noProof/>
        <w:lang w:val="de-DE"/>
      </w:rPr>
      <w:drawing>
        <wp:anchor distT="0" distB="0" distL="114300" distR="114300" simplePos="0" relativeHeight="251657216" behindDoc="1" locked="1" layoutInCell="1" allowOverlap="1" wp14:anchorId="0A73CB38" wp14:editId="6BF264FB">
          <wp:simplePos x="0" y="0"/>
          <wp:positionH relativeFrom="margin">
            <wp:align>right</wp:align>
          </wp:positionH>
          <wp:positionV relativeFrom="page">
            <wp:posOffset>694055</wp:posOffset>
          </wp:positionV>
          <wp:extent cx="1158240" cy="767715"/>
          <wp:effectExtent l="0" t="0" r="3810" b="0"/>
          <wp:wrapNone/>
          <wp:docPr id="3" name="Grafi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158240" cy="767715"/>
                  </a:xfrm>
                  <a:prstGeom prst="rect">
                    <a:avLst/>
                  </a:prstGeom>
                </pic:spPr>
              </pic:pic>
            </a:graphicData>
          </a:graphic>
        </wp:anchor>
      </w:drawing>
    </w:r>
    <w:r w:rsidR="00722FFD" w:rsidRPr="0017771D">
      <w:rPr>
        <w:rFonts w:ascii="DINOT-Light" w:hAnsi="DINOT-Light"/>
        <w:noProof/>
        <w:lang w:val="de-DE"/>
      </w:rPr>
      <mc:AlternateContent>
        <mc:Choice Requires="wps">
          <w:drawing>
            <wp:anchor distT="45720" distB="45720" distL="114300" distR="114300" simplePos="0" relativeHeight="251658240" behindDoc="0" locked="1" layoutInCell="1" allowOverlap="1" wp14:anchorId="3AA440FA" wp14:editId="4A5D97DA">
              <wp:simplePos x="0" y="0"/>
              <wp:positionH relativeFrom="page">
                <wp:posOffset>974090</wp:posOffset>
              </wp:positionH>
              <wp:positionV relativeFrom="page">
                <wp:posOffset>1546860</wp:posOffset>
              </wp:positionV>
              <wp:extent cx="2343785" cy="25590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55905"/>
                      </a:xfrm>
                      <a:prstGeom prst="rect">
                        <a:avLst/>
                      </a:prstGeom>
                      <a:noFill/>
                      <a:ln w="9525">
                        <a:noFill/>
                        <a:miter lim="800000"/>
                        <a:headEnd/>
                        <a:tailEnd/>
                      </a:ln>
                    </wps:spPr>
                    <wps:txbx>
                      <w:txbxContent>
                        <w:p w14:paraId="4E6E147B" w14:textId="77777777" w:rsidR="00FF7AF9" w:rsidRPr="0017771D" w:rsidRDefault="00FF7AF9" w:rsidP="00FF7AF9">
                          <w:pPr>
                            <w:rPr>
                              <w:rFonts w:ascii="DIN OT" w:hAnsi="DIN OT"/>
                              <w:lang w:val="de-DE"/>
                            </w:rPr>
                          </w:pPr>
                          <w:r w:rsidRPr="0017771D">
                            <w:rPr>
                              <w:rStyle w:val="TitelZchn"/>
                              <w:rFonts w:ascii="DIN OT" w:hAnsi="DIN OT"/>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440FA" id="_x0000_s1028" type="#_x0000_t202" style="position:absolute;margin-left:76.7pt;margin-top:121.8pt;width:184.55pt;height:20.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k+wEAANQDAAAOAAAAZHJzL2Uyb0RvYy54bWysU9uO2yAQfa/Uf0C8N3a8cTex4qy2u92q&#10;0vYibfsBGOMYFRgKJHb69R2wNxu1b1X9gBjGnJlz5rC9GbUiR+G8BFPT5SKnRBgOrTT7mn7/9vBm&#10;TY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" filled="f" stroked="f">
              <v:textbox>
                <w:txbxContent>
                  <w:p w14:paraId="4E6E147B" w14:textId="77777777" w:rsidR="00FF7AF9" w:rsidRPr="0017771D" w:rsidRDefault="00FF7AF9" w:rsidP="00FF7AF9">
                    <w:pPr>
                      <w:rPr>
                        <w:rFonts w:ascii="DIN OT" w:hAnsi="DIN OT"/>
                        <w:lang w:val="de-DE"/>
                      </w:rPr>
                    </w:pPr>
                    <w:r w:rsidRPr="0017771D">
                      <w:rPr>
                        <w:rStyle w:val="TitelZchn"/>
                        <w:rFonts w:ascii="DIN OT" w:hAnsi="DIN OT"/>
                      </w:rPr>
                      <w:t>Pressemitteilung</w:t>
                    </w:r>
                  </w:p>
                </w:txbxContent>
              </v:textbox>
              <w10:wrap anchorx="page" anchory="page"/>
              <w10:anchorlock/>
            </v:shape>
          </w:pict>
        </mc:Fallback>
      </mc:AlternateContent>
    </w:r>
    <w:r w:rsidR="00EF2C7D" w:rsidRPr="0017771D">
      <w:rPr>
        <w:rFonts w:ascii="DINOT-Light" w:hAnsi="DINOT-Ligh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E2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56AE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0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2C88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07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A1B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2EA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9E4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E7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0A7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451687"/>
    <w:multiLevelType w:val="hybridMultilevel"/>
    <w:tmpl w:val="D0281F62"/>
    <w:lvl w:ilvl="0" w:tplc="C04EFD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9577829">
    <w:abstractNumId w:val="9"/>
  </w:num>
  <w:num w:numId="2" w16cid:durableId="1754231697">
    <w:abstractNumId w:val="7"/>
  </w:num>
  <w:num w:numId="3" w16cid:durableId="1287421181">
    <w:abstractNumId w:val="6"/>
  </w:num>
  <w:num w:numId="4" w16cid:durableId="498927591">
    <w:abstractNumId w:val="5"/>
  </w:num>
  <w:num w:numId="5" w16cid:durableId="2103336756">
    <w:abstractNumId w:val="4"/>
  </w:num>
  <w:num w:numId="6" w16cid:durableId="1002853425">
    <w:abstractNumId w:val="8"/>
  </w:num>
  <w:num w:numId="7" w16cid:durableId="881211568">
    <w:abstractNumId w:val="3"/>
  </w:num>
  <w:num w:numId="8" w16cid:durableId="561674456">
    <w:abstractNumId w:val="2"/>
  </w:num>
  <w:num w:numId="9" w16cid:durableId="1091663609">
    <w:abstractNumId w:val="1"/>
  </w:num>
  <w:num w:numId="10" w16cid:durableId="1175153131">
    <w:abstractNumId w:val="0"/>
  </w:num>
  <w:num w:numId="11" w16cid:durableId="997462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4D"/>
    <w:rsid w:val="000034DA"/>
    <w:rsid w:val="00004482"/>
    <w:rsid w:val="0000787E"/>
    <w:rsid w:val="000216CE"/>
    <w:rsid w:val="00022033"/>
    <w:rsid w:val="00023EDD"/>
    <w:rsid w:val="0002541C"/>
    <w:rsid w:val="00034047"/>
    <w:rsid w:val="0004733C"/>
    <w:rsid w:val="00055031"/>
    <w:rsid w:val="00057E30"/>
    <w:rsid w:val="000678C4"/>
    <w:rsid w:val="00081E81"/>
    <w:rsid w:val="00090CFD"/>
    <w:rsid w:val="000950C7"/>
    <w:rsid w:val="000A20E3"/>
    <w:rsid w:val="000A3216"/>
    <w:rsid w:val="000A74E5"/>
    <w:rsid w:val="000C271A"/>
    <w:rsid w:val="000D0256"/>
    <w:rsid w:val="000D7387"/>
    <w:rsid w:val="000E1A16"/>
    <w:rsid w:val="000E3A88"/>
    <w:rsid w:val="000E52A5"/>
    <w:rsid w:val="000E5A93"/>
    <w:rsid w:val="00101E7C"/>
    <w:rsid w:val="0010256B"/>
    <w:rsid w:val="00103584"/>
    <w:rsid w:val="001048A1"/>
    <w:rsid w:val="001164A5"/>
    <w:rsid w:val="00123B56"/>
    <w:rsid w:val="00126D9A"/>
    <w:rsid w:val="00144247"/>
    <w:rsid w:val="00144E84"/>
    <w:rsid w:val="00145386"/>
    <w:rsid w:val="00155158"/>
    <w:rsid w:val="0016118C"/>
    <w:rsid w:val="00161D25"/>
    <w:rsid w:val="00173CD9"/>
    <w:rsid w:val="0017771D"/>
    <w:rsid w:val="00182644"/>
    <w:rsid w:val="00186961"/>
    <w:rsid w:val="001A0AB6"/>
    <w:rsid w:val="001A7D86"/>
    <w:rsid w:val="001B5C94"/>
    <w:rsid w:val="001C12E3"/>
    <w:rsid w:val="001C5402"/>
    <w:rsid w:val="001D41FF"/>
    <w:rsid w:val="001E4EA4"/>
    <w:rsid w:val="001E6321"/>
    <w:rsid w:val="001E761A"/>
    <w:rsid w:val="00235242"/>
    <w:rsid w:val="00250D93"/>
    <w:rsid w:val="00255730"/>
    <w:rsid w:val="0025576C"/>
    <w:rsid w:val="00255CDC"/>
    <w:rsid w:val="002562F9"/>
    <w:rsid w:val="00257535"/>
    <w:rsid w:val="0026258F"/>
    <w:rsid w:val="00264425"/>
    <w:rsid w:val="00273774"/>
    <w:rsid w:val="00282693"/>
    <w:rsid w:val="002851AE"/>
    <w:rsid w:val="00286924"/>
    <w:rsid w:val="00290494"/>
    <w:rsid w:val="00295811"/>
    <w:rsid w:val="002970BA"/>
    <w:rsid w:val="002A104C"/>
    <w:rsid w:val="002A701A"/>
    <w:rsid w:val="002B18A7"/>
    <w:rsid w:val="002B1A9D"/>
    <w:rsid w:val="002C02F7"/>
    <w:rsid w:val="002C5E39"/>
    <w:rsid w:val="002C63E7"/>
    <w:rsid w:val="002D01EB"/>
    <w:rsid w:val="002D09FA"/>
    <w:rsid w:val="002D2D57"/>
    <w:rsid w:val="002D46CF"/>
    <w:rsid w:val="002D5269"/>
    <w:rsid w:val="002D7B7D"/>
    <w:rsid w:val="002E656F"/>
    <w:rsid w:val="002F18E8"/>
    <w:rsid w:val="00301116"/>
    <w:rsid w:val="00304FF7"/>
    <w:rsid w:val="00313392"/>
    <w:rsid w:val="003155E6"/>
    <w:rsid w:val="0031687B"/>
    <w:rsid w:val="00321F38"/>
    <w:rsid w:val="00327C98"/>
    <w:rsid w:val="003334F7"/>
    <w:rsid w:val="00337259"/>
    <w:rsid w:val="00343E7F"/>
    <w:rsid w:val="003460C9"/>
    <w:rsid w:val="00347BFB"/>
    <w:rsid w:val="00351423"/>
    <w:rsid w:val="0035284B"/>
    <w:rsid w:val="00353A68"/>
    <w:rsid w:val="00360B15"/>
    <w:rsid w:val="00360BA0"/>
    <w:rsid w:val="00365EEB"/>
    <w:rsid w:val="00373B87"/>
    <w:rsid w:val="00373E52"/>
    <w:rsid w:val="003749F2"/>
    <w:rsid w:val="0037611B"/>
    <w:rsid w:val="00376374"/>
    <w:rsid w:val="00386E81"/>
    <w:rsid w:val="003A4391"/>
    <w:rsid w:val="003B0555"/>
    <w:rsid w:val="003B44C4"/>
    <w:rsid w:val="003C1673"/>
    <w:rsid w:val="003C34E7"/>
    <w:rsid w:val="003E0DE3"/>
    <w:rsid w:val="003E3FE5"/>
    <w:rsid w:val="003E4B42"/>
    <w:rsid w:val="004122AB"/>
    <w:rsid w:val="004143DC"/>
    <w:rsid w:val="0041459B"/>
    <w:rsid w:val="00420854"/>
    <w:rsid w:val="00433151"/>
    <w:rsid w:val="004341FD"/>
    <w:rsid w:val="0045010D"/>
    <w:rsid w:val="00452FF7"/>
    <w:rsid w:val="004536D5"/>
    <w:rsid w:val="004550BE"/>
    <w:rsid w:val="0045759C"/>
    <w:rsid w:val="00462D16"/>
    <w:rsid w:val="00464858"/>
    <w:rsid w:val="00474D98"/>
    <w:rsid w:val="0047598C"/>
    <w:rsid w:val="0048014F"/>
    <w:rsid w:val="004848C2"/>
    <w:rsid w:val="00484A04"/>
    <w:rsid w:val="004903F5"/>
    <w:rsid w:val="004924D8"/>
    <w:rsid w:val="00493D89"/>
    <w:rsid w:val="00494B02"/>
    <w:rsid w:val="00497ECF"/>
    <w:rsid w:val="004B084F"/>
    <w:rsid w:val="004B22F5"/>
    <w:rsid w:val="004B2578"/>
    <w:rsid w:val="004B25B9"/>
    <w:rsid w:val="004C281B"/>
    <w:rsid w:val="004D7C78"/>
    <w:rsid w:val="004E340B"/>
    <w:rsid w:val="004E5668"/>
    <w:rsid w:val="004F23D0"/>
    <w:rsid w:val="004F5C52"/>
    <w:rsid w:val="004F6CA7"/>
    <w:rsid w:val="0050267C"/>
    <w:rsid w:val="00503EF7"/>
    <w:rsid w:val="005109C4"/>
    <w:rsid w:val="0051509B"/>
    <w:rsid w:val="0052002B"/>
    <w:rsid w:val="005201BF"/>
    <w:rsid w:val="00520E5B"/>
    <w:rsid w:val="005421A9"/>
    <w:rsid w:val="0054233C"/>
    <w:rsid w:val="00551BEF"/>
    <w:rsid w:val="0056059E"/>
    <w:rsid w:val="00561608"/>
    <w:rsid w:val="00562A8F"/>
    <w:rsid w:val="005706EB"/>
    <w:rsid w:val="00570C80"/>
    <w:rsid w:val="00572056"/>
    <w:rsid w:val="00573D06"/>
    <w:rsid w:val="005741A0"/>
    <w:rsid w:val="00577FDB"/>
    <w:rsid w:val="005851C6"/>
    <w:rsid w:val="00587DF4"/>
    <w:rsid w:val="00590E22"/>
    <w:rsid w:val="00597744"/>
    <w:rsid w:val="005A0E2B"/>
    <w:rsid w:val="005A5795"/>
    <w:rsid w:val="005B2271"/>
    <w:rsid w:val="005B5F51"/>
    <w:rsid w:val="005B75FD"/>
    <w:rsid w:val="005C74E4"/>
    <w:rsid w:val="005D1178"/>
    <w:rsid w:val="005D4664"/>
    <w:rsid w:val="005E7822"/>
    <w:rsid w:val="005F28AA"/>
    <w:rsid w:val="005F3142"/>
    <w:rsid w:val="005F336E"/>
    <w:rsid w:val="006028AE"/>
    <w:rsid w:val="006048D8"/>
    <w:rsid w:val="00615750"/>
    <w:rsid w:val="00615B1D"/>
    <w:rsid w:val="006160CA"/>
    <w:rsid w:val="00616833"/>
    <w:rsid w:val="00624EAD"/>
    <w:rsid w:val="00631261"/>
    <w:rsid w:val="006406D9"/>
    <w:rsid w:val="006570B6"/>
    <w:rsid w:val="00657449"/>
    <w:rsid w:val="00666958"/>
    <w:rsid w:val="00672AC0"/>
    <w:rsid w:val="00676198"/>
    <w:rsid w:val="0068027E"/>
    <w:rsid w:val="00680E10"/>
    <w:rsid w:val="00685A56"/>
    <w:rsid w:val="00691AFB"/>
    <w:rsid w:val="006948BF"/>
    <w:rsid w:val="00696311"/>
    <w:rsid w:val="00696FA9"/>
    <w:rsid w:val="006A2958"/>
    <w:rsid w:val="006A2BC6"/>
    <w:rsid w:val="006A3793"/>
    <w:rsid w:val="006B106E"/>
    <w:rsid w:val="006B363B"/>
    <w:rsid w:val="006B4F4E"/>
    <w:rsid w:val="006B5A15"/>
    <w:rsid w:val="006C31BE"/>
    <w:rsid w:val="006D1DE6"/>
    <w:rsid w:val="006D6283"/>
    <w:rsid w:val="006D7952"/>
    <w:rsid w:val="006E33F6"/>
    <w:rsid w:val="006F2D5E"/>
    <w:rsid w:val="006F3591"/>
    <w:rsid w:val="00702B1B"/>
    <w:rsid w:val="00703859"/>
    <w:rsid w:val="00705A22"/>
    <w:rsid w:val="007117B8"/>
    <w:rsid w:val="00713A4D"/>
    <w:rsid w:val="00720581"/>
    <w:rsid w:val="00722778"/>
    <w:rsid w:val="00722BED"/>
    <w:rsid w:val="00722FFD"/>
    <w:rsid w:val="007276DF"/>
    <w:rsid w:val="00730C33"/>
    <w:rsid w:val="007346FA"/>
    <w:rsid w:val="007427A9"/>
    <w:rsid w:val="007449C0"/>
    <w:rsid w:val="00753B22"/>
    <w:rsid w:val="00760649"/>
    <w:rsid w:val="00761ED5"/>
    <w:rsid w:val="0077142A"/>
    <w:rsid w:val="0078171B"/>
    <w:rsid w:val="007840B5"/>
    <w:rsid w:val="007871AB"/>
    <w:rsid w:val="007957AA"/>
    <w:rsid w:val="007A6C90"/>
    <w:rsid w:val="007B1D6C"/>
    <w:rsid w:val="007B2718"/>
    <w:rsid w:val="007B2B1F"/>
    <w:rsid w:val="007B708A"/>
    <w:rsid w:val="007C52F1"/>
    <w:rsid w:val="007C53FA"/>
    <w:rsid w:val="007C718A"/>
    <w:rsid w:val="007D2C72"/>
    <w:rsid w:val="007D3AB1"/>
    <w:rsid w:val="007D43FD"/>
    <w:rsid w:val="007E2BB3"/>
    <w:rsid w:val="007F0DD5"/>
    <w:rsid w:val="007F4652"/>
    <w:rsid w:val="007F6E21"/>
    <w:rsid w:val="00801984"/>
    <w:rsid w:val="00807C20"/>
    <w:rsid w:val="00814381"/>
    <w:rsid w:val="00820D8C"/>
    <w:rsid w:val="008241A6"/>
    <w:rsid w:val="008317E3"/>
    <w:rsid w:val="0083182F"/>
    <w:rsid w:val="008329FD"/>
    <w:rsid w:val="00837791"/>
    <w:rsid w:val="00844739"/>
    <w:rsid w:val="008479BF"/>
    <w:rsid w:val="008501A5"/>
    <w:rsid w:val="00852193"/>
    <w:rsid w:val="00854B00"/>
    <w:rsid w:val="00857A29"/>
    <w:rsid w:val="008676D6"/>
    <w:rsid w:val="00875D6B"/>
    <w:rsid w:val="00877426"/>
    <w:rsid w:val="00885AB1"/>
    <w:rsid w:val="008877A0"/>
    <w:rsid w:val="0089129D"/>
    <w:rsid w:val="008913A6"/>
    <w:rsid w:val="00893668"/>
    <w:rsid w:val="008A1470"/>
    <w:rsid w:val="008A5AF2"/>
    <w:rsid w:val="008A60AF"/>
    <w:rsid w:val="008B3641"/>
    <w:rsid w:val="008C50EE"/>
    <w:rsid w:val="008C583E"/>
    <w:rsid w:val="008D3B86"/>
    <w:rsid w:val="008E1184"/>
    <w:rsid w:val="008E5CC8"/>
    <w:rsid w:val="008E689C"/>
    <w:rsid w:val="008F2905"/>
    <w:rsid w:val="008F3817"/>
    <w:rsid w:val="008F6D91"/>
    <w:rsid w:val="00905230"/>
    <w:rsid w:val="00905891"/>
    <w:rsid w:val="009134E4"/>
    <w:rsid w:val="00926F3B"/>
    <w:rsid w:val="009329E9"/>
    <w:rsid w:val="00933BFD"/>
    <w:rsid w:val="009349CC"/>
    <w:rsid w:val="0094365B"/>
    <w:rsid w:val="00957F53"/>
    <w:rsid w:val="009710B4"/>
    <w:rsid w:val="00971748"/>
    <w:rsid w:val="00976F90"/>
    <w:rsid w:val="00984686"/>
    <w:rsid w:val="00991582"/>
    <w:rsid w:val="0099282C"/>
    <w:rsid w:val="00994112"/>
    <w:rsid w:val="0099585D"/>
    <w:rsid w:val="009B1E69"/>
    <w:rsid w:val="009B42E2"/>
    <w:rsid w:val="009B511B"/>
    <w:rsid w:val="009D1EA5"/>
    <w:rsid w:val="009D568D"/>
    <w:rsid w:val="009F253B"/>
    <w:rsid w:val="009F61DF"/>
    <w:rsid w:val="009F6A4A"/>
    <w:rsid w:val="00A0106A"/>
    <w:rsid w:val="00A029F2"/>
    <w:rsid w:val="00A11757"/>
    <w:rsid w:val="00A12099"/>
    <w:rsid w:val="00A134F7"/>
    <w:rsid w:val="00A15BAC"/>
    <w:rsid w:val="00A22AC6"/>
    <w:rsid w:val="00A2443B"/>
    <w:rsid w:val="00A24E5C"/>
    <w:rsid w:val="00A26322"/>
    <w:rsid w:val="00A3074F"/>
    <w:rsid w:val="00A367E9"/>
    <w:rsid w:val="00A37C8B"/>
    <w:rsid w:val="00A4062C"/>
    <w:rsid w:val="00A40CB3"/>
    <w:rsid w:val="00A535B8"/>
    <w:rsid w:val="00A56608"/>
    <w:rsid w:val="00A60033"/>
    <w:rsid w:val="00A74282"/>
    <w:rsid w:val="00A8121F"/>
    <w:rsid w:val="00A81E10"/>
    <w:rsid w:val="00A95FB5"/>
    <w:rsid w:val="00A97977"/>
    <w:rsid w:val="00AA03A4"/>
    <w:rsid w:val="00AA04D0"/>
    <w:rsid w:val="00AA1E7D"/>
    <w:rsid w:val="00AA7B55"/>
    <w:rsid w:val="00AB3A5F"/>
    <w:rsid w:val="00AB5834"/>
    <w:rsid w:val="00AC4B4D"/>
    <w:rsid w:val="00AC7126"/>
    <w:rsid w:val="00AD1B7B"/>
    <w:rsid w:val="00AD413A"/>
    <w:rsid w:val="00AE242E"/>
    <w:rsid w:val="00AE3B29"/>
    <w:rsid w:val="00AF0EB2"/>
    <w:rsid w:val="00AF29C1"/>
    <w:rsid w:val="00AF77FE"/>
    <w:rsid w:val="00B07DF9"/>
    <w:rsid w:val="00B15F51"/>
    <w:rsid w:val="00B17283"/>
    <w:rsid w:val="00B20E64"/>
    <w:rsid w:val="00B21490"/>
    <w:rsid w:val="00B2171A"/>
    <w:rsid w:val="00B25325"/>
    <w:rsid w:val="00B27ED8"/>
    <w:rsid w:val="00B47695"/>
    <w:rsid w:val="00B50D9B"/>
    <w:rsid w:val="00B53F08"/>
    <w:rsid w:val="00B54278"/>
    <w:rsid w:val="00B71651"/>
    <w:rsid w:val="00B734B0"/>
    <w:rsid w:val="00B8765B"/>
    <w:rsid w:val="00B919E0"/>
    <w:rsid w:val="00BA3B4B"/>
    <w:rsid w:val="00BA7745"/>
    <w:rsid w:val="00BA7E0A"/>
    <w:rsid w:val="00BC0042"/>
    <w:rsid w:val="00BC4762"/>
    <w:rsid w:val="00BC7099"/>
    <w:rsid w:val="00BD059B"/>
    <w:rsid w:val="00BD0BE4"/>
    <w:rsid w:val="00BD14B7"/>
    <w:rsid w:val="00BD41DE"/>
    <w:rsid w:val="00BD530A"/>
    <w:rsid w:val="00BE2CAE"/>
    <w:rsid w:val="00BE5AD8"/>
    <w:rsid w:val="00BF6DF8"/>
    <w:rsid w:val="00C05E74"/>
    <w:rsid w:val="00C078F4"/>
    <w:rsid w:val="00C1283F"/>
    <w:rsid w:val="00C1393D"/>
    <w:rsid w:val="00C24AFE"/>
    <w:rsid w:val="00C25CE1"/>
    <w:rsid w:val="00C27050"/>
    <w:rsid w:val="00C31823"/>
    <w:rsid w:val="00C31F2C"/>
    <w:rsid w:val="00C337D1"/>
    <w:rsid w:val="00C44066"/>
    <w:rsid w:val="00C508FB"/>
    <w:rsid w:val="00C53507"/>
    <w:rsid w:val="00C6030C"/>
    <w:rsid w:val="00C60F7E"/>
    <w:rsid w:val="00C71239"/>
    <w:rsid w:val="00C72133"/>
    <w:rsid w:val="00C74E23"/>
    <w:rsid w:val="00C77556"/>
    <w:rsid w:val="00C80F56"/>
    <w:rsid w:val="00C80F99"/>
    <w:rsid w:val="00C83D1A"/>
    <w:rsid w:val="00C845BD"/>
    <w:rsid w:val="00C85B89"/>
    <w:rsid w:val="00C866A9"/>
    <w:rsid w:val="00CA032C"/>
    <w:rsid w:val="00CA04C7"/>
    <w:rsid w:val="00CA3F83"/>
    <w:rsid w:val="00CB0053"/>
    <w:rsid w:val="00CB200F"/>
    <w:rsid w:val="00CB21FE"/>
    <w:rsid w:val="00CB2DCE"/>
    <w:rsid w:val="00CC1266"/>
    <w:rsid w:val="00CC18C9"/>
    <w:rsid w:val="00CC1A87"/>
    <w:rsid w:val="00CC5FDD"/>
    <w:rsid w:val="00CD0709"/>
    <w:rsid w:val="00CD28EE"/>
    <w:rsid w:val="00CD30C4"/>
    <w:rsid w:val="00CD462C"/>
    <w:rsid w:val="00CD4987"/>
    <w:rsid w:val="00CD5698"/>
    <w:rsid w:val="00CD6573"/>
    <w:rsid w:val="00CE0529"/>
    <w:rsid w:val="00CE0780"/>
    <w:rsid w:val="00CE3652"/>
    <w:rsid w:val="00CE3AC4"/>
    <w:rsid w:val="00CE4903"/>
    <w:rsid w:val="00CF36BD"/>
    <w:rsid w:val="00CF5CE0"/>
    <w:rsid w:val="00D065C6"/>
    <w:rsid w:val="00D07D9F"/>
    <w:rsid w:val="00D07FF2"/>
    <w:rsid w:val="00D10172"/>
    <w:rsid w:val="00D10646"/>
    <w:rsid w:val="00D10B0D"/>
    <w:rsid w:val="00D13AD9"/>
    <w:rsid w:val="00D16E7E"/>
    <w:rsid w:val="00D222F3"/>
    <w:rsid w:val="00D43410"/>
    <w:rsid w:val="00D56294"/>
    <w:rsid w:val="00D67C20"/>
    <w:rsid w:val="00D723F5"/>
    <w:rsid w:val="00D74489"/>
    <w:rsid w:val="00D824E6"/>
    <w:rsid w:val="00D83A7C"/>
    <w:rsid w:val="00D84CC0"/>
    <w:rsid w:val="00D8734A"/>
    <w:rsid w:val="00D903D6"/>
    <w:rsid w:val="00D96CF6"/>
    <w:rsid w:val="00DA4813"/>
    <w:rsid w:val="00DA5884"/>
    <w:rsid w:val="00DA6751"/>
    <w:rsid w:val="00DA7C2D"/>
    <w:rsid w:val="00DB0919"/>
    <w:rsid w:val="00DB78A9"/>
    <w:rsid w:val="00DC1D51"/>
    <w:rsid w:val="00DC704D"/>
    <w:rsid w:val="00DE0357"/>
    <w:rsid w:val="00DE0C2B"/>
    <w:rsid w:val="00DE3E7E"/>
    <w:rsid w:val="00DF330B"/>
    <w:rsid w:val="00DF46DC"/>
    <w:rsid w:val="00DF56A2"/>
    <w:rsid w:val="00DF6E71"/>
    <w:rsid w:val="00E03DCF"/>
    <w:rsid w:val="00E0784D"/>
    <w:rsid w:val="00E078D3"/>
    <w:rsid w:val="00E114E9"/>
    <w:rsid w:val="00E2076E"/>
    <w:rsid w:val="00E2104D"/>
    <w:rsid w:val="00E2121B"/>
    <w:rsid w:val="00E25B5B"/>
    <w:rsid w:val="00E31B13"/>
    <w:rsid w:val="00E3229A"/>
    <w:rsid w:val="00E32454"/>
    <w:rsid w:val="00E35608"/>
    <w:rsid w:val="00E3682C"/>
    <w:rsid w:val="00E418B4"/>
    <w:rsid w:val="00E43165"/>
    <w:rsid w:val="00E441AB"/>
    <w:rsid w:val="00E44D9E"/>
    <w:rsid w:val="00E464FD"/>
    <w:rsid w:val="00E46FDB"/>
    <w:rsid w:val="00E5561A"/>
    <w:rsid w:val="00E64DC4"/>
    <w:rsid w:val="00E660C8"/>
    <w:rsid w:val="00E6694E"/>
    <w:rsid w:val="00E81445"/>
    <w:rsid w:val="00E8329E"/>
    <w:rsid w:val="00E84190"/>
    <w:rsid w:val="00E846B4"/>
    <w:rsid w:val="00E864E2"/>
    <w:rsid w:val="00E91B4F"/>
    <w:rsid w:val="00E91E3E"/>
    <w:rsid w:val="00E9448A"/>
    <w:rsid w:val="00E949F9"/>
    <w:rsid w:val="00EA57C5"/>
    <w:rsid w:val="00EB4DBD"/>
    <w:rsid w:val="00EB6541"/>
    <w:rsid w:val="00EB694A"/>
    <w:rsid w:val="00EC303F"/>
    <w:rsid w:val="00EC4C3E"/>
    <w:rsid w:val="00EC74A6"/>
    <w:rsid w:val="00EC7587"/>
    <w:rsid w:val="00ED2662"/>
    <w:rsid w:val="00EE0787"/>
    <w:rsid w:val="00EE1C64"/>
    <w:rsid w:val="00EE54BC"/>
    <w:rsid w:val="00EE73FD"/>
    <w:rsid w:val="00EF2C7D"/>
    <w:rsid w:val="00EF31FB"/>
    <w:rsid w:val="00EF4FDE"/>
    <w:rsid w:val="00EF6B62"/>
    <w:rsid w:val="00F040A8"/>
    <w:rsid w:val="00F1207E"/>
    <w:rsid w:val="00F1289D"/>
    <w:rsid w:val="00F13D8D"/>
    <w:rsid w:val="00F152AE"/>
    <w:rsid w:val="00F154A4"/>
    <w:rsid w:val="00F24AB4"/>
    <w:rsid w:val="00F26E7C"/>
    <w:rsid w:val="00F3369B"/>
    <w:rsid w:val="00F42901"/>
    <w:rsid w:val="00F46BBC"/>
    <w:rsid w:val="00F46E24"/>
    <w:rsid w:val="00F47184"/>
    <w:rsid w:val="00F505EC"/>
    <w:rsid w:val="00F550D9"/>
    <w:rsid w:val="00F60735"/>
    <w:rsid w:val="00F702F0"/>
    <w:rsid w:val="00F726D0"/>
    <w:rsid w:val="00F73C17"/>
    <w:rsid w:val="00F7423A"/>
    <w:rsid w:val="00F76E79"/>
    <w:rsid w:val="00F775A4"/>
    <w:rsid w:val="00F8131F"/>
    <w:rsid w:val="00F83765"/>
    <w:rsid w:val="00F92F9C"/>
    <w:rsid w:val="00F93416"/>
    <w:rsid w:val="00FA4549"/>
    <w:rsid w:val="00FB087E"/>
    <w:rsid w:val="00FB37B0"/>
    <w:rsid w:val="00FB4655"/>
    <w:rsid w:val="00FC13BB"/>
    <w:rsid w:val="00FE3436"/>
    <w:rsid w:val="00FE51C9"/>
    <w:rsid w:val="00FE712A"/>
    <w:rsid w:val="00FF0F64"/>
    <w:rsid w:val="00FF7AF9"/>
    <w:rsid w:val="1D2707AC"/>
    <w:rsid w:val="31154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1FCD5"/>
  <w15:docId w15:val="{3E55D371-CE5D-4043-84B4-9CE7A37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71B"/>
    <w:pPr>
      <w:autoSpaceDE w:val="0"/>
      <w:autoSpaceDN w:val="0"/>
      <w:adjustRightInd w:val="0"/>
      <w:spacing w:line="260" w:lineRule="atLeast"/>
    </w:pPr>
    <w:rPr>
      <w:rFonts w:ascii="DIN-Light" w:hAnsi="DIN-Light" w:cs="DIN-Light"/>
      <w:lang w:val="en-US"/>
    </w:rPr>
  </w:style>
  <w:style w:type="paragraph" w:styleId="berschrift1">
    <w:name w:val="heading 1"/>
    <w:basedOn w:val="Standard"/>
    <w:next w:val="Standard"/>
    <w:link w:val="berschrift1Zchn"/>
    <w:uiPriority w:val="9"/>
    <w:qFormat/>
    <w:rsid w:val="00FF7AF9"/>
    <w:pPr>
      <w:spacing w:after="240" w:line="240" w:lineRule="auto"/>
      <w:outlineLvl w:val="0"/>
    </w:pPr>
    <w:rPr>
      <w:rFonts w:ascii="DIN-Bold" w:hAnsi="DIN-Bold" w:cs="DIN-Bold"/>
      <w:b/>
      <w:bCs/>
      <w:color w:val="367D5B"/>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31F2C"/>
    <w:pPr>
      <w:tabs>
        <w:tab w:val="center" w:pos="4536"/>
        <w:tab w:val="right" w:pos="9072"/>
      </w:tabs>
    </w:pPr>
  </w:style>
  <w:style w:type="paragraph" w:styleId="Fuzeile">
    <w:name w:val="footer"/>
    <w:basedOn w:val="Standard"/>
    <w:link w:val="FuzeileZchn"/>
    <w:semiHidden/>
    <w:rsid w:val="00CE3652"/>
    <w:pPr>
      <w:tabs>
        <w:tab w:val="center" w:pos="4536"/>
      </w:tabs>
      <w:spacing w:line="220" w:lineRule="atLeast"/>
      <w:ind w:left="425" w:right="284"/>
      <w:jc w:val="center"/>
    </w:pPr>
    <w:rPr>
      <w:sz w:val="14"/>
      <w:szCs w:val="14"/>
      <w:lang w:val="de-DE"/>
    </w:rPr>
  </w:style>
  <w:style w:type="character" w:styleId="Seitenzahl">
    <w:name w:val="page number"/>
    <w:basedOn w:val="Absatz-Standardschriftart"/>
    <w:semiHidden/>
    <w:rsid w:val="00C31F2C"/>
  </w:style>
  <w:style w:type="character" w:customStyle="1" w:styleId="KopfzeileZchn">
    <w:name w:val="Kopfzeile Zchn"/>
    <w:link w:val="Kopfzeile"/>
    <w:rsid w:val="0056059E"/>
    <w:rPr>
      <w:rFonts w:ascii="Arial" w:hAnsi="Arial"/>
      <w:sz w:val="22"/>
    </w:rPr>
  </w:style>
  <w:style w:type="paragraph" w:styleId="Sprechblasentext">
    <w:name w:val="Balloon Text"/>
    <w:basedOn w:val="Standard"/>
    <w:link w:val="SprechblasentextZchn"/>
    <w:uiPriority w:val="99"/>
    <w:semiHidden/>
    <w:unhideWhenUsed/>
    <w:rsid w:val="0056059E"/>
    <w:rPr>
      <w:rFonts w:ascii="Tahoma" w:hAnsi="Tahoma" w:cs="Tahoma"/>
      <w:sz w:val="16"/>
      <w:szCs w:val="16"/>
    </w:rPr>
  </w:style>
  <w:style w:type="character" w:customStyle="1" w:styleId="SprechblasentextZchn">
    <w:name w:val="Sprechblasentext Zchn"/>
    <w:link w:val="Sprechblasentext"/>
    <w:uiPriority w:val="99"/>
    <w:semiHidden/>
    <w:rsid w:val="0056059E"/>
    <w:rPr>
      <w:rFonts w:ascii="Tahoma" w:hAnsi="Tahoma" w:cs="Tahoma"/>
      <w:sz w:val="16"/>
      <w:szCs w:val="16"/>
    </w:rPr>
  </w:style>
  <w:style w:type="character" w:styleId="Platzhaltertext">
    <w:name w:val="Placeholder Text"/>
    <w:basedOn w:val="Absatz-Standardschriftart"/>
    <w:uiPriority w:val="99"/>
    <w:semiHidden/>
    <w:rsid w:val="00A4062C"/>
    <w:rPr>
      <w:color w:val="808080"/>
    </w:rPr>
  </w:style>
  <w:style w:type="paragraph" w:customStyle="1" w:styleId="Absenderzeile">
    <w:name w:val="Absenderzeile"/>
    <w:basedOn w:val="Standard"/>
    <w:qFormat/>
    <w:rsid w:val="00BC0042"/>
    <w:pPr>
      <w:tabs>
        <w:tab w:val="right" w:pos="8647"/>
      </w:tabs>
      <w:spacing w:line="240" w:lineRule="auto"/>
    </w:pPr>
    <w:rPr>
      <w:rFonts w:ascii="DIN-Regular" w:hAnsi="DIN-Regular" w:cs="DIN-Regular"/>
      <w:sz w:val="12"/>
      <w:szCs w:val="12"/>
      <w:lang w:val="de-DE"/>
    </w:rPr>
  </w:style>
  <w:style w:type="table" w:styleId="Tabellenraster">
    <w:name w:val="Table Grid"/>
    <w:basedOn w:val="NormaleTabelle"/>
    <w:uiPriority w:val="59"/>
    <w:rsid w:val="00D9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
    <w:name w:val="Zusatz"/>
    <w:basedOn w:val="Standard"/>
    <w:qFormat/>
    <w:rsid w:val="00BC0042"/>
    <w:pPr>
      <w:tabs>
        <w:tab w:val="right" w:pos="8647"/>
      </w:tabs>
    </w:pPr>
    <w:rPr>
      <w:noProof/>
    </w:rPr>
  </w:style>
  <w:style w:type="paragraph" w:customStyle="1" w:styleId="Betreff">
    <w:name w:val="Betreff"/>
    <w:basedOn w:val="Standard"/>
    <w:qFormat/>
    <w:rsid w:val="00AA1E7D"/>
    <w:rPr>
      <w:b/>
      <w:noProof/>
    </w:rPr>
  </w:style>
  <w:style w:type="paragraph" w:styleId="Listenabsatz">
    <w:name w:val="List Paragraph"/>
    <w:basedOn w:val="Standard"/>
    <w:uiPriority w:val="34"/>
    <w:qFormat/>
    <w:rsid w:val="00497ECF"/>
    <w:pPr>
      <w:ind w:left="720"/>
      <w:contextualSpacing/>
    </w:pPr>
  </w:style>
  <w:style w:type="character" w:styleId="Hyperlink">
    <w:name w:val="Hyperlink"/>
    <w:basedOn w:val="Absatz-Standardschriftart"/>
    <w:uiPriority w:val="99"/>
    <w:unhideWhenUsed/>
    <w:rsid w:val="00857A29"/>
    <w:rPr>
      <w:color w:val="0000FF" w:themeColor="hyperlink"/>
      <w:u w:val="single"/>
    </w:rPr>
  </w:style>
  <w:style w:type="character" w:customStyle="1" w:styleId="Erwhnung1">
    <w:name w:val="Erwähnung1"/>
    <w:basedOn w:val="Absatz-Standardschriftart"/>
    <w:uiPriority w:val="99"/>
    <w:semiHidden/>
    <w:unhideWhenUsed/>
    <w:rsid w:val="00857A29"/>
    <w:rPr>
      <w:color w:val="2B579A"/>
      <w:shd w:val="clear" w:color="auto" w:fill="E6E6E6"/>
    </w:rPr>
  </w:style>
  <w:style w:type="character" w:customStyle="1" w:styleId="berschrift1Zchn">
    <w:name w:val="Überschrift 1 Zchn"/>
    <w:basedOn w:val="Absatz-Standardschriftart"/>
    <w:link w:val="berschrift1"/>
    <w:uiPriority w:val="9"/>
    <w:rsid w:val="00FF7AF9"/>
    <w:rPr>
      <w:rFonts w:ascii="DIN-Bold" w:hAnsi="DIN-Bold" w:cs="DIN-Bold"/>
      <w:b/>
      <w:bCs/>
      <w:color w:val="367D5B"/>
      <w:sz w:val="24"/>
      <w:szCs w:val="24"/>
    </w:rPr>
  </w:style>
  <w:style w:type="character" w:customStyle="1" w:styleId="FuzeileZchn">
    <w:name w:val="Fußzeile Zchn"/>
    <w:basedOn w:val="Absatz-Standardschriftart"/>
    <w:link w:val="Fuzeile"/>
    <w:semiHidden/>
    <w:rsid w:val="00FF7AF9"/>
    <w:rPr>
      <w:rFonts w:ascii="DIN-Light" w:hAnsi="DIN-Light" w:cs="DIN-Light"/>
      <w:sz w:val="14"/>
      <w:szCs w:val="14"/>
    </w:rPr>
  </w:style>
  <w:style w:type="paragraph" w:styleId="Titel">
    <w:name w:val="Title"/>
    <w:basedOn w:val="Standard"/>
    <w:next w:val="Standard"/>
    <w:link w:val="TitelZchn"/>
    <w:uiPriority w:val="10"/>
    <w:qFormat/>
    <w:rsid w:val="00FF7AF9"/>
    <w:rPr>
      <w:caps/>
    </w:rPr>
  </w:style>
  <w:style w:type="character" w:customStyle="1" w:styleId="TitelZchn">
    <w:name w:val="Titel Zchn"/>
    <w:basedOn w:val="Absatz-Standardschriftart"/>
    <w:link w:val="Titel"/>
    <w:uiPriority w:val="10"/>
    <w:rsid w:val="00FF7AF9"/>
    <w:rPr>
      <w:rFonts w:ascii="DIN-Light" w:hAnsi="DIN-Light" w:cs="DIN-Light"/>
      <w:caps/>
      <w:lang w:val="en-US"/>
    </w:rPr>
  </w:style>
  <w:style w:type="paragraph" w:customStyle="1" w:styleId="Bildunterschrift">
    <w:name w:val="Bildunterschrift"/>
    <w:basedOn w:val="Standard"/>
    <w:qFormat/>
    <w:rsid w:val="00FF7AF9"/>
    <w:pPr>
      <w:spacing w:before="260" w:after="260" w:line="180" w:lineRule="atLeast"/>
      <w:contextualSpacing/>
    </w:pPr>
    <w:rPr>
      <w:rFonts w:ascii="DIN-Regular" w:hAnsi="DIN-Regular" w:cs="DIN-Regular"/>
      <w:sz w:val="16"/>
      <w:szCs w:val="16"/>
      <w:lang w:val="de-DE"/>
    </w:rPr>
  </w:style>
  <w:style w:type="paragraph" w:customStyle="1" w:styleId="Infotext">
    <w:name w:val="Infotext"/>
    <w:basedOn w:val="Standard"/>
    <w:qFormat/>
    <w:rsid w:val="00FF7AF9"/>
    <w:pPr>
      <w:spacing w:before="720" w:line="240" w:lineRule="auto"/>
      <w:contextualSpacing/>
    </w:pPr>
    <w:rPr>
      <w:sz w:val="15"/>
      <w:szCs w:val="15"/>
      <w:lang w:val="de-DE"/>
    </w:rPr>
  </w:style>
  <w:style w:type="paragraph" w:customStyle="1" w:styleId="Text">
    <w:name w:val="Text"/>
    <w:basedOn w:val="Standard"/>
    <w:uiPriority w:val="14"/>
    <w:qFormat/>
    <w:rsid w:val="002C02F7"/>
    <w:pPr>
      <w:tabs>
        <w:tab w:val="left" w:pos="284"/>
        <w:tab w:val="left" w:pos="680"/>
      </w:tabs>
      <w:autoSpaceDE/>
      <w:autoSpaceDN/>
      <w:adjustRightInd/>
      <w:spacing w:line="280" w:lineRule="exact"/>
    </w:pPr>
    <w:rPr>
      <w:rFonts w:asciiTheme="minorHAnsi" w:eastAsiaTheme="minorHAnsi" w:hAnsiTheme="minorHAnsi" w:cstheme="minorBidi"/>
      <w:lang w:val="de-DE" w:eastAsia="en-US"/>
    </w:rPr>
  </w:style>
  <w:style w:type="character" w:customStyle="1" w:styleId="NichtaufgelsteErwhnung1">
    <w:name w:val="Nicht aufgelöste Erwähnung1"/>
    <w:basedOn w:val="Absatz-Standardschriftart"/>
    <w:uiPriority w:val="99"/>
    <w:semiHidden/>
    <w:unhideWhenUsed/>
    <w:rsid w:val="00703859"/>
    <w:rPr>
      <w:color w:val="605E5C"/>
      <w:shd w:val="clear" w:color="auto" w:fill="E1DFDD"/>
    </w:rPr>
  </w:style>
  <w:style w:type="paragraph" w:styleId="StandardWeb">
    <w:name w:val="Normal (Web)"/>
    <w:basedOn w:val="Standard"/>
    <w:uiPriority w:val="99"/>
    <w:unhideWhenUsed/>
    <w:rsid w:val="00703859"/>
    <w:pPr>
      <w:autoSpaceDE/>
      <w:autoSpaceDN/>
      <w:adjustRightInd/>
      <w:spacing w:before="100" w:beforeAutospacing="1" w:after="100" w:afterAutospacing="1" w:line="240" w:lineRule="auto"/>
    </w:pPr>
    <w:rPr>
      <w:rFonts w:ascii="Times New Roman" w:hAnsi="Times New Roman" w:cs="Times New Roman"/>
      <w:sz w:val="24"/>
      <w:szCs w:val="24"/>
      <w:lang w:val="en-GB" w:eastAsia="en-GB"/>
    </w:rPr>
  </w:style>
  <w:style w:type="paragraph" w:styleId="berarbeitung">
    <w:name w:val="Revision"/>
    <w:hidden/>
    <w:uiPriority w:val="99"/>
    <w:semiHidden/>
    <w:rsid w:val="00337259"/>
    <w:rPr>
      <w:rFonts w:ascii="DIN-Light" w:hAnsi="DIN-Light" w:cs="DIN-Light"/>
      <w:lang w:val="en-US"/>
    </w:rPr>
  </w:style>
  <w:style w:type="character" w:styleId="Kommentarzeichen">
    <w:name w:val="annotation reference"/>
    <w:basedOn w:val="Absatz-Standardschriftart"/>
    <w:uiPriority w:val="99"/>
    <w:semiHidden/>
    <w:unhideWhenUsed/>
    <w:rsid w:val="00676198"/>
    <w:rPr>
      <w:sz w:val="16"/>
      <w:szCs w:val="16"/>
    </w:rPr>
  </w:style>
  <w:style w:type="paragraph" w:styleId="Kommentartext">
    <w:name w:val="annotation text"/>
    <w:basedOn w:val="Standard"/>
    <w:link w:val="KommentartextZchn"/>
    <w:uiPriority w:val="99"/>
    <w:unhideWhenUsed/>
    <w:rsid w:val="00676198"/>
    <w:pPr>
      <w:spacing w:line="240" w:lineRule="auto"/>
    </w:pPr>
  </w:style>
  <w:style w:type="character" w:customStyle="1" w:styleId="KommentartextZchn">
    <w:name w:val="Kommentartext Zchn"/>
    <w:basedOn w:val="Absatz-Standardschriftart"/>
    <w:link w:val="Kommentartext"/>
    <w:uiPriority w:val="99"/>
    <w:rsid w:val="00676198"/>
    <w:rPr>
      <w:rFonts w:ascii="DIN-Light" w:hAnsi="DIN-Light" w:cs="DIN-Light"/>
      <w:lang w:val="en-US"/>
    </w:rPr>
  </w:style>
  <w:style w:type="paragraph" w:styleId="Kommentarthema">
    <w:name w:val="annotation subject"/>
    <w:basedOn w:val="Kommentartext"/>
    <w:next w:val="Kommentartext"/>
    <w:link w:val="KommentarthemaZchn"/>
    <w:uiPriority w:val="99"/>
    <w:semiHidden/>
    <w:unhideWhenUsed/>
    <w:rsid w:val="00676198"/>
    <w:rPr>
      <w:b/>
      <w:bCs/>
    </w:rPr>
  </w:style>
  <w:style w:type="character" w:customStyle="1" w:styleId="KommentarthemaZchn">
    <w:name w:val="Kommentarthema Zchn"/>
    <w:basedOn w:val="KommentartextZchn"/>
    <w:link w:val="Kommentarthema"/>
    <w:uiPriority w:val="99"/>
    <w:semiHidden/>
    <w:rsid w:val="00676198"/>
    <w:rPr>
      <w:rFonts w:ascii="DIN-Light" w:hAnsi="DIN-Light" w:cs="DIN-Light"/>
      <w:b/>
      <w:bCs/>
      <w:lang w:val="en-US"/>
    </w:rPr>
  </w:style>
  <w:style w:type="character" w:styleId="NichtaufgelsteErwhnung">
    <w:name w:val="Unresolved Mention"/>
    <w:basedOn w:val="Absatz-Standardschriftart"/>
    <w:uiPriority w:val="99"/>
    <w:semiHidden/>
    <w:unhideWhenUsed/>
    <w:rsid w:val="005F28AA"/>
    <w:rPr>
      <w:color w:val="605E5C"/>
      <w:shd w:val="clear" w:color="auto" w:fill="E1DFDD"/>
    </w:rPr>
  </w:style>
  <w:style w:type="character" w:styleId="BesuchterLink">
    <w:name w:val="FollowedHyperlink"/>
    <w:basedOn w:val="Absatz-Standardschriftart"/>
    <w:uiPriority w:val="99"/>
    <w:semiHidden/>
    <w:unhideWhenUsed/>
    <w:rsid w:val="005F28AA"/>
    <w:rPr>
      <w:color w:val="800080" w:themeColor="followedHyperlink"/>
      <w:u w:val="single"/>
    </w:rPr>
  </w:style>
  <w:style w:type="character" w:customStyle="1" w:styleId="organisation-unit">
    <w:name w:val="organisation-unit"/>
    <w:basedOn w:val="Absatz-Standardschriftart"/>
    <w:rsid w:val="00EC4C3E"/>
  </w:style>
  <w:style w:type="character" w:styleId="Hervorhebung">
    <w:name w:val="Emphasis"/>
    <w:basedOn w:val="Absatz-Standardschriftart"/>
    <w:uiPriority w:val="20"/>
    <w:qFormat/>
    <w:rsid w:val="00DF6E71"/>
    <w:rPr>
      <w:i/>
      <w:iCs/>
    </w:rPr>
  </w:style>
  <w:style w:type="character" w:customStyle="1" w:styleId="ui-provider">
    <w:name w:val="ui-provider"/>
    <w:basedOn w:val="Absatz-Standardschriftart"/>
    <w:rsid w:val="00722BED"/>
  </w:style>
  <w:style w:type="character" w:styleId="Fett">
    <w:name w:val="Strong"/>
    <w:basedOn w:val="Absatz-Standardschriftart"/>
    <w:uiPriority w:val="22"/>
    <w:qFormat/>
    <w:rsid w:val="00D10172"/>
    <w:rPr>
      <w:b/>
      <w:bCs/>
    </w:rPr>
  </w:style>
  <w:style w:type="character" w:customStyle="1" w:styleId="apple-converted-space">
    <w:name w:val="apple-converted-space"/>
    <w:basedOn w:val="Absatz-Standardschriftart"/>
    <w:rsid w:val="001C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4372">
      <w:bodyDiv w:val="1"/>
      <w:marLeft w:val="0"/>
      <w:marRight w:val="0"/>
      <w:marTop w:val="0"/>
      <w:marBottom w:val="0"/>
      <w:divBdr>
        <w:top w:val="none" w:sz="0" w:space="0" w:color="auto"/>
        <w:left w:val="none" w:sz="0" w:space="0" w:color="auto"/>
        <w:bottom w:val="none" w:sz="0" w:space="0" w:color="auto"/>
        <w:right w:val="none" w:sz="0" w:space="0" w:color="auto"/>
      </w:divBdr>
    </w:div>
    <w:div w:id="578951332">
      <w:bodyDiv w:val="1"/>
      <w:marLeft w:val="0"/>
      <w:marRight w:val="0"/>
      <w:marTop w:val="0"/>
      <w:marBottom w:val="0"/>
      <w:divBdr>
        <w:top w:val="none" w:sz="0" w:space="0" w:color="auto"/>
        <w:left w:val="none" w:sz="0" w:space="0" w:color="auto"/>
        <w:bottom w:val="none" w:sz="0" w:space="0" w:color="auto"/>
        <w:right w:val="none" w:sz="0" w:space="0" w:color="auto"/>
      </w:divBdr>
    </w:div>
    <w:div w:id="921914232">
      <w:bodyDiv w:val="1"/>
      <w:marLeft w:val="0"/>
      <w:marRight w:val="0"/>
      <w:marTop w:val="0"/>
      <w:marBottom w:val="0"/>
      <w:divBdr>
        <w:top w:val="none" w:sz="0" w:space="0" w:color="auto"/>
        <w:left w:val="none" w:sz="0" w:space="0" w:color="auto"/>
        <w:bottom w:val="none" w:sz="0" w:space="0" w:color="auto"/>
        <w:right w:val="none" w:sz="0" w:space="0" w:color="auto"/>
      </w:divBdr>
    </w:div>
    <w:div w:id="1219170777">
      <w:bodyDiv w:val="1"/>
      <w:marLeft w:val="0"/>
      <w:marRight w:val="0"/>
      <w:marTop w:val="0"/>
      <w:marBottom w:val="0"/>
      <w:divBdr>
        <w:top w:val="none" w:sz="0" w:space="0" w:color="auto"/>
        <w:left w:val="none" w:sz="0" w:space="0" w:color="auto"/>
        <w:bottom w:val="none" w:sz="0" w:space="0" w:color="auto"/>
        <w:right w:val="none" w:sz="0" w:space="0" w:color="auto"/>
      </w:divBdr>
    </w:div>
    <w:div w:id="1586380493">
      <w:bodyDiv w:val="1"/>
      <w:marLeft w:val="0"/>
      <w:marRight w:val="0"/>
      <w:marTop w:val="0"/>
      <w:marBottom w:val="0"/>
      <w:divBdr>
        <w:top w:val="none" w:sz="0" w:space="0" w:color="auto"/>
        <w:left w:val="none" w:sz="0" w:space="0" w:color="auto"/>
        <w:bottom w:val="none" w:sz="0" w:space="0" w:color="auto"/>
        <w:right w:val="none" w:sz="0" w:space="0" w:color="auto"/>
      </w:divBdr>
    </w:div>
    <w:div w:id="20462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juliane.dahlhoff@counterpart.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nion-investment.de/realestate"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invest.d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tinvestDokument" ma:contentTypeID="0x010100E4D21DB73D03B941A77A3A1A3ABBACA8005FE68B76F0E63542A26816085D220810" ma:contentTypeVersion="32" ma:contentTypeDescription="Ein neues Dokument erstellen." ma:contentTypeScope="" ma:versionID="d2bb9616987d00549d7fce048e47a405">
  <xsd:schema xmlns:xsd="http://www.w3.org/2001/XMLSchema" xmlns:xs="http://www.w3.org/2001/XMLSchema" xmlns:p="http://schemas.microsoft.com/office/2006/metadata/properties" xmlns:ns2="fcdade01-9843-4321-8e91-bb7f59608855" xmlns:ns3="89a9343e-4714-4937-a76a-a6dd19fdd7a9" xmlns:ns4="297bba55-8458-4f7e-95a4-25a032d6253c" targetNamespace="http://schemas.microsoft.com/office/2006/metadata/properties" ma:root="true" ma:fieldsID="63ef7bfd6b40bf3b7dd991765d4072b6" ns2:_="" ns3:_="" ns4:_="">
    <xsd:import namespace="fcdade01-9843-4321-8e91-bb7f59608855"/>
    <xsd:import namespace="89a9343e-4714-4937-a76a-a6dd19fdd7a9"/>
    <xsd:import namespace="297bba55-8458-4f7e-95a4-25a032d6253c"/>
    <xsd:element name="properties">
      <xsd:complexType>
        <xsd:sequence>
          <xsd:element name="documentManagement">
            <xsd:complexType>
              <xsd:all>
                <xsd:element ref="ns2:Dokumentenart" minOccurs="0"/>
                <xsd:element ref="ns2:Dokumentendatum" minOccurs="0"/>
                <xsd:element ref="ns2:Dokumentenstatus" minOccurs="0"/>
                <xsd:element ref="ns2:Dokumentenverantwortlicher" minOccurs="0"/>
                <xsd:element ref="ns2:Projektname" minOccurs="0"/>
                <xsd:element ref="ns3:lcf76f155ced4ddcb4097134ff3c332f" minOccurs="0"/>
                <xsd:element ref="ns4: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ade01-9843-4321-8e91-bb7f59608855" elementFormDefault="qualified">
    <xsd:import namespace="http://schemas.microsoft.com/office/2006/documentManagement/types"/>
    <xsd:import namespace="http://schemas.microsoft.com/office/infopath/2007/PartnerControls"/>
    <xsd:element name="Dokumentenart" ma:index="8" nillable="true" ma:displayName="Dokumentenart" ma:internalName="Dokumentenart" ma:readOnly="false">
      <xsd:simpleType>
        <xsd:restriction base="dms:Text">
          <xsd:maxLength value="255"/>
        </xsd:restriction>
      </xsd:simpleType>
    </xsd:element>
    <xsd:element name="Dokumentendatum" ma:index="9" nillable="true" ma:displayName="Dokumentendatum" ma:default="[today]" ma:format="DateOnly" ma:internalName="Dokumentendatum" ma:readOnly="false">
      <xsd:simpleType>
        <xsd:restriction base="dms:DateTime"/>
      </xsd:simpleType>
    </xsd:element>
    <xsd:element name="Dokumentenstatus" ma:index="10" nillable="true" ma:displayName="Dokumentenstatus" ma:default="in Bearbeitung" ma:format="Dropdown" ma:internalName="Dokumentenstatus" ma:readOnly="false">
      <xsd:simpleType>
        <xsd:restriction base="dms:Choice">
          <xsd:enumeration value="in Bearbeitung"/>
          <xsd:enumeration value="Final"/>
          <xsd:enumeration value="Veraltet"/>
        </xsd:restriction>
      </xsd:simpleType>
    </xsd:element>
    <xsd:element name="Dokumentenverantwortlicher" ma:index="11" nillable="true" ma:displayName="Dokumentenverantwortlicher" ma:list="UserInfo" ma:SharePointGroup="0" ma:internalName="Dokumentenverantwortlic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ktname" ma:index="12" nillable="true" ma:displayName="Projektname" ma:default="Corporate Marketing" ma:internalName="Projek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9343e-4714-4937-a76a-a6dd19fdd7a9"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4b04edb5-76d4-47bc-a2b8-a7ed6ed87b32" ma:termSetId="09814cd3-568e-fe90-9814-8d621ff8fb84" ma:anchorId="fba54fb3-c3e1-fe81-a776-ca4b69148c4d"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bba55-8458-4f7e-95a4-25a032d6253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819ec3-1bf0-4d44-be78-fb3b723425cc}" ma:internalName="TaxCatchAll" ma:showField="CatchAllData" ma:web="fcdade01-9843-4321-8e91-bb7f59608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enart xmlns="fcdade01-9843-4321-8e91-bb7f59608855" xsi:nil="true"/>
    <Dokumentendatum xmlns="fcdade01-9843-4321-8e91-bb7f59608855">2023-04-05T11:04:42+00:00</Dokumentendatum>
    <Dokumentenstatus xmlns="fcdade01-9843-4321-8e91-bb7f59608855">in Bearbeitung</Dokumentenstatus>
    <Dokumentenverantwortlicher xmlns="fcdade01-9843-4321-8e91-bb7f59608855">
      <UserInfo>
        <DisplayName/>
        <AccountId xsi:nil="true"/>
        <AccountType/>
      </UserInfo>
    </Dokumentenverantwortlicher>
    <Projektname xmlns="fcdade01-9843-4321-8e91-bb7f59608855">Corporate Marketing</Projektname>
    <lcf76f155ced4ddcb4097134ff3c332f xmlns="89a9343e-4714-4937-a76a-a6dd19fdd7a9">
      <Terms xmlns="http://schemas.microsoft.com/office/infopath/2007/PartnerControls"/>
    </lcf76f155ced4ddcb4097134ff3c332f>
    <TaxCatchAll xmlns="297bba55-8458-4f7e-95a4-25a032d6253c" xsi:nil="true"/>
  </documentManagement>
</p:properties>
</file>

<file path=customXml/itemProps1.xml><?xml version="1.0" encoding="utf-8"?>
<ds:datastoreItem xmlns:ds="http://schemas.openxmlformats.org/officeDocument/2006/customXml" ds:itemID="{1C4783FC-BDB7-45A7-A846-0D364B9FD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ade01-9843-4321-8e91-bb7f59608855"/>
    <ds:schemaRef ds:uri="89a9343e-4714-4937-a76a-a6dd19fdd7a9"/>
    <ds:schemaRef ds:uri="297bba55-8458-4f7e-95a4-25a032d62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EF2BE-664A-4828-834E-1E6455DC33E3}">
  <ds:schemaRefs>
    <ds:schemaRef ds:uri="http://schemas.openxmlformats.org/officeDocument/2006/bibliography"/>
  </ds:schemaRefs>
</ds:datastoreItem>
</file>

<file path=customXml/itemProps3.xml><?xml version="1.0" encoding="utf-8"?>
<ds:datastoreItem xmlns:ds="http://schemas.openxmlformats.org/officeDocument/2006/customXml" ds:itemID="{824E069C-E25E-4FB7-A989-23CB3A5DCC2E}">
  <ds:schemaRefs>
    <ds:schemaRef ds:uri="http://schemas.microsoft.com/sharepoint/v3/contenttype/forms"/>
  </ds:schemaRefs>
</ds:datastoreItem>
</file>

<file path=customXml/itemProps4.xml><?xml version="1.0" encoding="utf-8"?>
<ds:datastoreItem xmlns:ds="http://schemas.openxmlformats.org/officeDocument/2006/customXml" ds:itemID="{EA9ED213-7B56-4E15-B4EF-4AC0936E0F70}">
  <ds:schemaRefs>
    <ds:schemaRef ds:uri="http://schemas.microsoft.com/office/2006/metadata/properties"/>
    <ds:schemaRef ds:uri="http://schemas.microsoft.com/office/infopath/2007/PartnerControls"/>
    <ds:schemaRef ds:uri="fcdade01-9843-4321-8e91-bb7f59608855"/>
    <ds:schemaRef ds:uri="89a9343e-4714-4937-a76a-a6dd19fdd7a9"/>
    <ds:schemaRef ds:uri="297bba55-8458-4f7e-95a4-25a032d6253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8416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02 Pressemitteilung_Template_AIRE</vt:lpstr>
    </vt:vector>
  </TitlesOfParts>
  <Company>anonym</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Pressemitteilung_Template_AIRE</dc:title>
  <dc:creator>Krämer, Ann-Kathrin</dc:creator>
  <cp:lastModifiedBy>Juliane Dahlhoff</cp:lastModifiedBy>
  <cp:revision>3</cp:revision>
  <cp:lastPrinted>2023-09-19T22:00:00Z</cp:lastPrinted>
  <dcterms:created xsi:type="dcterms:W3CDTF">2023-09-19T22:00:00Z</dcterms:created>
  <dcterms:modified xsi:type="dcterms:W3CDTF">2023-09-19T22:00:00Z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0x010100E4D21DB73D03B941A77A3A1A3ABBACA8005FE68B76F0E63542A26816085D220810</vt:lpwstr>
  </property>
  <property fmtid="{D5CDD505-2E9C-101B-9397-08002B2CF9AE}" pid="3" name="MediaServiceImageTags">
    <vt:lpwstr/>
  </property>
</Properties>
</file>