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F86997" w:rsidRDefault="00672669" w:rsidP="0038359F">
      <w:pPr>
        <w:rPr>
          <w:rStyle w:val="hps"/>
          <w:rFonts w:ascii="Arial" w:hAnsi="Arial" w:cs="Arial"/>
          <w:color w:val="FF0000"/>
          <w:sz w:val="28"/>
          <w:szCs w:val="28"/>
          <w:lang w:val="en-GB"/>
        </w:rPr>
      </w:pPr>
      <w:r w:rsidRPr="00F86997">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F86997">
        <w:rPr>
          <w:rStyle w:val="hps"/>
          <w:rFonts w:ascii="Arial" w:hAnsi="Arial" w:cs="Arial"/>
          <w:b/>
          <w:color w:val="FF0000"/>
          <w:sz w:val="28"/>
          <w:szCs w:val="28"/>
          <w:lang w:val="en-GB"/>
        </w:rPr>
        <w:t>Press release</w:t>
      </w:r>
    </w:p>
    <w:p w14:paraId="1B1B91F3" w14:textId="77777777" w:rsidR="00CC479A" w:rsidRPr="00F86997" w:rsidRDefault="00CC479A" w:rsidP="008C7B30">
      <w:pPr>
        <w:rPr>
          <w:lang w:val="en-GB"/>
        </w:rPr>
      </w:pPr>
    </w:p>
    <w:p w14:paraId="0BBAD89E" w14:textId="3EEED5F5" w:rsidR="00467E5F" w:rsidRPr="00F86997" w:rsidRDefault="00467E5F" w:rsidP="008C7B30">
      <w:pPr>
        <w:rPr>
          <w:i/>
          <w:szCs w:val="24"/>
          <w:lang w:val="en-GB"/>
        </w:rPr>
      </w:pPr>
      <w:r w:rsidRPr="00F86997">
        <w:rPr>
          <w:i/>
          <w:szCs w:val="24"/>
          <w:lang w:val="en-GB"/>
        </w:rPr>
        <w:t>nova-Institut GmbH (</w:t>
      </w:r>
      <w:hyperlink r:id="rId9" w:history="1">
        <w:r w:rsidR="00F86280" w:rsidRPr="00F86997">
          <w:rPr>
            <w:rStyle w:val="Hyperlink"/>
            <w:i/>
            <w:szCs w:val="24"/>
            <w:lang w:val="en-GB"/>
          </w:rPr>
          <w:t>www.nova-institute.eu</w:t>
        </w:r>
      </w:hyperlink>
      <w:r w:rsidRPr="00F86997">
        <w:rPr>
          <w:i/>
          <w:szCs w:val="24"/>
          <w:lang w:val="en-GB"/>
        </w:rPr>
        <w:t>)</w:t>
      </w:r>
    </w:p>
    <w:p w14:paraId="2F0FC12F" w14:textId="50F690FB" w:rsidR="00467E5F" w:rsidRPr="00F86997" w:rsidRDefault="00467E5F" w:rsidP="008C7B30">
      <w:pPr>
        <w:rPr>
          <w:lang w:val="en-GB"/>
        </w:rPr>
      </w:pPr>
      <w:r w:rsidRPr="00F86997">
        <w:rPr>
          <w:lang w:val="en-GB"/>
        </w:rPr>
        <w:t>Hürth</w:t>
      </w:r>
      <w:r w:rsidR="00C6470C" w:rsidRPr="00F86997">
        <w:rPr>
          <w:lang w:val="en-GB"/>
        </w:rPr>
        <w:t>,</w:t>
      </w:r>
      <w:r w:rsidR="005E20D9">
        <w:rPr>
          <w:lang w:val="en-GB"/>
        </w:rPr>
        <w:t xml:space="preserve"> 29 October 2019</w:t>
      </w:r>
    </w:p>
    <w:p w14:paraId="32ECCD7B" w14:textId="77777777" w:rsidR="004D3524" w:rsidRPr="00F86997" w:rsidRDefault="004D3524" w:rsidP="008C7B30">
      <w:pPr>
        <w:rPr>
          <w:lang w:val="en-GB"/>
        </w:rPr>
      </w:pPr>
    </w:p>
    <w:p w14:paraId="4193BD7A" w14:textId="77777777" w:rsidR="004D3524" w:rsidRPr="00F86997" w:rsidRDefault="004D3524" w:rsidP="008C7B30">
      <w:pPr>
        <w:rPr>
          <w:lang w:val="en-GB"/>
        </w:rPr>
      </w:pPr>
    </w:p>
    <w:p w14:paraId="061019EA" w14:textId="77777777" w:rsidR="00C32F8A" w:rsidRPr="00F86997" w:rsidRDefault="00C32F8A" w:rsidP="008C7B30">
      <w:pPr>
        <w:rPr>
          <w:lang w:val="en-GB"/>
        </w:rPr>
      </w:pPr>
      <w:bookmarkStart w:id="0" w:name="OLE_LINK74"/>
      <w:bookmarkStart w:id="1" w:name="OLE_LINK75"/>
    </w:p>
    <w:p w14:paraId="5E1F15AD" w14:textId="6852100C" w:rsidR="0012792E" w:rsidRPr="00F86997" w:rsidRDefault="0012792E" w:rsidP="0012792E">
      <w:pPr>
        <w:pStyle w:val="berschrift1"/>
        <w:rPr>
          <w:lang w:val="en-GB"/>
        </w:rPr>
      </w:pPr>
      <w:bookmarkStart w:id="2" w:name="OLE_LINK5"/>
      <w:bookmarkStart w:id="3" w:name="OLE_LINK6"/>
      <w:r w:rsidRPr="00F86997">
        <w:rPr>
          <w:lang w:val="en-GB"/>
        </w:rPr>
        <w:t>You have developed an innovative CO</w:t>
      </w:r>
      <w:r w:rsidRPr="00F86997">
        <w:rPr>
          <w:vertAlign w:val="subscript"/>
          <w:lang w:val="en-GB"/>
        </w:rPr>
        <w:t>2</w:t>
      </w:r>
      <w:r w:rsidRPr="00F86997">
        <w:rPr>
          <w:lang w:val="en-GB"/>
        </w:rPr>
        <w:t>-based product or established a disruptive technology for CO</w:t>
      </w:r>
      <w:r w:rsidRPr="00F86997">
        <w:rPr>
          <w:vertAlign w:val="subscript"/>
          <w:lang w:val="en-GB"/>
        </w:rPr>
        <w:t>2</w:t>
      </w:r>
      <w:r w:rsidRPr="00F86997">
        <w:rPr>
          <w:lang w:val="en-GB"/>
        </w:rPr>
        <w:t xml:space="preserve"> utilisation? </w:t>
      </w:r>
      <w:bookmarkStart w:id="4" w:name="OLE_LINK1"/>
      <w:bookmarkStart w:id="5" w:name="OLE_LINK2"/>
      <w:r w:rsidRPr="00F86997">
        <w:rPr>
          <w:lang w:val="en-GB"/>
        </w:rPr>
        <w:t>Then seize your chance and apply for the innovation award "Best CO</w:t>
      </w:r>
      <w:r w:rsidRPr="00F86997">
        <w:rPr>
          <w:vertAlign w:val="subscript"/>
          <w:lang w:val="en-GB"/>
        </w:rPr>
        <w:t>2</w:t>
      </w:r>
      <w:r w:rsidRPr="00F86997">
        <w:rPr>
          <w:lang w:val="en-GB"/>
        </w:rPr>
        <w:t xml:space="preserve"> Utilisation</w:t>
      </w:r>
      <w:r w:rsidR="00F86997">
        <w:rPr>
          <w:lang w:val="en-GB"/>
        </w:rPr>
        <w:t xml:space="preserve"> 2020</w:t>
      </w:r>
      <w:r w:rsidRPr="00F86997">
        <w:rPr>
          <w:lang w:val="en-GB"/>
        </w:rPr>
        <w:t>"</w:t>
      </w:r>
    </w:p>
    <w:bookmarkEnd w:id="4"/>
    <w:bookmarkEnd w:id="5"/>
    <w:p w14:paraId="1F9103A5" w14:textId="40E54512" w:rsidR="0012792E" w:rsidRPr="00F86997" w:rsidRDefault="0012792E" w:rsidP="0012792E">
      <w:pPr>
        <w:pStyle w:val="berschrift2"/>
        <w:rPr>
          <w:lang w:val="en-GB"/>
        </w:rPr>
      </w:pPr>
      <w:r w:rsidRPr="00F86997">
        <w:rPr>
          <w:lang w:val="en-GB"/>
        </w:rPr>
        <w:t>For the second time in a row</w:t>
      </w:r>
      <w:r w:rsidR="004F5A36" w:rsidRPr="00F86997">
        <w:rPr>
          <w:lang w:val="en-GB"/>
        </w:rPr>
        <w:t xml:space="preserve">, </w:t>
      </w:r>
      <w:r w:rsidRPr="00F86997">
        <w:rPr>
          <w:lang w:val="en-GB"/>
        </w:rPr>
        <w:t>nova-</w:t>
      </w:r>
      <w:r w:rsidR="00BC0C10" w:rsidRPr="00F86997">
        <w:rPr>
          <w:lang w:val="en-GB"/>
        </w:rPr>
        <w:t>Institute</w:t>
      </w:r>
      <w:r w:rsidRPr="00F86997">
        <w:rPr>
          <w:lang w:val="en-GB"/>
        </w:rPr>
        <w:t xml:space="preserve"> and Covestro will award </w:t>
      </w:r>
      <w:r w:rsidR="004F5A36" w:rsidRPr="00F86997">
        <w:rPr>
          <w:lang w:val="en-GB"/>
        </w:rPr>
        <w:t xml:space="preserve">a prize to </w:t>
      </w:r>
      <w:r w:rsidRPr="00F86997">
        <w:rPr>
          <w:lang w:val="en-GB"/>
        </w:rPr>
        <w:t>innovative products and technologies in the field of Carbon Capture &amp; Utilisation (CCU) at the "Conference on Carbon Dioxide as Feedstock for Fuels, Chemistry and Polymers".</w:t>
      </w:r>
    </w:p>
    <w:p w14:paraId="2499C845" w14:textId="6ED9218E" w:rsidR="004D3524" w:rsidRPr="00F86997" w:rsidRDefault="004D3524" w:rsidP="0038359F">
      <w:pPr>
        <w:rPr>
          <w:lang w:val="en-GB"/>
        </w:rPr>
      </w:pPr>
    </w:p>
    <w:p w14:paraId="1AE925FF" w14:textId="32B96FD8" w:rsidR="0012792E" w:rsidRPr="00F86997" w:rsidRDefault="004F5A36" w:rsidP="0038359F">
      <w:pPr>
        <w:rPr>
          <w:rFonts w:eastAsia="Times New Roman"/>
          <w:color w:val="000000" w:themeColor="text1"/>
          <w:szCs w:val="24"/>
          <w:lang w:val="en-GB"/>
        </w:rPr>
      </w:pPr>
      <w:r w:rsidRPr="00F86997">
        <w:rPr>
          <w:rFonts w:eastAsia="Times New Roman"/>
          <w:color w:val="000000" w:themeColor="text1"/>
          <w:szCs w:val="24"/>
          <w:lang w:val="en-GB"/>
        </w:rPr>
        <w:t>Over the last few years, several e</w:t>
      </w:r>
      <w:r w:rsidR="0012792E" w:rsidRPr="00F86997">
        <w:rPr>
          <w:rFonts w:eastAsia="Times New Roman"/>
          <w:color w:val="000000" w:themeColor="text1"/>
          <w:szCs w:val="24"/>
          <w:lang w:val="en-GB"/>
        </w:rPr>
        <w:t xml:space="preserve">stablished companies and start-ups </w:t>
      </w:r>
      <w:r w:rsidRPr="00F86997">
        <w:rPr>
          <w:rFonts w:eastAsia="Times New Roman"/>
          <w:color w:val="000000" w:themeColor="text1"/>
          <w:szCs w:val="24"/>
          <w:lang w:val="en-GB"/>
        </w:rPr>
        <w:t xml:space="preserve">have </w:t>
      </w:r>
      <w:r w:rsidR="0012792E" w:rsidRPr="00F86997">
        <w:rPr>
          <w:rFonts w:eastAsia="Times New Roman"/>
          <w:color w:val="000000" w:themeColor="text1"/>
          <w:szCs w:val="24"/>
          <w:lang w:val="en-GB"/>
        </w:rPr>
        <w:t>launched CO</w:t>
      </w:r>
      <w:r w:rsidR="0012792E" w:rsidRPr="00F86997">
        <w:rPr>
          <w:rFonts w:eastAsia="Times New Roman"/>
          <w:color w:val="000000" w:themeColor="text1"/>
          <w:szCs w:val="24"/>
          <w:vertAlign w:val="subscript"/>
          <w:lang w:val="en-GB"/>
        </w:rPr>
        <w:t>2</w:t>
      </w:r>
      <w:r w:rsidR="0012792E" w:rsidRPr="00F86997">
        <w:rPr>
          <w:rFonts w:eastAsia="Times New Roman"/>
          <w:color w:val="000000" w:themeColor="text1"/>
          <w:szCs w:val="24"/>
          <w:lang w:val="en-GB"/>
        </w:rPr>
        <w:t>-based products or efficient utilisation technologies onto the market. Already more than 100 reali</w:t>
      </w:r>
      <w:r w:rsidRPr="00F86997">
        <w:rPr>
          <w:rFonts w:eastAsia="Times New Roman"/>
          <w:color w:val="000000" w:themeColor="text1"/>
          <w:szCs w:val="24"/>
          <w:lang w:val="en-GB"/>
        </w:rPr>
        <w:t>s</w:t>
      </w:r>
      <w:r w:rsidR="0012792E" w:rsidRPr="00F86997">
        <w:rPr>
          <w:rFonts w:eastAsia="Times New Roman"/>
          <w:color w:val="000000" w:themeColor="text1"/>
          <w:szCs w:val="24"/>
          <w:lang w:val="en-GB"/>
        </w:rPr>
        <w:t>ed projects and undertakings for CO</w:t>
      </w:r>
      <w:r w:rsidR="0012792E" w:rsidRPr="00F86997">
        <w:rPr>
          <w:rFonts w:eastAsia="Times New Roman"/>
          <w:color w:val="000000" w:themeColor="text1"/>
          <w:szCs w:val="24"/>
          <w:vertAlign w:val="subscript"/>
          <w:lang w:val="en-GB"/>
        </w:rPr>
        <w:t xml:space="preserve">2 </w:t>
      </w:r>
      <w:r w:rsidR="0012792E" w:rsidRPr="00F86997">
        <w:rPr>
          <w:rFonts w:eastAsia="Times New Roman"/>
          <w:color w:val="000000" w:themeColor="text1"/>
          <w:szCs w:val="24"/>
          <w:lang w:val="en-GB"/>
        </w:rPr>
        <w:t>capture and utili</w:t>
      </w:r>
      <w:r w:rsidRPr="00F86997">
        <w:rPr>
          <w:rFonts w:eastAsia="Times New Roman"/>
          <w:color w:val="000000" w:themeColor="text1"/>
          <w:szCs w:val="24"/>
          <w:lang w:val="en-GB"/>
        </w:rPr>
        <w:t>s</w:t>
      </w:r>
      <w:r w:rsidR="0012792E" w:rsidRPr="00F86997">
        <w:rPr>
          <w:rFonts w:eastAsia="Times New Roman"/>
          <w:color w:val="000000" w:themeColor="text1"/>
          <w:szCs w:val="24"/>
          <w:lang w:val="en-GB"/>
        </w:rPr>
        <w:t>ation underline the potential of this industry-driven innovation area. More and more stakeholders are investing in CCU and</w:t>
      </w:r>
      <w:r w:rsidRPr="00F86997">
        <w:rPr>
          <w:rFonts w:eastAsia="Times New Roman"/>
          <w:color w:val="000000" w:themeColor="text1"/>
          <w:szCs w:val="24"/>
          <w:lang w:val="en-GB"/>
        </w:rPr>
        <w:t xml:space="preserve"> are</w:t>
      </w:r>
      <w:r w:rsidR="0012792E" w:rsidRPr="00F86997">
        <w:rPr>
          <w:rFonts w:eastAsia="Times New Roman"/>
          <w:color w:val="000000" w:themeColor="text1"/>
          <w:szCs w:val="24"/>
          <w:lang w:val="en-GB"/>
        </w:rPr>
        <w:t xml:space="preserve"> planning or building </w:t>
      </w:r>
      <w:r w:rsidR="00BF4F90" w:rsidRPr="00F86997">
        <w:rPr>
          <w:rFonts w:eastAsia="Times New Roman"/>
          <w:color w:val="000000" w:themeColor="text1"/>
          <w:szCs w:val="24"/>
          <w:lang w:val="en-GB"/>
        </w:rPr>
        <w:t>additional</w:t>
      </w:r>
      <w:r w:rsidR="0012792E" w:rsidRPr="00F86997">
        <w:rPr>
          <w:rFonts w:eastAsia="Times New Roman"/>
          <w:color w:val="000000" w:themeColor="text1"/>
          <w:szCs w:val="24"/>
          <w:lang w:val="en-GB"/>
        </w:rPr>
        <w:t xml:space="preserve"> pilot, demonstration and commercial plants for power-to-</w:t>
      </w:r>
      <w:r w:rsidR="00BF4F90">
        <w:rPr>
          <w:rFonts w:eastAsia="Times New Roman"/>
          <w:color w:val="000000" w:themeColor="text1"/>
          <w:szCs w:val="24"/>
          <w:lang w:val="en-GB"/>
        </w:rPr>
        <w:t>X</w:t>
      </w:r>
      <w:r w:rsidR="0012792E" w:rsidRPr="00F86997">
        <w:rPr>
          <w:rFonts w:eastAsia="Times New Roman"/>
          <w:color w:val="000000" w:themeColor="text1"/>
          <w:szCs w:val="24"/>
          <w:lang w:val="en-GB"/>
        </w:rPr>
        <w:t xml:space="preserve">, </w:t>
      </w:r>
      <w:r w:rsidR="00153767">
        <w:rPr>
          <w:rFonts w:eastAsia="Times New Roman"/>
          <w:color w:val="000000" w:themeColor="text1"/>
          <w:szCs w:val="24"/>
          <w:lang w:val="en-GB"/>
        </w:rPr>
        <w:t>environmental</w:t>
      </w:r>
      <w:r w:rsidR="003D689A">
        <w:rPr>
          <w:rFonts w:eastAsia="Times New Roman"/>
          <w:color w:val="000000" w:themeColor="text1"/>
          <w:szCs w:val="24"/>
          <w:lang w:val="en-GB"/>
        </w:rPr>
        <w:t>ly</w:t>
      </w:r>
      <w:r w:rsidR="00153767">
        <w:rPr>
          <w:rFonts w:eastAsia="Times New Roman"/>
          <w:color w:val="000000" w:themeColor="text1"/>
          <w:szCs w:val="24"/>
          <w:lang w:val="en-GB"/>
        </w:rPr>
        <w:t xml:space="preserve"> friendly</w:t>
      </w:r>
      <w:r w:rsidR="0012792E" w:rsidRPr="00F86997">
        <w:rPr>
          <w:rFonts w:eastAsia="Times New Roman"/>
          <w:color w:val="000000" w:themeColor="text1"/>
          <w:szCs w:val="24"/>
          <w:lang w:val="en-GB"/>
        </w:rPr>
        <w:t xml:space="preserve"> fuels and CO</w:t>
      </w:r>
      <w:r w:rsidR="0012792E" w:rsidRPr="00F86997">
        <w:rPr>
          <w:rFonts w:eastAsia="Times New Roman"/>
          <w:color w:val="000000" w:themeColor="text1"/>
          <w:szCs w:val="24"/>
          <w:vertAlign w:val="subscript"/>
          <w:lang w:val="en-GB"/>
        </w:rPr>
        <w:t>2</w:t>
      </w:r>
      <w:r w:rsidR="0012792E" w:rsidRPr="00F86997">
        <w:rPr>
          <w:rFonts w:eastAsia="Times New Roman"/>
          <w:color w:val="000000" w:themeColor="text1"/>
          <w:szCs w:val="24"/>
          <w:lang w:val="en-GB"/>
        </w:rPr>
        <w:t xml:space="preserve">-based chemistry. </w:t>
      </w:r>
    </w:p>
    <w:p w14:paraId="5DD52A8E" w14:textId="55CE6A8B" w:rsidR="009E708A" w:rsidRPr="00F86997" w:rsidRDefault="009E708A" w:rsidP="0038359F">
      <w:pPr>
        <w:rPr>
          <w:lang w:val="en-GB"/>
        </w:rPr>
      </w:pPr>
    </w:p>
    <w:p w14:paraId="6ADA31FB" w14:textId="0F0492E1" w:rsidR="009E708A" w:rsidRDefault="009E708A" w:rsidP="0038359F">
      <w:pPr>
        <w:rPr>
          <w:lang w:val="en-GB"/>
        </w:rPr>
      </w:pPr>
      <w:r w:rsidRPr="00F86997">
        <w:rPr>
          <w:lang w:val="en-GB"/>
        </w:rPr>
        <w:t xml:space="preserve">The innovation award </w:t>
      </w:r>
      <w:r w:rsidR="00397536" w:rsidRPr="00F86997">
        <w:rPr>
          <w:lang w:val="en-GB"/>
        </w:rPr>
        <w:t>“</w:t>
      </w:r>
      <w:r w:rsidRPr="00F86997">
        <w:rPr>
          <w:lang w:val="en-GB"/>
        </w:rPr>
        <w:t>Best CO</w:t>
      </w:r>
      <w:r w:rsidRPr="00F86997">
        <w:rPr>
          <w:vertAlign w:val="subscript"/>
          <w:lang w:val="en-GB"/>
        </w:rPr>
        <w:t>2</w:t>
      </w:r>
      <w:r w:rsidRPr="00F86997">
        <w:rPr>
          <w:lang w:val="en-GB"/>
        </w:rPr>
        <w:t xml:space="preserve"> Utilisation 2020</w:t>
      </w:r>
      <w:r w:rsidR="00397536" w:rsidRPr="00F86997">
        <w:rPr>
          <w:lang w:val="en-GB"/>
        </w:rPr>
        <w:t>”</w:t>
      </w:r>
      <w:r w:rsidRPr="00F86997">
        <w:rPr>
          <w:lang w:val="en-GB"/>
        </w:rPr>
        <w:t xml:space="preserve"> gives these pioneers the </w:t>
      </w:r>
      <w:r w:rsidR="009B3100" w:rsidRPr="00F86997">
        <w:rPr>
          <w:lang w:val="en-GB"/>
        </w:rPr>
        <w:t>chance</w:t>
      </w:r>
      <w:r w:rsidRPr="00F86997">
        <w:rPr>
          <w:lang w:val="en-GB"/>
        </w:rPr>
        <w:t xml:space="preserve"> to present and market their CO</w:t>
      </w:r>
      <w:r w:rsidRPr="00F86997">
        <w:rPr>
          <w:vertAlign w:val="subscript"/>
          <w:lang w:val="en-GB"/>
        </w:rPr>
        <w:t>2</w:t>
      </w:r>
      <w:r w:rsidRPr="00F86997">
        <w:rPr>
          <w:lang w:val="en-GB"/>
        </w:rPr>
        <w:t>-based product or CO</w:t>
      </w:r>
      <w:r w:rsidRPr="00F86997">
        <w:rPr>
          <w:vertAlign w:val="subscript"/>
          <w:lang w:val="en-GB"/>
        </w:rPr>
        <w:t>2</w:t>
      </w:r>
      <w:r w:rsidRPr="00F86997">
        <w:rPr>
          <w:lang w:val="en-GB"/>
        </w:rPr>
        <w:t>-based utilisation technology at one of the world</w:t>
      </w:r>
      <w:r w:rsidR="00397536" w:rsidRPr="00F86997">
        <w:rPr>
          <w:lang w:val="en-GB"/>
        </w:rPr>
        <w:t>’</w:t>
      </w:r>
      <w:r w:rsidRPr="00F86997">
        <w:rPr>
          <w:lang w:val="en-GB"/>
        </w:rPr>
        <w:t>s leading and best-known conferences on the subject of CO</w:t>
      </w:r>
      <w:r w:rsidRPr="00F86997">
        <w:rPr>
          <w:vertAlign w:val="subscript"/>
          <w:lang w:val="en-GB"/>
        </w:rPr>
        <w:t>2</w:t>
      </w:r>
      <w:r w:rsidRPr="00F86997">
        <w:rPr>
          <w:lang w:val="en-GB"/>
        </w:rPr>
        <w:t xml:space="preserve"> as a raw material. As </w:t>
      </w:r>
      <w:r w:rsidR="005F7B00" w:rsidRPr="00F86997">
        <w:rPr>
          <w:lang w:val="en-GB"/>
        </w:rPr>
        <w:t>in 2019</w:t>
      </w:r>
      <w:r w:rsidRPr="00F86997">
        <w:rPr>
          <w:lang w:val="en-GB"/>
        </w:rPr>
        <w:t xml:space="preserve">, more than 200 leading international experts are expected to attend. </w:t>
      </w:r>
    </w:p>
    <w:p w14:paraId="7CC20373" w14:textId="3A0B3E73" w:rsidR="00937189" w:rsidRDefault="00937189" w:rsidP="0038359F">
      <w:pPr>
        <w:rPr>
          <w:lang w:val="en-GB"/>
        </w:rPr>
      </w:pPr>
    </w:p>
    <w:p w14:paraId="0DE68CC8" w14:textId="3D837A4F" w:rsidR="00937189" w:rsidRPr="00464403" w:rsidRDefault="00937189" w:rsidP="00937189">
      <w:pPr>
        <w:rPr>
          <w:lang w:val="en-GB"/>
        </w:rPr>
      </w:pPr>
      <w:r w:rsidRPr="00464403">
        <w:rPr>
          <w:lang w:val="en-GB"/>
        </w:rPr>
        <w:t>nova-Institute</w:t>
      </w:r>
      <w:r>
        <w:rPr>
          <w:lang w:val="en-GB"/>
        </w:rPr>
        <w:t>,</w:t>
      </w:r>
      <w:r w:rsidRPr="00464403">
        <w:rPr>
          <w:lang w:val="en-GB"/>
        </w:rPr>
        <w:t xml:space="preserve"> together </w:t>
      </w:r>
      <w:r>
        <w:rPr>
          <w:lang w:val="en-GB"/>
        </w:rPr>
        <w:t xml:space="preserve">with Covestro as the </w:t>
      </w:r>
      <w:r w:rsidRPr="00937189">
        <w:rPr>
          <w:lang w:val="en-GB"/>
        </w:rPr>
        <w:t>award sponsor</w:t>
      </w:r>
      <w:r>
        <w:rPr>
          <w:lang w:val="en-GB"/>
        </w:rPr>
        <w:t xml:space="preserve">, </w:t>
      </w:r>
      <w:r w:rsidRPr="00937189">
        <w:rPr>
          <w:lang w:val="en-GB"/>
        </w:rPr>
        <w:t xml:space="preserve">will </w:t>
      </w:r>
      <w:r w:rsidR="00BF4F90">
        <w:rPr>
          <w:lang w:val="en-GB"/>
        </w:rPr>
        <w:t>provide</w:t>
      </w:r>
      <w:r w:rsidR="00BF4F90" w:rsidRPr="00464403">
        <w:rPr>
          <w:lang w:val="en-GB"/>
        </w:rPr>
        <w:t xml:space="preserve"> </w:t>
      </w:r>
      <w:r w:rsidRPr="00464403">
        <w:rPr>
          <w:lang w:val="en-GB"/>
        </w:rPr>
        <w:t xml:space="preserve">innovators in the CCU area </w:t>
      </w:r>
      <w:r w:rsidR="00BF4F90">
        <w:rPr>
          <w:lang w:val="en-GB"/>
        </w:rPr>
        <w:t xml:space="preserve">with </w:t>
      </w:r>
      <w:r w:rsidRPr="00464403">
        <w:rPr>
          <w:lang w:val="en-GB"/>
        </w:rPr>
        <w:t>the unique opportunity to market their CO</w:t>
      </w:r>
      <w:r w:rsidRPr="00464403">
        <w:rPr>
          <w:vertAlign w:val="subscript"/>
          <w:lang w:val="en-GB"/>
        </w:rPr>
        <w:t>2</w:t>
      </w:r>
      <w:r w:rsidRPr="00464403">
        <w:rPr>
          <w:lang w:val="en-GB"/>
        </w:rPr>
        <w:t xml:space="preserve"> capture or conversion technology, their CO</w:t>
      </w:r>
      <w:r w:rsidRPr="00464403">
        <w:rPr>
          <w:vertAlign w:val="subscript"/>
          <w:lang w:val="en-GB"/>
        </w:rPr>
        <w:t>2</w:t>
      </w:r>
      <w:r w:rsidRPr="00464403">
        <w:rPr>
          <w:lang w:val="en-GB"/>
        </w:rPr>
        <w:t>-based material or a corresponding product</w:t>
      </w:r>
      <w:r>
        <w:rPr>
          <w:lang w:val="en-GB"/>
        </w:rPr>
        <w:t>,</w:t>
      </w:r>
      <w:r w:rsidRPr="00464403">
        <w:rPr>
          <w:lang w:val="en-GB"/>
        </w:rPr>
        <w:t xml:space="preserve"> which was launched or will be launched to the market in 2020.</w:t>
      </w:r>
      <w:r>
        <w:rPr>
          <w:lang w:val="en-GB"/>
        </w:rPr>
        <w:t xml:space="preserve"> P</w:t>
      </w:r>
      <w:r w:rsidRPr="00464403">
        <w:rPr>
          <w:lang w:val="en-GB"/>
        </w:rPr>
        <w:t>roducers and inventors are invited to hand over their free of charge application by end of January 2020.</w:t>
      </w:r>
    </w:p>
    <w:p w14:paraId="5C679C5D" w14:textId="77777777" w:rsidR="00937189" w:rsidRPr="00F86997" w:rsidRDefault="00937189" w:rsidP="0038359F">
      <w:pPr>
        <w:rPr>
          <w:lang w:val="en-GB"/>
        </w:rPr>
      </w:pPr>
    </w:p>
    <w:p w14:paraId="4AA52BBD" w14:textId="6B0141B0" w:rsidR="009E708A" w:rsidRPr="00F86997" w:rsidRDefault="008010C3" w:rsidP="0038359F">
      <w:pPr>
        <w:rPr>
          <w:lang w:val="en-GB"/>
        </w:rPr>
      </w:pPr>
      <w:r w:rsidRPr="00F86997">
        <w:rPr>
          <w:lang w:val="en-GB"/>
        </w:rPr>
        <w:t xml:space="preserve">Further information can be found here: </w:t>
      </w:r>
      <w:hyperlink r:id="rId10" w:history="1">
        <w:r w:rsidR="00DC7D48">
          <w:rPr>
            <w:rStyle w:val="Hyperlink"/>
            <w:lang w:val="en-GB"/>
          </w:rPr>
          <w:t>www.co2-chemistry.eu/award-application/</w:t>
        </w:r>
      </w:hyperlink>
      <w:r w:rsidRPr="00F86997">
        <w:rPr>
          <w:lang w:val="en-GB"/>
        </w:rPr>
        <w:t xml:space="preserve"> </w:t>
      </w:r>
    </w:p>
    <w:p w14:paraId="7D0E3744" w14:textId="256B1654" w:rsidR="008010C3" w:rsidRPr="00F86997" w:rsidRDefault="008010C3" w:rsidP="0038359F">
      <w:pPr>
        <w:rPr>
          <w:lang w:val="en-GB"/>
        </w:rPr>
      </w:pPr>
    </w:p>
    <w:p w14:paraId="4CE19938" w14:textId="7EC2B7D3" w:rsidR="008010C3" w:rsidRDefault="008010C3" w:rsidP="008010C3">
      <w:pPr>
        <w:rPr>
          <w:lang w:val="en-GB"/>
        </w:rPr>
      </w:pPr>
      <w:r w:rsidRPr="00F86997">
        <w:rPr>
          <w:lang w:val="en-GB"/>
        </w:rPr>
        <w:t xml:space="preserve">The innovation award for the </w:t>
      </w:r>
      <w:r w:rsidR="00397536" w:rsidRPr="00F86997">
        <w:rPr>
          <w:lang w:val="en-GB"/>
        </w:rPr>
        <w:t>“</w:t>
      </w:r>
      <w:r w:rsidRPr="00F86997">
        <w:rPr>
          <w:lang w:val="en-GB"/>
        </w:rPr>
        <w:t>Best CO</w:t>
      </w:r>
      <w:r w:rsidRPr="00F86997">
        <w:rPr>
          <w:vertAlign w:val="subscript"/>
          <w:lang w:val="en-GB"/>
        </w:rPr>
        <w:t>2</w:t>
      </w:r>
      <w:r w:rsidRPr="00F86997">
        <w:rPr>
          <w:lang w:val="en-GB"/>
        </w:rPr>
        <w:t xml:space="preserve"> Utilisation 2020</w:t>
      </w:r>
      <w:r w:rsidR="00397536" w:rsidRPr="00F86997">
        <w:rPr>
          <w:lang w:val="en-GB"/>
        </w:rPr>
        <w:t>”</w:t>
      </w:r>
      <w:r w:rsidRPr="00F86997">
        <w:rPr>
          <w:lang w:val="en-GB"/>
        </w:rPr>
        <w:t xml:space="preserve"> will be granted at the </w:t>
      </w:r>
      <w:r w:rsidR="00397536" w:rsidRPr="00F86997">
        <w:rPr>
          <w:lang w:val="en-GB"/>
        </w:rPr>
        <w:t>“</w:t>
      </w:r>
      <w:r w:rsidRPr="00F86997">
        <w:rPr>
          <w:lang w:val="en-GB"/>
        </w:rPr>
        <w:t>8</w:t>
      </w:r>
      <w:r w:rsidRPr="00F86997">
        <w:rPr>
          <w:vertAlign w:val="superscript"/>
          <w:lang w:val="en-GB"/>
        </w:rPr>
        <w:t>th</w:t>
      </w:r>
      <w:r w:rsidRPr="00F86997">
        <w:rPr>
          <w:lang w:val="en-GB"/>
        </w:rPr>
        <w:t xml:space="preserve"> Conference on Carbon Dioxide as Feedstock for Fuels, Chemistry and Polymers</w:t>
      </w:r>
      <w:r w:rsidR="00397536" w:rsidRPr="00F86997">
        <w:rPr>
          <w:lang w:val="en-GB"/>
        </w:rPr>
        <w:t>”</w:t>
      </w:r>
      <w:r w:rsidRPr="00F86997">
        <w:rPr>
          <w:lang w:val="en-GB"/>
        </w:rPr>
        <w:t xml:space="preserve"> which will take place on 24 and 25 March 20</w:t>
      </w:r>
      <w:r w:rsidR="00E439A3" w:rsidRPr="00F86997">
        <w:rPr>
          <w:lang w:val="en-GB"/>
        </w:rPr>
        <w:t>20</w:t>
      </w:r>
      <w:r w:rsidRPr="00F86997">
        <w:rPr>
          <w:lang w:val="en-GB"/>
        </w:rPr>
        <w:t xml:space="preserve"> at the Maternushaus in Cologne, Germany – a well-established meeting point for companies working in the field of C</w:t>
      </w:r>
      <w:r w:rsidR="00305DCB">
        <w:rPr>
          <w:lang w:val="en-GB"/>
        </w:rPr>
        <w:t>O</w:t>
      </w:r>
      <w:r w:rsidR="00305DCB" w:rsidRPr="00937189">
        <w:rPr>
          <w:vertAlign w:val="subscript"/>
          <w:lang w:val="en-GB"/>
        </w:rPr>
        <w:t>2</w:t>
      </w:r>
      <w:r w:rsidRPr="00F86997">
        <w:rPr>
          <w:lang w:val="en-GB"/>
        </w:rPr>
        <w:t xml:space="preserve">-based </w:t>
      </w:r>
      <w:r w:rsidR="00F86997">
        <w:rPr>
          <w:lang w:val="en-GB"/>
        </w:rPr>
        <w:t xml:space="preserve">fuels, </w:t>
      </w:r>
      <w:r w:rsidRPr="00F86997">
        <w:rPr>
          <w:lang w:val="en-GB"/>
        </w:rPr>
        <w:t xml:space="preserve">chemicals and materials. </w:t>
      </w:r>
    </w:p>
    <w:p w14:paraId="0F130BD9" w14:textId="68BA306A" w:rsidR="00937189" w:rsidRDefault="00937189" w:rsidP="008010C3">
      <w:pPr>
        <w:rPr>
          <w:lang w:val="en-GB"/>
        </w:rPr>
      </w:pPr>
    </w:p>
    <w:p w14:paraId="18445A47" w14:textId="77F807DB" w:rsidR="008010C3" w:rsidRPr="00F86997" w:rsidRDefault="005D0803" w:rsidP="0038359F">
      <w:pPr>
        <w:rPr>
          <w:lang w:val="en-GB"/>
        </w:rPr>
      </w:pPr>
      <w:r w:rsidRPr="00F86997">
        <w:rPr>
          <w:lang w:val="en-GB"/>
        </w:rPr>
        <w:t xml:space="preserve">An independent jury of experts selects the </w:t>
      </w:r>
      <w:r w:rsidR="00397536" w:rsidRPr="00F86997">
        <w:rPr>
          <w:lang w:val="en-GB"/>
        </w:rPr>
        <w:t>“</w:t>
      </w:r>
      <w:r w:rsidRPr="00F86997">
        <w:rPr>
          <w:lang w:val="en-GB"/>
        </w:rPr>
        <w:t>Top 6</w:t>
      </w:r>
      <w:r w:rsidR="00397536" w:rsidRPr="00F86997">
        <w:rPr>
          <w:lang w:val="en-GB"/>
        </w:rPr>
        <w:t>”</w:t>
      </w:r>
      <w:r w:rsidRPr="00F86997">
        <w:rPr>
          <w:lang w:val="en-GB"/>
        </w:rPr>
        <w:t xml:space="preserve"> candidates from all applications and </w:t>
      </w:r>
      <w:r w:rsidR="009B3100">
        <w:rPr>
          <w:lang w:val="en-GB"/>
        </w:rPr>
        <w:t>nominates</w:t>
      </w:r>
      <w:r w:rsidR="009B3100" w:rsidRPr="00F86997">
        <w:rPr>
          <w:lang w:val="en-GB"/>
        </w:rPr>
        <w:t xml:space="preserve"> </w:t>
      </w:r>
      <w:r w:rsidRPr="00F86997">
        <w:rPr>
          <w:lang w:val="en-GB"/>
        </w:rPr>
        <w:t>them</w:t>
      </w:r>
      <w:r w:rsidR="00397536" w:rsidRPr="00F86997">
        <w:rPr>
          <w:lang w:val="en-GB"/>
        </w:rPr>
        <w:t xml:space="preserve"> as finalists</w:t>
      </w:r>
      <w:r w:rsidRPr="00F86997">
        <w:rPr>
          <w:lang w:val="en-GB"/>
        </w:rPr>
        <w:t>. The nominees receive a free 2-day ticket to the conference. Here</w:t>
      </w:r>
      <w:r w:rsidR="009B3100">
        <w:rPr>
          <w:lang w:val="en-GB"/>
        </w:rPr>
        <w:t>,</w:t>
      </w:r>
      <w:r w:rsidRPr="00F86997">
        <w:rPr>
          <w:lang w:val="en-GB"/>
        </w:rPr>
        <w:t xml:space="preserve"> the candidates present their innovations to the public in a ten-minute presentation. In addition, they have the opportunity to participate in a professional Covestro coaching session for their product presentation. </w:t>
      </w:r>
    </w:p>
    <w:p w14:paraId="396B97F5" w14:textId="4B74247A" w:rsidR="008C7B30" w:rsidRPr="00F86997" w:rsidRDefault="008C7B30" w:rsidP="0038359F">
      <w:pPr>
        <w:rPr>
          <w:lang w:val="en-GB"/>
        </w:rPr>
      </w:pPr>
    </w:p>
    <w:p w14:paraId="0DF7730E" w14:textId="25F617EB" w:rsidR="00C47CB3" w:rsidRDefault="003945C0" w:rsidP="0038359F">
      <w:pPr>
        <w:rPr>
          <w:lang w:val="en-GB"/>
        </w:rPr>
      </w:pPr>
      <w:r w:rsidRPr="00F86997">
        <w:rPr>
          <w:lang w:val="en-GB"/>
        </w:rPr>
        <w:t xml:space="preserve">After the presentations, the audience will vote for the three winners of the </w:t>
      </w:r>
      <w:r w:rsidR="009B3100">
        <w:rPr>
          <w:lang w:val="en-GB"/>
        </w:rPr>
        <w:t>i</w:t>
      </w:r>
      <w:r w:rsidRPr="00F86997">
        <w:rPr>
          <w:lang w:val="en-GB"/>
        </w:rPr>
        <w:t xml:space="preserve">nnovation </w:t>
      </w:r>
      <w:r w:rsidR="009B3100">
        <w:rPr>
          <w:lang w:val="en-GB"/>
        </w:rPr>
        <w:t>a</w:t>
      </w:r>
      <w:r w:rsidRPr="00F86997">
        <w:rPr>
          <w:lang w:val="en-GB"/>
        </w:rPr>
        <w:t xml:space="preserve">ward </w:t>
      </w:r>
      <w:r w:rsidR="00397536" w:rsidRPr="00F86997">
        <w:rPr>
          <w:lang w:val="en-GB"/>
        </w:rPr>
        <w:t>“</w:t>
      </w:r>
      <w:r w:rsidRPr="00F86997">
        <w:rPr>
          <w:lang w:val="en-GB"/>
        </w:rPr>
        <w:t>Best CO</w:t>
      </w:r>
      <w:r w:rsidRPr="00F86997">
        <w:rPr>
          <w:vertAlign w:val="subscript"/>
          <w:lang w:val="en-GB"/>
        </w:rPr>
        <w:t>2</w:t>
      </w:r>
      <w:r w:rsidRPr="00F86997">
        <w:rPr>
          <w:lang w:val="en-GB"/>
        </w:rPr>
        <w:t xml:space="preserve"> Utilisation 2020</w:t>
      </w:r>
      <w:r w:rsidR="00397536" w:rsidRPr="00F86997">
        <w:rPr>
          <w:lang w:val="en-GB"/>
        </w:rPr>
        <w:t>”</w:t>
      </w:r>
      <w:r w:rsidRPr="00F86997">
        <w:rPr>
          <w:lang w:val="en-GB"/>
        </w:rPr>
        <w:t xml:space="preserve">. The winners will be honoured with the </w:t>
      </w:r>
      <w:r w:rsidR="009B3100">
        <w:rPr>
          <w:lang w:val="en-GB"/>
        </w:rPr>
        <w:t>i</w:t>
      </w:r>
      <w:r w:rsidRPr="00F86997">
        <w:rPr>
          <w:lang w:val="en-GB"/>
        </w:rPr>
        <w:t xml:space="preserve">nnovation </w:t>
      </w:r>
      <w:r w:rsidR="009B3100">
        <w:rPr>
          <w:lang w:val="en-GB"/>
        </w:rPr>
        <w:t>a</w:t>
      </w:r>
      <w:r w:rsidRPr="00F86997">
        <w:rPr>
          <w:lang w:val="en-GB"/>
        </w:rPr>
        <w:t>ward sponsored by Covestro during the festive dinner buffet on the evening of 24 March.</w:t>
      </w:r>
    </w:p>
    <w:p w14:paraId="0B4DEAD5" w14:textId="77777777" w:rsidR="009B3100" w:rsidRPr="00F86997" w:rsidRDefault="009B3100" w:rsidP="0038359F">
      <w:pPr>
        <w:rPr>
          <w:lang w:val="en-GB"/>
        </w:rPr>
      </w:pPr>
    </w:p>
    <w:p w14:paraId="1E87D4EA" w14:textId="13ACA206" w:rsidR="003945C0" w:rsidRPr="00F86997" w:rsidRDefault="003945C0" w:rsidP="0038359F">
      <w:pPr>
        <w:rPr>
          <w:lang w:val="en-GB"/>
        </w:rPr>
      </w:pPr>
      <w:r w:rsidRPr="00F86997">
        <w:rPr>
          <w:lang w:val="en-GB"/>
        </w:rPr>
        <w:t>As a follow-up to the conference, nova-</w:t>
      </w:r>
      <w:r w:rsidR="00BC0C10" w:rsidRPr="00F86997">
        <w:rPr>
          <w:lang w:val="en-GB"/>
        </w:rPr>
        <w:t>Institute</w:t>
      </w:r>
      <w:r w:rsidRPr="00F86997">
        <w:rPr>
          <w:lang w:val="en-GB"/>
        </w:rPr>
        <w:t xml:space="preserve"> will issue an international press release and use its wide-ranging communication channels to announce the win</w:t>
      </w:r>
      <w:r w:rsidR="00305DCB">
        <w:rPr>
          <w:lang w:val="en-GB"/>
        </w:rPr>
        <w:t>ners</w:t>
      </w:r>
      <w:r w:rsidRPr="00F86997">
        <w:rPr>
          <w:lang w:val="en-GB"/>
        </w:rPr>
        <w:t>.</w:t>
      </w:r>
    </w:p>
    <w:p w14:paraId="6173911A" w14:textId="4E1136E9" w:rsidR="003945C0" w:rsidRPr="00F86997" w:rsidRDefault="003945C0" w:rsidP="0038359F">
      <w:pPr>
        <w:rPr>
          <w:lang w:val="en-GB"/>
        </w:rPr>
      </w:pPr>
    </w:p>
    <w:p w14:paraId="2E5E81BE" w14:textId="77777777" w:rsidR="00E34ED9" w:rsidRPr="00F86997" w:rsidRDefault="00E34ED9" w:rsidP="00E34ED9">
      <w:pPr>
        <w:rPr>
          <w:lang w:val="en-GB"/>
        </w:rPr>
      </w:pPr>
      <w:r w:rsidRPr="00F86997">
        <w:rPr>
          <w:lang w:val="en-GB"/>
        </w:rPr>
        <w:t>Apply now and find out more:</w:t>
      </w:r>
    </w:p>
    <w:p w14:paraId="7AA41CFA" w14:textId="77777777" w:rsidR="00E34ED9" w:rsidRPr="00F86997" w:rsidRDefault="00E34ED9" w:rsidP="00E34ED9">
      <w:pPr>
        <w:rPr>
          <w:lang w:val="en-GB"/>
        </w:rPr>
      </w:pPr>
    </w:p>
    <w:p w14:paraId="0574657C" w14:textId="5E5FF60A" w:rsidR="00E34ED9" w:rsidRPr="00F86997" w:rsidRDefault="008A0669" w:rsidP="00E34ED9">
      <w:pPr>
        <w:rPr>
          <w:lang w:val="en-GB"/>
        </w:rPr>
      </w:pPr>
      <w:hyperlink r:id="rId11" w:history="1">
        <w:r w:rsidR="00DC7D48">
          <w:rPr>
            <w:rStyle w:val="Hyperlink"/>
            <w:lang w:val="en-GB"/>
          </w:rPr>
          <w:t>www.co2-chemistry.eu/award-application/</w:t>
        </w:r>
      </w:hyperlink>
      <w:r w:rsidR="00E34ED9" w:rsidRPr="00F86997">
        <w:rPr>
          <w:lang w:val="en-GB"/>
        </w:rPr>
        <w:t xml:space="preserve"> </w:t>
      </w:r>
    </w:p>
    <w:p w14:paraId="2D9008C4" w14:textId="7AB4483A" w:rsidR="00EB795D" w:rsidRDefault="00EB795D" w:rsidP="000316AD">
      <w:pPr>
        <w:rPr>
          <w:b/>
          <w:lang w:val="en-GB"/>
        </w:rPr>
      </w:pPr>
      <w:bookmarkStart w:id="6" w:name="OLE_LINK15"/>
      <w:bookmarkStart w:id="7" w:name="OLE_LINK16"/>
    </w:p>
    <w:p w14:paraId="50B15E3F" w14:textId="791BE205" w:rsidR="00E27B11" w:rsidRPr="00BD6BF2" w:rsidRDefault="00E27B11" w:rsidP="00E27B11">
      <w:pPr>
        <w:rPr>
          <w:rFonts w:ascii="Times" w:hAnsi="Times" w:cs="Arial"/>
          <w:b/>
          <w:color w:val="1D1D1B"/>
          <w:lang w:val="en-GB"/>
        </w:rPr>
      </w:pPr>
      <w:bookmarkStart w:id="8" w:name="OLE_LINK71"/>
      <w:bookmarkStart w:id="9" w:name="OLE_LINK72"/>
      <w:bookmarkStart w:id="10" w:name="OLE_LINK73"/>
      <w:r w:rsidRPr="00BD6BF2">
        <w:rPr>
          <w:rFonts w:ascii="Times" w:hAnsi="Times" w:cs="Arial"/>
          <w:b/>
          <w:color w:val="000000"/>
          <w:lang w:val="en-GB"/>
        </w:rPr>
        <w:t>Download visuals free</w:t>
      </w:r>
      <w:r w:rsidR="00CD6752">
        <w:rPr>
          <w:rFonts w:ascii="Times" w:hAnsi="Times" w:cs="Arial"/>
          <w:b/>
          <w:color w:val="000000"/>
          <w:lang w:val="en-GB"/>
        </w:rPr>
        <w:t>-</w:t>
      </w:r>
      <w:r w:rsidRPr="00BD6BF2">
        <w:rPr>
          <w:rFonts w:ascii="Times" w:hAnsi="Times" w:cs="Arial"/>
          <w:b/>
          <w:color w:val="000000"/>
          <w:lang w:val="en-GB"/>
        </w:rPr>
        <w:t>for</w:t>
      </w:r>
      <w:r w:rsidR="00CD6752">
        <w:rPr>
          <w:rFonts w:ascii="Times" w:hAnsi="Times" w:cs="Arial"/>
          <w:b/>
          <w:color w:val="000000"/>
          <w:lang w:val="en-GB"/>
        </w:rPr>
        <w:t>-</w:t>
      </w:r>
      <w:r w:rsidRPr="00BD6BF2">
        <w:rPr>
          <w:rFonts w:ascii="Times" w:hAnsi="Times" w:cs="Arial"/>
          <w:b/>
          <w:color w:val="000000"/>
          <w:lang w:val="en-GB"/>
        </w:rPr>
        <w:t xml:space="preserve">press purposes at: </w:t>
      </w:r>
      <w:hyperlink r:id="rId12" w:history="1">
        <w:r w:rsidR="006C4557" w:rsidRPr="006C4557">
          <w:rPr>
            <w:rStyle w:val="Hyperlink"/>
            <w:rFonts w:ascii="Times" w:hAnsi="Times" w:cs="Arial"/>
            <w:b/>
            <w:lang w:val="en-GB"/>
          </w:rPr>
          <w:t>www.nova-institute.eu/press/?id=149</w:t>
        </w:r>
      </w:hyperlink>
    </w:p>
    <w:bookmarkEnd w:id="8"/>
    <w:bookmarkEnd w:id="9"/>
    <w:bookmarkEnd w:id="10"/>
    <w:p w14:paraId="7143CA36" w14:textId="77777777" w:rsidR="00E27B11" w:rsidRDefault="00E27B11" w:rsidP="000316AD">
      <w:pPr>
        <w:rPr>
          <w:b/>
          <w:lang w:val="en-GB"/>
        </w:rPr>
      </w:pPr>
    </w:p>
    <w:bookmarkEnd w:id="2"/>
    <w:bookmarkEnd w:id="3"/>
    <w:p w14:paraId="2C4AAB3D" w14:textId="49593FAC" w:rsidR="000316AD" w:rsidRPr="00F86997" w:rsidRDefault="000316AD" w:rsidP="000316AD">
      <w:pPr>
        <w:rPr>
          <w:b/>
          <w:lang w:val="en-GB"/>
        </w:rPr>
      </w:pPr>
      <w:r w:rsidRPr="00F86997">
        <w:rPr>
          <w:b/>
          <w:lang w:val="en-GB"/>
        </w:rPr>
        <w:t xml:space="preserve">Find all nova press releases, visuals and more </w:t>
      </w:r>
      <w:bookmarkStart w:id="11" w:name="OLE_LINK3"/>
      <w:bookmarkStart w:id="12" w:name="OLE_LINK4"/>
      <w:r w:rsidRPr="00F86997">
        <w:rPr>
          <w:b/>
          <w:lang w:val="en-GB"/>
        </w:rPr>
        <w:t>free</w:t>
      </w:r>
      <w:r w:rsidR="00397536" w:rsidRPr="00F86997">
        <w:rPr>
          <w:b/>
          <w:lang w:val="en-GB"/>
        </w:rPr>
        <w:t>-</w:t>
      </w:r>
      <w:r w:rsidRPr="00F86997">
        <w:rPr>
          <w:b/>
          <w:lang w:val="en-GB"/>
        </w:rPr>
        <w:t>for</w:t>
      </w:r>
      <w:r w:rsidR="00397536" w:rsidRPr="00F86997">
        <w:rPr>
          <w:b/>
          <w:lang w:val="en-GB"/>
        </w:rPr>
        <w:t>-</w:t>
      </w:r>
      <w:r w:rsidRPr="00F86997">
        <w:rPr>
          <w:b/>
          <w:lang w:val="en-GB"/>
        </w:rPr>
        <w:t xml:space="preserve">press </w:t>
      </w:r>
      <w:bookmarkEnd w:id="11"/>
      <w:bookmarkEnd w:id="12"/>
      <w:r w:rsidRPr="00F86997">
        <w:rPr>
          <w:b/>
          <w:lang w:val="en-GB"/>
        </w:rPr>
        <w:t>purp</w:t>
      </w:r>
      <w:bookmarkStart w:id="13" w:name="_GoBack"/>
      <w:bookmarkEnd w:id="13"/>
      <w:r w:rsidRPr="00F86997">
        <w:rPr>
          <w:b/>
          <w:lang w:val="en-GB"/>
        </w:rPr>
        <w:t xml:space="preserve">oses at </w:t>
      </w:r>
      <w:hyperlink r:id="rId13" w:history="1">
        <w:r w:rsidRPr="00F86997">
          <w:rPr>
            <w:rStyle w:val="Hyperlink"/>
            <w:b/>
            <w:lang w:val="en-GB"/>
          </w:rPr>
          <w:t>www.nova-institute.eu/press</w:t>
        </w:r>
      </w:hyperlink>
      <w:r w:rsidRPr="00F86997">
        <w:rPr>
          <w:b/>
          <w:lang w:val="en-GB"/>
        </w:rPr>
        <w:t xml:space="preserve"> </w:t>
      </w:r>
    </w:p>
    <w:bookmarkEnd w:id="6"/>
    <w:bookmarkEnd w:id="7"/>
    <w:p w14:paraId="1B7886DE" w14:textId="77777777" w:rsidR="00C47CB3" w:rsidRPr="00F86997" w:rsidRDefault="00C47CB3" w:rsidP="0038359F">
      <w:pPr>
        <w:rPr>
          <w:b/>
          <w:lang w:val="en-GB"/>
        </w:rPr>
      </w:pPr>
    </w:p>
    <w:p w14:paraId="6FB16C71" w14:textId="77777777" w:rsidR="008C7B30" w:rsidRPr="00F86997" w:rsidRDefault="008C7B30" w:rsidP="0038359F">
      <w:pPr>
        <w:rPr>
          <w:lang w:val="en-GB"/>
        </w:rPr>
      </w:pPr>
    </w:p>
    <w:p w14:paraId="4B6B8A4C" w14:textId="77777777" w:rsidR="006C51FB" w:rsidRPr="00F86997" w:rsidRDefault="00D12C74" w:rsidP="0038359F">
      <w:pPr>
        <w:rPr>
          <w:b/>
          <w:lang w:val="en-GB"/>
        </w:rPr>
      </w:pPr>
      <w:r w:rsidRPr="00F86997">
        <w:rPr>
          <w:b/>
          <w:lang w:val="en-GB"/>
        </w:rPr>
        <w:t>Responsible for the content under German press law (V.i.S.d.P.):</w:t>
      </w:r>
    </w:p>
    <w:p w14:paraId="05CF14EF" w14:textId="77A567D6" w:rsidR="00340769" w:rsidRPr="00F86997" w:rsidRDefault="00340769" w:rsidP="0038359F">
      <w:pPr>
        <w:rPr>
          <w:lang w:val="en-GB"/>
        </w:rPr>
      </w:pPr>
      <w:r w:rsidRPr="00F86997">
        <w:rPr>
          <w:lang w:val="en-GB"/>
        </w:rPr>
        <w:br/>
        <w:t>Dipl.-Phys. Michael Carus (Managing Director)</w:t>
      </w:r>
    </w:p>
    <w:p w14:paraId="7462C959" w14:textId="533E1C99" w:rsidR="00340769" w:rsidRPr="00937189" w:rsidRDefault="00340769" w:rsidP="0038359F">
      <w:pPr>
        <w:rPr>
          <w:lang w:val="de-DE"/>
        </w:rPr>
      </w:pPr>
      <w:r w:rsidRPr="00937189">
        <w:rPr>
          <w:lang w:val="de-DE"/>
        </w:rPr>
        <w:t>nova-Institut GmbH, Chemiepark Knapsack, Industriestra</w:t>
      </w:r>
      <w:r w:rsidR="005511AD" w:rsidRPr="00937189">
        <w:rPr>
          <w:lang w:val="de-DE"/>
        </w:rPr>
        <w:t>ß</w:t>
      </w:r>
      <w:r w:rsidR="007F37A6" w:rsidRPr="00937189">
        <w:rPr>
          <w:lang w:val="de-DE"/>
        </w:rPr>
        <w:t xml:space="preserve">e 300, DE-50354 </w:t>
      </w:r>
      <w:r w:rsidR="00C244FB" w:rsidRPr="00937189">
        <w:rPr>
          <w:lang w:val="de-DE"/>
        </w:rPr>
        <w:t xml:space="preserve">Hürth </w:t>
      </w:r>
      <w:r w:rsidRPr="00937189">
        <w:rPr>
          <w:lang w:val="de-DE"/>
        </w:rPr>
        <w:t>(Germany)</w:t>
      </w:r>
    </w:p>
    <w:p w14:paraId="7969BE08" w14:textId="77777777" w:rsidR="003F4803" w:rsidRPr="00937189" w:rsidRDefault="003F4803" w:rsidP="0038359F">
      <w:pPr>
        <w:rPr>
          <w:lang w:val="de-DE"/>
        </w:rPr>
      </w:pPr>
    </w:p>
    <w:bookmarkEnd w:id="0"/>
    <w:bookmarkEnd w:id="1"/>
    <w:p w14:paraId="0CD341D6" w14:textId="0BAD2320" w:rsidR="00340769" w:rsidRPr="00F86997" w:rsidRDefault="00340769" w:rsidP="0038359F">
      <w:pPr>
        <w:rPr>
          <w:lang w:val="en-GB"/>
        </w:rPr>
      </w:pPr>
      <w:r w:rsidRPr="00F86997">
        <w:rPr>
          <w:lang w:val="en-GB"/>
        </w:rPr>
        <w:t xml:space="preserve">Internet: </w:t>
      </w:r>
      <w:hyperlink r:id="rId14" w:history="1">
        <w:r w:rsidR="004B7D2D" w:rsidRPr="00F86997">
          <w:rPr>
            <w:rStyle w:val="Hyperlink"/>
            <w:lang w:val="en-GB"/>
          </w:rPr>
          <w:t>www.nova-institute.eu</w:t>
        </w:r>
      </w:hyperlink>
      <w:r w:rsidRPr="00F86997">
        <w:rPr>
          <w:lang w:val="en-GB"/>
        </w:rPr>
        <w:t xml:space="preserve"> </w:t>
      </w:r>
      <w:r w:rsidR="008A13F9" w:rsidRPr="00F86997">
        <w:rPr>
          <w:lang w:val="en-GB"/>
        </w:rPr>
        <w:t>– all services and studies at</w:t>
      </w:r>
      <w:r w:rsidRPr="00F86997">
        <w:rPr>
          <w:lang w:val="en-GB"/>
        </w:rPr>
        <w:t xml:space="preserve"> </w:t>
      </w:r>
      <w:hyperlink r:id="rId15" w:history="1">
        <w:r w:rsidR="00DB1B2B" w:rsidRPr="00F86997">
          <w:rPr>
            <w:rStyle w:val="Hyperlink"/>
            <w:lang w:val="en-GB"/>
          </w:rPr>
          <w:t>www.bio-based.eu</w:t>
        </w:r>
      </w:hyperlink>
      <w:r w:rsidR="00DB1B2B" w:rsidRPr="00F86997">
        <w:rPr>
          <w:lang w:val="en-GB"/>
        </w:rPr>
        <w:t xml:space="preserve"> </w:t>
      </w:r>
    </w:p>
    <w:p w14:paraId="1F9174CD" w14:textId="77777777" w:rsidR="00340769" w:rsidRPr="00F86997" w:rsidRDefault="00340769" w:rsidP="0038359F">
      <w:pPr>
        <w:rPr>
          <w:lang w:val="en-GB"/>
        </w:rPr>
      </w:pPr>
      <w:r w:rsidRPr="00F86997">
        <w:rPr>
          <w:lang w:val="en-GB"/>
        </w:rPr>
        <w:t xml:space="preserve">Email: </w:t>
      </w:r>
      <w:hyperlink r:id="rId16" w:history="1">
        <w:r w:rsidRPr="00F86997">
          <w:rPr>
            <w:color w:val="0000FF"/>
            <w:u w:val="single"/>
            <w:lang w:val="en-GB"/>
          </w:rPr>
          <w:t>contact@nova-institut.de</w:t>
        </w:r>
      </w:hyperlink>
    </w:p>
    <w:p w14:paraId="2A3AAFF2" w14:textId="77777777" w:rsidR="002B5D82" w:rsidRPr="00F86997" w:rsidRDefault="00340769" w:rsidP="0038359F">
      <w:pPr>
        <w:rPr>
          <w:lang w:val="en-GB"/>
        </w:rPr>
      </w:pPr>
      <w:r w:rsidRPr="00F86997">
        <w:rPr>
          <w:lang w:val="en-GB"/>
        </w:rPr>
        <w:t>Phone: +49 (0) 22 33-48 14 40</w:t>
      </w:r>
    </w:p>
    <w:p w14:paraId="287C97BB" w14:textId="77777777" w:rsidR="00166393" w:rsidRPr="00F86997" w:rsidRDefault="00166393" w:rsidP="0038359F">
      <w:pPr>
        <w:rPr>
          <w:lang w:val="en-GB"/>
        </w:rPr>
      </w:pPr>
    </w:p>
    <w:p w14:paraId="17997B29" w14:textId="7A2D3E77" w:rsidR="009314B2" w:rsidRPr="00F86997" w:rsidRDefault="00D14D21" w:rsidP="0038359F">
      <w:pPr>
        <w:rPr>
          <w:lang w:val="en-GB"/>
        </w:rPr>
      </w:pPr>
      <w:r w:rsidRPr="00F86997">
        <w:rPr>
          <w:lang w:val="en-GB"/>
        </w:rPr>
        <w:t>nova-Institute is a private and independent research institute, founded in 1994; nova offers research and consultancy with a focus on bio-based and CO</w:t>
      </w:r>
      <w:r w:rsidRPr="00F86997">
        <w:rPr>
          <w:vertAlign w:val="subscript"/>
          <w:lang w:val="en-GB"/>
        </w:rPr>
        <w:t>2</w:t>
      </w:r>
      <w:r w:rsidRPr="00F86997">
        <w:rPr>
          <w:lang w:val="en-GB"/>
        </w:rPr>
        <w:t>-based economy in the fields of food and feedstock, technology, economy, markets, sustainability, dissemination, B2B and B2C communication and policy. Every year nova organises several leading conferences on these topics. nova has more than 30 employees and an annual turnover of about 3 million €.</w:t>
      </w:r>
    </w:p>
    <w:p w14:paraId="34C25823" w14:textId="77777777" w:rsidR="00D14D21" w:rsidRPr="00F86997" w:rsidRDefault="00D14D21" w:rsidP="0038359F">
      <w:pPr>
        <w:rPr>
          <w:lang w:val="en-GB"/>
        </w:rPr>
      </w:pPr>
    </w:p>
    <w:p w14:paraId="58A1E133" w14:textId="77777777" w:rsidR="009314B2" w:rsidRPr="00F86997" w:rsidRDefault="009314B2" w:rsidP="0038359F">
      <w:pPr>
        <w:rPr>
          <w:b/>
          <w:lang w:val="en-GB"/>
        </w:rPr>
      </w:pPr>
      <w:r w:rsidRPr="00F86997">
        <w:rPr>
          <w:b/>
          <w:lang w:val="en-GB"/>
        </w:rPr>
        <w:t xml:space="preserve">Get the latest news from nova-Institute, subscribe at </w:t>
      </w:r>
      <w:hyperlink r:id="rId17" w:history="1">
        <w:r w:rsidRPr="00F86997">
          <w:rPr>
            <w:rStyle w:val="Hyperlink"/>
            <w:b/>
            <w:lang w:val="en-GB"/>
          </w:rPr>
          <w:t>www.bio-based.eu/email</w:t>
        </w:r>
      </w:hyperlink>
      <w:r w:rsidRPr="00F86997">
        <w:rPr>
          <w:b/>
          <w:lang w:val="en-GB"/>
        </w:rPr>
        <w:t xml:space="preserve"> </w:t>
      </w:r>
    </w:p>
    <w:p w14:paraId="761682B9" w14:textId="77777777" w:rsidR="009314B2" w:rsidRPr="00F86997" w:rsidRDefault="009314B2" w:rsidP="0038359F">
      <w:pPr>
        <w:rPr>
          <w:rFonts w:eastAsia="MS Mincho"/>
          <w:lang w:val="en-GB" w:eastAsia="de-DE"/>
        </w:rPr>
      </w:pPr>
    </w:p>
    <w:sectPr w:rsidR="009314B2" w:rsidRPr="00F86997"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95D4" w14:textId="77777777" w:rsidR="008A0669" w:rsidRDefault="008A0669" w:rsidP="008C7B30">
      <w:r>
        <w:separator/>
      </w:r>
    </w:p>
    <w:p w14:paraId="0713B2AC" w14:textId="77777777" w:rsidR="008A0669" w:rsidRDefault="008A0669" w:rsidP="008C7B30"/>
  </w:endnote>
  <w:endnote w:type="continuationSeparator" w:id="0">
    <w:p w14:paraId="13F71212" w14:textId="77777777" w:rsidR="008A0669" w:rsidRDefault="008A0669" w:rsidP="008C7B30">
      <w:r>
        <w:continuationSeparator/>
      </w:r>
    </w:p>
    <w:p w14:paraId="087CEF32" w14:textId="77777777" w:rsidR="008A0669" w:rsidRDefault="008A0669"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0A1F" w14:textId="77777777" w:rsidR="008A0669" w:rsidRDefault="008A0669" w:rsidP="008C7B30">
      <w:r>
        <w:separator/>
      </w:r>
    </w:p>
    <w:p w14:paraId="16250947" w14:textId="77777777" w:rsidR="008A0669" w:rsidRDefault="008A0669" w:rsidP="008C7B30"/>
  </w:footnote>
  <w:footnote w:type="continuationSeparator" w:id="0">
    <w:p w14:paraId="5B5A330E" w14:textId="77777777" w:rsidR="008A0669" w:rsidRDefault="008A0669" w:rsidP="008C7B30">
      <w:r>
        <w:continuationSeparator/>
      </w:r>
    </w:p>
    <w:p w14:paraId="2E6590A1" w14:textId="77777777" w:rsidR="008A0669" w:rsidRDefault="008A0669"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052DC"/>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2792E"/>
    <w:rsid w:val="00131C35"/>
    <w:rsid w:val="00132603"/>
    <w:rsid w:val="00132DE0"/>
    <w:rsid w:val="0013576A"/>
    <w:rsid w:val="00141F92"/>
    <w:rsid w:val="00143FE0"/>
    <w:rsid w:val="00145324"/>
    <w:rsid w:val="00150645"/>
    <w:rsid w:val="0015064F"/>
    <w:rsid w:val="001516B2"/>
    <w:rsid w:val="00153767"/>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97345"/>
    <w:rsid w:val="002A38BB"/>
    <w:rsid w:val="002A505D"/>
    <w:rsid w:val="002A7521"/>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05DCB"/>
    <w:rsid w:val="0031151B"/>
    <w:rsid w:val="0031408E"/>
    <w:rsid w:val="0031436E"/>
    <w:rsid w:val="00314941"/>
    <w:rsid w:val="00320BE9"/>
    <w:rsid w:val="003235E1"/>
    <w:rsid w:val="003236E2"/>
    <w:rsid w:val="003239D1"/>
    <w:rsid w:val="003246F8"/>
    <w:rsid w:val="00325AD8"/>
    <w:rsid w:val="003277B0"/>
    <w:rsid w:val="003302DC"/>
    <w:rsid w:val="003343DE"/>
    <w:rsid w:val="00334D53"/>
    <w:rsid w:val="00340769"/>
    <w:rsid w:val="003527CD"/>
    <w:rsid w:val="00352BA5"/>
    <w:rsid w:val="003537C5"/>
    <w:rsid w:val="00354022"/>
    <w:rsid w:val="00354345"/>
    <w:rsid w:val="003613D4"/>
    <w:rsid w:val="00362417"/>
    <w:rsid w:val="00363AB2"/>
    <w:rsid w:val="00364C1F"/>
    <w:rsid w:val="003658B8"/>
    <w:rsid w:val="00366094"/>
    <w:rsid w:val="00366F59"/>
    <w:rsid w:val="00373F2C"/>
    <w:rsid w:val="00374D11"/>
    <w:rsid w:val="0037692A"/>
    <w:rsid w:val="0038350A"/>
    <w:rsid w:val="0038359F"/>
    <w:rsid w:val="003864E0"/>
    <w:rsid w:val="00390F07"/>
    <w:rsid w:val="003942AB"/>
    <w:rsid w:val="003945C0"/>
    <w:rsid w:val="00394F50"/>
    <w:rsid w:val="00395403"/>
    <w:rsid w:val="00396496"/>
    <w:rsid w:val="0039753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89A"/>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4D40"/>
    <w:rsid w:val="004E5447"/>
    <w:rsid w:val="004E5DEB"/>
    <w:rsid w:val="004F082C"/>
    <w:rsid w:val="004F0D45"/>
    <w:rsid w:val="004F1CF0"/>
    <w:rsid w:val="004F4242"/>
    <w:rsid w:val="004F4A58"/>
    <w:rsid w:val="004F4C44"/>
    <w:rsid w:val="004F5A36"/>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54FE6"/>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0803"/>
    <w:rsid w:val="005D386D"/>
    <w:rsid w:val="005D57C8"/>
    <w:rsid w:val="005D7D62"/>
    <w:rsid w:val="005E20D9"/>
    <w:rsid w:val="005E4AD0"/>
    <w:rsid w:val="005F589D"/>
    <w:rsid w:val="005F72E1"/>
    <w:rsid w:val="005F7B00"/>
    <w:rsid w:val="00601FC2"/>
    <w:rsid w:val="00604E91"/>
    <w:rsid w:val="0060745F"/>
    <w:rsid w:val="006224BC"/>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4D21"/>
    <w:rsid w:val="006A6FAC"/>
    <w:rsid w:val="006B1859"/>
    <w:rsid w:val="006B25CA"/>
    <w:rsid w:val="006B3977"/>
    <w:rsid w:val="006B639B"/>
    <w:rsid w:val="006B71F9"/>
    <w:rsid w:val="006C4557"/>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0A6E"/>
    <w:rsid w:val="007B1B05"/>
    <w:rsid w:val="007B46B4"/>
    <w:rsid w:val="007B4938"/>
    <w:rsid w:val="007C01AA"/>
    <w:rsid w:val="007C45F3"/>
    <w:rsid w:val="007C5D6D"/>
    <w:rsid w:val="007C6928"/>
    <w:rsid w:val="007D0C4A"/>
    <w:rsid w:val="007D111E"/>
    <w:rsid w:val="007D5B2A"/>
    <w:rsid w:val="007D5D06"/>
    <w:rsid w:val="007E1003"/>
    <w:rsid w:val="007E17F1"/>
    <w:rsid w:val="007F36EF"/>
    <w:rsid w:val="007F37A6"/>
    <w:rsid w:val="007F7AF0"/>
    <w:rsid w:val="008010C3"/>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220"/>
    <w:rsid w:val="00883B80"/>
    <w:rsid w:val="0088469F"/>
    <w:rsid w:val="008879E1"/>
    <w:rsid w:val="0089166E"/>
    <w:rsid w:val="00892E6D"/>
    <w:rsid w:val="00895F00"/>
    <w:rsid w:val="00896FFC"/>
    <w:rsid w:val="008A0669"/>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2CB"/>
    <w:rsid w:val="008F7BA0"/>
    <w:rsid w:val="0090336E"/>
    <w:rsid w:val="009044E4"/>
    <w:rsid w:val="009058C5"/>
    <w:rsid w:val="009139B3"/>
    <w:rsid w:val="00916C4F"/>
    <w:rsid w:val="009175C8"/>
    <w:rsid w:val="00922D09"/>
    <w:rsid w:val="009314B2"/>
    <w:rsid w:val="009341DD"/>
    <w:rsid w:val="00934BA8"/>
    <w:rsid w:val="00937189"/>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3100"/>
    <w:rsid w:val="009B5CA8"/>
    <w:rsid w:val="009B5E65"/>
    <w:rsid w:val="009B77CC"/>
    <w:rsid w:val="009C2C6F"/>
    <w:rsid w:val="009C684F"/>
    <w:rsid w:val="009D22F5"/>
    <w:rsid w:val="009D43F0"/>
    <w:rsid w:val="009D5F7B"/>
    <w:rsid w:val="009D5FA0"/>
    <w:rsid w:val="009D6511"/>
    <w:rsid w:val="009E1914"/>
    <w:rsid w:val="009E1F8C"/>
    <w:rsid w:val="009E3EF8"/>
    <w:rsid w:val="009E708A"/>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7BD6"/>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3989"/>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2A81"/>
    <w:rsid w:val="00BB62BA"/>
    <w:rsid w:val="00BB6D74"/>
    <w:rsid w:val="00BC0C10"/>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BF4F90"/>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3D27"/>
    <w:rsid w:val="00C94285"/>
    <w:rsid w:val="00C9514F"/>
    <w:rsid w:val="00C954F8"/>
    <w:rsid w:val="00CA213F"/>
    <w:rsid w:val="00CA7A85"/>
    <w:rsid w:val="00CB4B26"/>
    <w:rsid w:val="00CC1E5F"/>
    <w:rsid w:val="00CC4736"/>
    <w:rsid w:val="00CC479A"/>
    <w:rsid w:val="00CC6B11"/>
    <w:rsid w:val="00CC7988"/>
    <w:rsid w:val="00CD07A8"/>
    <w:rsid w:val="00CD6752"/>
    <w:rsid w:val="00CD7749"/>
    <w:rsid w:val="00CD79D3"/>
    <w:rsid w:val="00CE3622"/>
    <w:rsid w:val="00CE6BAF"/>
    <w:rsid w:val="00CE78C0"/>
    <w:rsid w:val="00CF0908"/>
    <w:rsid w:val="00CF588E"/>
    <w:rsid w:val="00CF59DC"/>
    <w:rsid w:val="00D00A14"/>
    <w:rsid w:val="00D013B2"/>
    <w:rsid w:val="00D04D31"/>
    <w:rsid w:val="00D05281"/>
    <w:rsid w:val="00D05F55"/>
    <w:rsid w:val="00D12C74"/>
    <w:rsid w:val="00D14D21"/>
    <w:rsid w:val="00D163CA"/>
    <w:rsid w:val="00D16924"/>
    <w:rsid w:val="00D17094"/>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0A6"/>
    <w:rsid w:val="00D67303"/>
    <w:rsid w:val="00D7182E"/>
    <w:rsid w:val="00D7183A"/>
    <w:rsid w:val="00D7532E"/>
    <w:rsid w:val="00D753AC"/>
    <w:rsid w:val="00D75877"/>
    <w:rsid w:val="00D866B1"/>
    <w:rsid w:val="00D95931"/>
    <w:rsid w:val="00DA2978"/>
    <w:rsid w:val="00DA3F8D"/>
    <w:rsid w:val="00DA536F"/>
    <w:rsid w:val="00DA5AB0"/>
    <w:rsid w:val="00DA768B"/>
    <w:rsid w:val="00DA7D65"/>
    <w:rsid w:val="00DB1B2B"/>
    <w:rsid w:val="00DB2AEB"/>
    <w:rsid w:val="00DB3539"/>
    <w:rsid w:val="00DB60BA"/>
    <w:rsid w:val="00DB6F5C"/>
    <w:rsid w:val="00DC15DD"/>
    <w:rsid w:val="00DC26C3"/>
    <w:rsid w:val="00DC45FB"/>
    <w:rsid w:val="00DC742A"/>
    <w:rsid w:val="00DC7D48"/>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2ADE"/>
    <w:rsid w:val="00E04019"/>
    <w:rsid w:val="00E05B90"/>
    <w:rsid w:val="00E1248E"/>
    <w:rsid w:val="00E1516B"/>
    <w:rsid w:val="00E25FBE"/>
    <w:rsid w:val="00E27B11"/>
    <w:rsid w:val="00E30103"/>
    <w:rsid w:val="00E31B90"/>
    <w:rsid w:val="00E3493C"/>
    <w:rsid w:val="00E34ED9"/>
    <w:rsid w:val="00E3738C"/>
    <w:rsid w:val="00E3795C"/>
    <w:rsid w:val="00E400D7"/>
    <w:rsid w:val="00E40D48"/>
    <w:rsid w:val="00E439A3"/>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B795D"/>
    <w:rsid w:val="00EC0DC1"/>
    <w:rsid w:val="00EC3955"/>
    <w:rsid w:val="00EC5BB9"/>
    <w:rsid w:val="00EC762E"/>
    <w:rsid w:val="00ED05DC"/>
    <w:rsid w:val="00ED070E"/>
    <w:rsid w:val="00ED0F9B"/>
    <w:rsid w:val="00ED4EDA"/>
    <w:rsid w:val="00ED50B5"/>
    <w:rsid w:val="00ED5AC4"/>
    <w:rsid w:val="00EE1762"/>
    <w:rsid w:val="00EE5297"/>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419"/>
    <w:rsid w:val="00F34ACB"/>
    <w:rsid w:val="00F52878"/>
    <w:rsid w:val="00F60D9F"/>
    <w:rsid w:val="00F6514D"/>
    <w:rsid w:val="00F71AF7"/>
    <w:rsid w:val="00F75615"/>
    <w:rsid w:val="00F76AB4"/>
    <w:rsid w:val="00F80AAC"/>
    <w:rsid w:val="00F826F5"/>
    <w:rsid w:val="00F84494"/>
    <w:rsid w:val="00F86280"/>
    <w:rsid w:val="00F86997"/>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ova-institute.eu/press/?id=149"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2-chemistry.eu/award-appli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co2-chemistry.eu/award-applic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A015-95D1-E54F-95E4-D1B3F16F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4647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7</cp:revision>
  <cp:lastPrinted>2014-10-23T09:39:00Z</cp:lastPrinted>
  <dcterms:created xsi:type="dcterms:W3CDTF">2019-10-25T12:05:00Z</dcterms:created>
  <dcterms:modified xsi:type="dcterms:W3CDTF">2019-10-28T08:37:00Z</dcterms:modified>
</cp:coreProperties>
</file>