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418E" w14:textId="34669064" w:rsidR="009C1365" w:rsidRDefault="00DF534D" w:rsidP="009C1365">
      <w:pPr>
        <w:pStyle w:val="Pressemitteilung21pt"/>
      </w:pPr>
      <w:r>
        <w:rPr>
          <w:bCs w:val="0"/>
        </w:rPr>
        <w:t>P</w:t>
      </w:r>
      <w:r w:rsidR="00A30053" w:rsidRPr="005B6A95">
        <w:rPr>
          <w:bCs w:val="0"/>
        </w:rPr>
        <w:t>ressemitteilung</w:t>
      </w:r>
      <w:r w:rsidR="00A30053" w:rsidRPr="00841125">
        <w:t xml:space="preserve"> </w:t>
      </w:r>
    </w:p>
    <w:p w14:paraId="78BE4730" w14:textId="76AD1C0D" w:rsidR="009C1365" w:rsidRDefault="00F34A73" w:rsidP="009C1365">
      <w:pPr>
        <w:pStyle w:val="berschrift1"/>
      </w:pPr>
      <w:r>
        <w:t>AOK-Kindertheater „Henrietta“ machte Halt in Magdeburg</w:t>
      </w:r>
    </w:p>
    <w:p w14:paraId="3138D543" w14:textId="78072ABA" w:rsidR="009C1365" w:rsidRPr="009C1365" w:rsidRDefault="00F34A73" w:rsidP="009C1365">
      <w:pPr>
        <w:pStyle w:val="berschrift2"/>
      </w:pPr>
      <w:r>
        <w:t>Präventionsprogramm soll Kindern Regeln und Rituale näherbringen</w:t>
      </w:r>
    </w:p>
    <w:p w14:paraId="7C3B0974" w14:textId="06E1E89A" w:rsidR="00D83CC2" w:rsidRDefault="00F34A73" w:rsidP="000141B1">
      <w:pPr>
        <w:pStyle w:val="OrtundDatum"/>
      </w:pPr>
      <w:r>
        <w:t>Magdeburg</w:t>
      </w:r>
      <w:r w:rsidR="006D15D1">
        <w:t xml:space="preserve">, </w:t>
      </w:r>
      <w:r>
        <w:t>26</w:t>
      </w:r>
      <w:r w:rsidR="006D15D1">
        <w:t xml:space="preserve">. </w:t>
      </w:r>
      <w:r>
        <w:t>Mai 2025</w:t>
      </w:r>
    </w:p>
    <w:p w14:paraId="7FE69E33" w14:textId="77777777" w:rsidR="00841125" w:rsidRPr="00841125" w:rsidRDefault="00841125" w:rsidP="00841125"/>
    <w:p w14:paraId="2CCD9B57" w14:textId="2E81CED5" w:rsidR="006A24C7" w:rsidRDefault="00F34A73" w:rsidP="00F34A73">
      <w:pPr>
        <w:pStyle w:val="EinleitungstextZwischenberschrift"/>
      </w:pPr>
      <w:r w:rsidRPr="00F34A73">
        <w:t xml:space="preserve">Auf seiner bundesweiten Tour machte das AOK-Kindertheater Henrietta Halt in </w:t>
      </w:r>
      <w:r>
        <w:t>Magdeburg</w:t>
      </w:r>
      <w:r w:rsidRPr="00F34A73">
        <w:t xml:space="preserve">: Rund </w:t>
      </w:r>
      <w:r>
        <w:t>900</w:t>
      </w:r>
      <w:r w:rsidRPr="00F34A73">
        <w:t xml:space="preserve"> Grundschulkinder haben das Theaterstück „Henriett</w:t>
      </w:r>
      <w:r>
        <w:t>as Reise ins Weltall</w:t>
      </w:r>
      <w:r w:rsidRPr="00F34A73">
        <w:t>“ heute im „</w:t>
      </w:r>
      <w:r>
        <w:t>Alten Theater</w:t>
      </w:r>
      <w:r w:rsidRPr="00F34A73">
        <w:t xml:space="preserve">“ gesehen. </w:t>
      </w:r>
    </w:p>
    <w:p w14:paraId="7B8175C7" w14:textId="77777777" w:rsidR="00F34A73" w:rsidRPr="00F34A73" w:rsidRDefault="00F34A73" w:rsidP="00F34A73"/>
    <w:p w14:paraId="6EECB159" w14:textId="77777777" w:rsidR="00F34A73" w:rsidRDefault="00F34A73" w:rsidP="00EA72F4">
      <w:r w:rsidRPr="00F34A73">
        <w:t>Wie wichtig sind Regeln und Rituale, soziale Gemeinschaften und Toleranz für die Gesundheit? Das Theaterstück „Henriettas Reise ins Weltall“ erklärt es kindgerecht. Auf ihrer Reise durch das Universum landet Henrietta auf verschiedenen Planeten und erfährt, mit welchen Regeln und Ritualen die unterschiedlichsten Lebensgemeinschaften ihr Zusammenleben harmonisch organisieren.</w:t>
      </w:r>
    </w:p>
    <w:p w14:paraId="424B0CE5" w14:textId="77777777" w:rsidR="00F34A73" w:rsidRDefault="00F34A73" w:rsidP="00EA72F4"/>
    <w:p w14:paraId="7686B19F" w14:textId="77777777" w:rsidR="00F34A73" w:rsidRDefault="00F34A73" w:rsidP="00F34A73">
      <w:pPr>
        <w:pStyle w:val="berschrift3"/>
      </w:pPr>
      <w:r>
        <w:t>Mitfühlen statt belehren</w:t>
      </w:r>
    </w:p>
    <w:p w14:paraId="516289A8" w14:textId="26FFAE67" w:rsidR="00F34A73" w:rsidRDefault="00F34A73" w:rsidP="00F34A73">
      <w:r>
        <w:t xml:space="preserve">„Mit Henrietta möchten wir die körperliche und psychische Gesundheit von Grundschulkindern stärken“, sagt Henry Saage, Landesrepräsentant der AOK Sachsen-Anhalt. „Wir setzen dabei nicht auf Belehrung, sondern vertrauen auf die nachhaltige Wirkung des Theaters: Henrietta macht die Themen erlebbar mit Abenteuern, bei denen Kinder mitfühlen, mitgehen und mitdenken.“ </w:t>
      </w:r>
    </w:p>
    <w:p w14:paraId="77AD2F78" w14:textId="77777777" w:rsidR="00F34A73" w:rsidRDefault="00F34A73" w:rsidP="00F34A73"/>
    <w:p w14:paraId="285906D1" w14:textId="6BAEAD93" w:rsidR="00F34A73" w:rsidRDefault="00F34A73" w:rsidP="00F34A73">
      <w:r>
        <w:t xml:space="preserve">Henriettas Reise ins Weltall ist eines von insgesamt vier Theaterstücken aus dem Präventionsprogramm </w:t>
      </w:r>
      <w:r w:rsidR="00F34B6F">
        <w:t>„</w:t>
      </w:r>
      <w:r>
        <w:t>Henrietta &amp; Co. – Gesundheit spielend lernen</w:t>
      </w:r>
      <w:r w:rsidR="00F34B6F">
        <w:t>“</w:t>
      </w:r>
      <w:r>
        <w:t xml:space="preserve">. Mit den Theaterstücken erhalten die Schulen zusätzlich auch didaktisches Lern- und Spielmaterial, dass sie im Unterricht einsetzen können, um die Themen bei Bedarf zu vertiefen. </w:t>
      </w:r>
    </w:p>
    <w:p w14:paraId="7A6742AF" w14:textId="77777777" w:rsidR="00F34A73" w:rsidRDefault="00F34A73" w:rsidP="00F34A73"/>
    <w:p w14:paraId="7EFA803E" w14:textId="68CCAB7B" w:rsidR="00F34A73" w:rsidRDefault="00F34A73" w:rsidP="00F34A73">
      <w:pPr>
        <w:pStyle w:val="berschrift3"/>
      </w:pPr>
      <w:r>
        <w:lastRenderedPageBreak/>
        <w:t>Erfolgskonzept seit mehr als 20 Jahren</w:t>
      </w:r>
    </w:p>
    <w:p w14:paraId="0F6739E1" w14:textId="49988BB6" w:rsidR="00F34A73" w:rsidRDefault="00F34A73" w:rsidP="00F34A73">
      <w:r>
        <w:t xml:space="preserve">Das AOK-Kindertheater ist seit Jahren ein fester Bestandteil der AOK-Gesundheitsförderung. Der Eintritt in das Kindertheater ist kostenfrei, die Schulen werden vorab von der AOK eingeladen. Interessierte Eltern und Schulen können aber auch auf </w:t>
      </w:r>
      <w:proofErr w:type="spellStart"/>
      <w:r>
        <w:t>Youtube</w:t>
      </w:r>
      <w:proofErr w:type="spellEnd"/>
      <w:r>
        <w:t xml:space="preserve"> die Theaterstücke als Hörspiel kostenfrei nachhören. </w:t>
      </w:r>
    </w:p>
    <w:p w14:paraId="062429E2" w14:textId="77777777" w:rsidR="00F34A73" w:rsidRDefault="00F34A73" w:rsidP="00F34A73"/>
    <w:p w14:paraId="34677EF8" w14:textId="35F1C482" w:rsidR="00F34A73" w:rsidRDefault="00F34A73" w:rsidP="00F34A73">
      <w:bookmarkStart w:id="0" w:name="_Hlk198892160"/>
      <w:r>
        <w:t xml:space="preserve">Insgesamt konnte Henrietta seit ihrem Bestehen mit den Theaterstücken, </w:t>
      </w:r>
      <w:r w:rsidR="00E64541">
        <w:t>über 200</w:t>
      </w:r>
      <w:r>
        <w:t xml:space="preserve"> YouTube-Videos, Podcasts, Hörspielen und Filmen bis heute bundesweit mehr als vier Millionen Kinder erreichen.</w:t>
      </w:r>
    </w:p>
    <w:bookmarkEnd w:id="0"/>
    <w:p w14:paraId="017ECEF5" w14:textId="77777777" w:rsidR="00F34A73" w:rsidRDefault="00F34A73" w:rsidP="00F34A73"/>
    <w:p w14:paraId="78D63ED4" w14:textId="292C470C" w:rsidR="00F34A73" w:rsidRDefault="00F34A73" w:rsidP="00F34A73">
      <w:r>
        <w:t>Das AOK-Kindertheater ist in diesem Jahr in drei Theatern in Sachsen-Anhalt live zu erleben, Magdeburg war heute der Auftakt. Die weiteren Vorstellungen sind am 27. Mai in Wittenberg und am 28. Mai in Aschersleben.</w:t>
      </w:r>
    </w:p>
    <w:p w14:paraId="4E354334" w14:textId="77777777" w:rsidR="00F34A73" w:rsidRDefault="00F34A73" w:rsidP="00F34A73"/>
    <w:p w14:paraId="35CBF3D4" w14:textId="20F7367E" w:rsidR="00E14BC2" w:rsidRDefault="00F34A73" w:rsidP="00F34A73">
      <w:r>
        <w:t xml:space="preserve">Weitere Informationen zum Kindertheater gibt es unter </w:t>
      </w:r>
      <w:hyperlink r:id="rId7" w:history="1">
        <w:r w:rsidRPr="00174B3B">
          <w:rPr>
            <w:rStyle w:val="Hyperlink"/>
          </w:rPr>
          <w:t>www.deine-gesundheitswelt.de/kindertheater</w:t>
        </w:r>
      </w:hyperlink>
      <w:r>
        <w:t xml:space="preserve">. Informationen zu den weiteren Präventionsangeboten der AOK Sachsen-Anhalt für Kinder gibt es unter </w:t>
      </w:r>
      <w:hyperlink r:id="rId8" w:history="1">
        <w:r w:rsidRPr="00174B3B">
          <w:rPr>
            <w:rStyle w:val="Hyperlink"/>
          </w:rPr>
          <w:t>www.deine-gesundheitswelt.de/kinderprojekte</w:t>
        </w:r>
      </w:hyperlink>
    </w:p>
    <w:p w14:paraId="7573F203" w14:textId="77777777" w:rsidR="00F34A73" w:rsidRDefault="00F34A73" w:rsidP="00F34A73"/>
    <w:p w14:paraId="2E075E9A" w14:textId="4FE860EB" w:rsidR="005C2557" w:rsidRPr="005C2557" w:rsidRDefault="006D15D1" w:rsidP="00F76A01">
      <w:pPr>
        <w:pStyle w:val="Infokastenvollflchigberschrift"/>
      </w:pPr>
      <w:r>
        <w:t xml:space="preserve">AOK Sachsen-Anhalt </w:t>
      </w:r>
    </w:p>
    <w:p w14:paraId="6BC51521" w14:textId="1437F0B7" w:rsidR="007B1358" w:rsidRDefault="006D15D1" w:rsidP="008050D8">
      <w:pPr>
        <w:pStyle w:val="InfokastenvollflchigFlietext"/>
      </w:pPr>
      <w:r>
        <w:t>Die AOK Sachsen-Anhalt betreut rund 8</w:t>
      </w:r>
      <w:r w:rsidR="0081547C">
        <w:t>50</w:t>
      </w:r>
      <w:r>
        <w:t>.000 Versicherte und 50.000 Arbeitgeber online und vor Ort im ganzen Land. Mit einem Marktanteil von 41 Prozent ist sie die größte regionale Krankenkasse in Sachsen-Anhalt.</w:t>
      </w:r>
    </w:p>
    <w:p w14:paraId="7D1245DB" w14:textId="4483A868" w:rsidR="00520B12" w:rsidRDefault="00520B12" w:rsidP="00520B12"/>
    <w:p w14:paraId="310B2FAC" w14:textId="77777777" w:rsidR="00246576" w:rsidRDefault="00246576" w:rsidP="00520B12"/>
    <w:p w14:paraId="04B332FD" w14:textId="77777777" w:rsidR="00246576" w:rsidRDefault="00246576" w:rsidP="00520B12"/>
    <w:p w14:paraId="4A74721E" w14:textId="77777777" w:rsidR="00246576" w:rsidRDefault="00246576" w:rsidP="00520B12"/>
    <w:p w14:paraId="0253B959" w14:textId="77777777" w:rsidR="00246576" w:rsidRDefault="00246576" w:rsidP="00520B12"/>
    <w:p w14:paraId="7CCF4B48" w14:textId="77777777" w:rsidR="00246576" w:rsidRDefault="00246576" w:rsidP="00520B12"/>
    <w:p w14:paraId="78BC4183" w14:textId="77777777" w:rsidR="00246576" w:rsidRDefault="00246576" w:rsidP="00520B12"/>
    <w:p w14:paraId="15B1D852" w14:textId="77777777" w:rsidR="00246576" w:rsidRDefault="00246576" w:rsidP="00520B12"/>
    <w:p w14:paraId="25DC22FD" w14:textId="77777777" w:rsidR="00246576" w:rsidRDefault="00246576" w:rsidP="00520B12"/>
    <w:p w14:paraId="2091968A" w14:textId="77777777" w:rsidR="00246576" w:rsidRDefault="00246576" w:rsidP="00520B12"/>
    <w:p w14:paraId="64C53DAD" w14:textId="77777777" w:rsidR="00246576" w:rsidRDefault="00246576" w:rsidP="00520B12"/>
    <w:p w14:paraId="7B6CCEC0" w14:textId="77777777" w:rsidR="00246576" w:rsidRDefault="00246576" w:rsidP="00520B12"/>
    <w:p w14:paraId="3BFBA2B6" w14:textId="184495A9" w:rsidR="00520B12" w:rsidRDefault="006D15D1" w:rsidP="00520B12">
      <w:r>
        <w:lastRenderedPageBreak/>
        <w:t>Bilderservice:</w:t>
      </w:r>
    </w:p>
    <w:p w14:paraId="50639AA0" w14:textId="02BB99B2" w:rsidR="006D15D1" w:rsidRDefault="006D15D1" w:rsidP="00520B12">
      <w:r>
        <w:t xml:space="preserve">Für Ihre Berichterstattung in Verbindung mit dieser Pressemitteilung können Sie die beigefügten Fotos bei Angabe des Bildnachweises kostenfrei verwenden. </w:t>
      </w:r>
    </w:p>
    <w:p w14:paraId="1ACF4F8D" w14:textId="77777777" w:rsidR="006D15D1" w:rsidRDefault="006D15D1" w:rsidP="00520B12"/>
    <w:p w14:paraId="15F1CCA1" w14:textId="77777777" w:rsidR="00C8296F" w:rsidRDefault="00C8296F" w:rsidP="006D15D1">
      <w:pPr>
        <w:pStyle w:val="Bildunterschrift"/>
      </w:pPr>
    </w:p>
    <w:p w14:paraId="608AB1B6" w14:textId="77777777" w:rsidR="00C8296F" w:rsidRDefault="00C8296F" w:rsidP="006D15D1">
      <w:pPr>
        <w:pStyle w:val="Bildunterschrift"/>
      </w:pPr>
    </w:p>
    <w:p w14:paraId="321E1491" w14:textId="7EC17C33" w:rsidR="00C8296F" w:rsidRDefault="000149F6" w:rsidP="006D15D1">
      <w:pPr>
        <w:pStyle w:val="Bildunterschrift"/>
      </w:pPr>
      <w:r w:rsidRPr="00CF368A">
        <w:rPr>
          <w:noProof/>
          <w:lang w:eastAsia="de-DE"/>
        </w:rPr>
        <w:drawing>
          <wp:anchor distT="0" distB="0" distL="114300" distR="114300" simplePos="0" relativeHeight="251659264" behindDoc="1" locked="0" layoutInCell="1" allowOverlap="1" wp14:anchorId="211454D7" wp14:editId="0580269E">
            <wp:simplePos x="0" y="0"/>
            <wp:positionH relativeFrom="margin">
              <wp:posOffset>-13970</wp:posOffset>
            </wp:positionH>
            <wp:positionV relativeFrom="paragraph">
              <wp:posOffset>0</wp:posOffset>
            </wp:positionV>
            <wp:extent cx="2639060" cy="1760220"/>
            <wp:effectExtent l="0" t="0" r="8890" b="0"/>
            <wp:wrapThrough wrapText="bothSides">
              <wp:wrapPolygon edited="0">
                <wp:start x="0" y="0"/>
                <wp:lineTo x="0" y="21273"/>
                <wp:lineTo x="21517" y="21273"/>
                <wp:lineTo x="2151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9060" cy="1760220"/>
                    </a:xfrm>
                    <a:prstGeom prst="rect">
                      <a:avLst/>
                    </a:prstGeom>
                  </pic:spPr>
                </pic:pic>
              </a:graphicData>
            </a:graphic>
            <wp14:sizeRelH relativeFrom="margin">
              <wp14:pctWidth>0</wp14:pctWidth>
            </wp14:sizeRelH>
            <wp14:sizeRelV relativeFrom="margin">
              <wp14:pctHeight>0</wp14:pctHeight>
            </wp14:sizeRelV>
          </wp:anchor>
        </w:drawing>
      </w:r>
    </w:p>
    <w:p w14:paraId="13324FD1" w14:textId="77777777" w:rsidR="00C8296F" w:rsidRDefault="00C8296F" w:rsidP="006D15D1">
      <w:pPr>
        <w:pStyle w:val="Bildunterschrift"/>
      </w:pPr>
    </w:p>
    <w:p w14:paraId="2D73F905" w14:textId="77777777" w:rsidR="00C8296F" w:rsidRDefault="00C8296F" w:rsidP="006D15D1">
      <w:pPr>
        <w:pStyle w:val="Bildunterschrift"/>
      </w:pPr>
    </w:p>
    <w:p w14:paraId="05EFFFE7" w14:textId="77777777" w:rsidR="00C8296F" w:rsidRDefault="00C8296F" w:rsidP="006D15D1">
      <w:pPr>
        <w:pStyle w:val="Bildunterschrift"/>
      </w:pPr>
    </w:p>
    <w:p w14:paraId="1A412129" w14:textId="77777777" w:rsidR="00C8296F" w:rsidRDefault="00C8296F" w:rsidP="006D15D1">
      <w:pPr>
        <w:pStyle w:val="Bildunterschrift"/>
      </w:pPr>
    </w:p>
    <w:p w14:paraId="10329BCA" w14:textId="77777777" w:rsidR="00C8296F" w:rsidRDefault="00C8296F" w:rsidP="006D15D1">
      <w:pPr>
        <w:pStyle w:val="Bildunterschrift"/>
      </w:pPr>
    </w:p>
    <w:p w14:paraId="130C9CE0" w14:textId="77777777" w:rsidR="00C8296F" w:rsidRDefault="00C8296F" w:rsidP="006D15D1">
      <w:pPr>
        <w:pStyle w:val="Bildunterschrift"/>
      </w:pPr>
    </w:p>
    <w:p w14:paraId="005D816D" w14:textId="77777777" w:rsidR="00C8296F" w:rsidRDefault="00C8296F" w:rsidP="006D15D1">
      <w:pPr>
        <w:pStyle w:val="Bildunterschrift"/>
      </w:pPr>
    </w:p>
    <w:p w14:paraId="53F55FF2" w14:textId="77777777" w:rsidR="00C8296F" w:rsidRDefault="00C8296F" w:rsidP="006D15D1">
      <w:pPr>
        <w:pStyle w:val="Bildunterschrift"/>
      </w:pPr>
    </w:p>
    <w:p w14:paraId="633A95E8" w14:textId="77777777" w:rsidR="000149F6" w:rsidRDefault="000149F6" w:rsidP="006D15D1">
      <w:pPr>
        <w:pStyle w:val="Bildunterschrift"/>
      </w:pPr>
    </w:p>
    <w:p w14:paraId="60BDBAD6" w14:textId="77777777" w:rsidR="000149F6" w:rsidRDefault="000149F6" w:rsidP="006D15D1">
      <w:pPr>
        <w:pStyle w:val="Bildunterschrift"/>
      </w:pPr>
    </w:p>
    <w:p w14:paraId="76E0FDC9" w14:textId="77777777" w:rsidR="000149F6" w:rsidRDefault="000149F6" w:rsidP="006D15D1">
      <w:pPr>
        <w:pStyle w:val="Bildunterschrift"/>
      </w:pPr>
    </w:p>
    <w:p w14:paraId="109ED45D" w14:textId="77777777" w:rsidR="000149F6" w:rsidRDefault="000149F6" w:rsidP="006D15D1">
      <w:pPr>
        <w:pStyle w:val="Bildunterschrift"/>
      </w:pPr>
    </w:p>
    <w:p w14:paraId="6245B17C" w14:textId="77777777" w:rsidR="000149F6" w:rsidRDefault="000149F6" w:rsidP="006D15D1">
      <w:pPr>
        <w:pStyle w:val="Bildunterschrift"/>
      </w:pPr>
    </w:p>
    <w:p w14:paraId="4F49777C" w14:textId="77777777" w:rsidR="000149F6" w:rsidRDefault="000149F6" w:rsidP="006D15D1">
      <w:pPr>
        <w:pStyle w:val="Bildunterschrift"/>
      </w:pPr>
    </w:p>
    <w:p w14:paraId="66DBD69C" w14:textId="77777777" w:rsidR="000149F6" w:rsidRDefault="000149F6" w:rsidP="006D15D1">
      <w:pPr>
        <w:pStyle w:val="Bildunterschrift"/>
      </w:pPr>
    </w:p>
    <w:p w14:paraId="39838B05" w14:textId="71A08A21" w:rsidR="00C8296F" w:rsidRDefault="000149F6" w:rsidP="006D15D1">
      <w:pPr>
        <w:pStyle w:val="Bildunterschrift"/>
      </w:pPr>
      <w:r w:rsidRPr="000149F6">
        <w:t xml:space="preserve">Das AOK-Kindertheater </w:t>
      </w:r>
      <w:r>
        <w:t xml:space="preserve">„Henrietta“ </w:t>
      </w:r>
      <w:r w:rsidRPr="000149F6">
        <w:t>ist seit Jahren ein fester Bestandteil der AOK-Gesundheitsförderung.</w:t>
      </w:r>
      <w:r>
        <w:t xml:space="preserve"> Foto: AOK</w:t>
      </w:r>
    </w:p>
    <w:p w14:paraId="49405DEA" w14:textId="77777777" w:rsidR="000149F6" w:rsidRDefault="000149F6" w:rsidP="006D15D1">
      <w:pPr>
        <w:pStyle w:val="Bildunterschrift"/>
      </w:pPr>
    </w:p>
    <w:p w14:paraId="4AFDED0A" w14:textId="77777777" w:rsidR="00F34B6F" w:rsidRDefault="00F34B6F" w:rsidP="006D15D1">
      <w:pPr>
        <w:pStyle w:val="Bildunterschrift"/>
      </w:pPr>
    </w:p>
    <w:p w14:paraId="6C012B3B" w14:textId="77777777" w:rsidR="006D15D1" w:rsidRDefault="006D15D1" w:rsidP="006D15D1">
      <w:pPr>
        <w:pStyle w:val="Bildunterschrift"/>
      </w:pPr>
    </w:p>
    <w:p w14:paraId="4D2F3C18" w14:textId="37C569D7" w:rsidR="006D15D1" w:rsidRDefault="00C8296F" w:rsidP="006D15D1">
      <w:pPr>
        <w:pStyle w:val="Bildunterschrift"/>
      </w:pPr>
      <w:r w:rsidRPr="00CF368A">
        <w:rPr>
          <w:noProof/>
          <w:lang w:eastAsia="de-DE"/>
        </w:rPr>
        <w:drawing>
          <wp:anchor distT="0" distB="0" distL="114300" distR="114300" simplePos="0" relativeHeight="251661312" behindDoc="1" locked="0" layoutInCell="1" allowOverlap="1" wp14:anchorId="300FE1DA" wp14:editId="455FC11C">
            <wp:simplePos x="0" y="0"/>
            <wp:positionH relativeFrom="margin">
              <wp:posOffset>-635</wp:posOffset>
            </wp:positionH>
            <wp:positionV relativeFrom="paragraph">
              <wp:posOffset>10795</wp:posOffset>
            </wp:positionV>
            <wp:extent cx="2639060" cy="1760220"/>
            <wp:effectExtent l="0" t="0" r="8890" b="0"/>
            <wp:wrapThrough wrapText="bothSides">
              <wp:wrapPolygon edited="0">
                <wp:start x="0" y="0"/>
                <wp:lineTo x="0" y="21273"/>
                <wp:lineTo x="21517" y="21273"/>
                <wp:lineTo x="21517" y="0"/>
                <wp:lineTo x="0" y="0"/>
              </wp:wrapPolygon>
            </wp:wrapThrough>
            <wp:docPr id="1693394623" name="Grafik 169339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94623" name="Grafik 16933946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9060" cy="1760220"/>
                    </a:xfrm>
                    <a:prstGeom prst="rect">
                      <a:avLst/>
                    </a:prstGeom>
                  </pic:spPr>
                </pic:pic>
              </a:graphicData>
            </a:graphic>
            <wp14:sizeRelH relativeFrom="margin">
              <wp14:pctWidth>0</wp14:pctWidth>
            </wp14:sizeRelH>
            <wp14:sizeRelV relativeFrom="margin">
              <wp14:pctHeight>0</wp14:pctHeight>
            </wp14:sizeRelV>
          </wp:anchor>
        </w:drawing>
      </w:r>
    </w:p>
    <w:p w14:paraId="63D05632" w14:textId="77777777" w:rsidR="00C8296F" w:rsidRDefault="00C8296F" w:rsidP="006D15D1">
      <w:pPr>
        <w:pStyle w:val="Bildunterschrift"/>
      </w:pPr>
    </w:p>
    <w:p w14:paraId="53581F12" w14:textId="77777777" w:rsidR="00C8296F" w:rsidRDefault="00C8296F" w:rsidP="006D15D1">
      <w:pPr>
        <w:pStyle w:val="Bildunterschrift"/>
      </w:pPr>
    </w:p>
    <w:p w14:paraId="608817CB" w14:textId="77777777" w:rsidR="00C8296F" w:rsidRDefault="00C8296F" w:rsidP="006D15D1">
      <w:pPr>
        <w:pStyle w:val="Bildunterschrift"/>
      </w:pPr>
    </w:p>
    <w:p w14:paraId="5680830A" w14:textId="77777777" w:rsidR="00C8296F" w:rsidRDefault="00C8296F" w:rsidP="006D15D1">
      <w:pPr>
        <w:pStyle w:val="Bildunterschrift"/>
      </w:pPr>
    </w:p>
    <w:p w14:paraId="182C2F03" w14:textId="77777777" w:rsidR="00C8296F" w:rsidRDefault="00C8296F" w:rsidP="006D15D1">
      <w:pPr>
        <w:pStyle w:val="Bildunterschrift"/>
      </w:pPr>
    </w:p>
    <w:p w14:paraId="0F7AE420" w14:textId="77777777" w:rsidR="00C8296F" w:rsidRDefault="00C8296F" w:rsidP="006D15D1">
      <w:pPr>
        <w:pStyle w:val="Bildunterschrift"/>
      </w:pPr>
    </w:p>
    <w:p w14:paraId="056D7143" w14:textId="77777777" w:rsidR="00C8296F" w:rsidRDefault="00C8296F" w:rsidP="006D15D1">
      <w:pPr>
        <w:pStyle w:val="Bildunterschrift"/>
      </w:pPr>
    </w:p>
    <w:p w14:paraId="30368CD7" w14:textId="77777777" w:rsidR="00C8296F" w:rsidRDefault="00C8296F" w:rsidP="006D15D1">
      <w:pPr>
        <w:pStyle w:val="Bildunterschrift"/>
      </w:pPr>
    </w:p>
    <w:p w14:paraId="3F4BEE54" w14:textId="77777777" w:rsidR="00C8296F" w:rsidRDefault="00C8296F" w:rsidP="006D15D1">
      <w:pPr>
        <w:pStyle w:val="Bildunterschrift"/>
      </w:pPr>
    </w:p>
    <w:p w14:paraId="0BFE91BC" w14:textId="77777777" w:rsidR="00C8296F" w:rsidRDefault="00C8296F" w:rsidP="006D15D1">
      <w:pPr>
        <w:pStyle w:val="Bildunterschrift"/>
      </w:pPr>
    </w:p>
    <w:p w14:paraId="179F7BDC" w14:textId="77777777" w:rsidR="00C8296F" w:rsidRDefault="00C8296F" w:rsidP="006D15D1">
      <w:pPr>
        <w:pStyle w:val="Bildunterschrift"/>
      </w:pPr>
    </w:p>
    <w:p w14:paraId="52B9BA1A" w14:textId="77777777" w:rsidR="00C8296F" w:rsidRDefault="00C8296F" w:rsidP="006D15D1">
      <w:pPr>
        <w:pStyle w:val="Bildunterschrift"/>
      </w:pPr>
    </w:p>
    <w:p w14:paraId="47A8CCCA" w14:textId="77777777" w:rsidR="00C8296F" w:rsidRDefault="00C8296F" w:rsidP="006D15D1">
      <w:pPr>
        <w:pStyle w:val="Bildunterschrift"/>
      </w:pPr>
    </w:p>
    <w:p w14:paraId="78DF2FF5" w14:textId="77777777" w:rsidR="00C8296F" w:rsidRDefault="00C8296F" w:rsidP="006D15D1">
      <w:pPr>
        <w:pStyle w:val="Bildunterschrift"/>
      </w:pPr>
    </w:p>
    <w:p w14:paraId="1C7956C7" w14:textId="77777777" w:rsidR="00C8296F" w:rsidRDefault="00C8296F" w:rsidP="006D15D1">
      <w:pPr>
        <w:pStyle w:val="Bildunterschrift"/>
      </w:pPr>
    </w:p>
    <w:p w14:paraId="1DD44C59" w14:textId="32DE8D8B" w:rsidR="006D15D1" w:rsidRDefault="000149F6" w:rsidP="006D15D1">
      <w:pPr>
        <w:pStyle w:val="Bildunterschrift"/>
      </w:pPr>
      <w:r w:rsidRPr="000149F6">
        <w:t>Wie wichtig sind Regeln und Rituale, soziale Gemeinschaften und Toleranz für die Gesundheit? Das Theaterstück „Henriettas Reise ins Weltall“ erklärt es kindgerecht</w:t>
      </w:r>
      <w:r>
        <w:t>. Foto: AOK</w:t>
      </w:r>
    </w:p>
    <w:sectPr w:rsidR="006D15D1" w:rsidSect="00954C96">
      <w:headerReference w:type="default" r:id="rId11"/>
      <w:footerReference w:type="default" r:id="rId12"/>
      <w:footerReference w:type="first" r:id="rId13"/>
      <w:pgSz w:w="11906" w:h="16838" w:code="9"/>
      <w:pgMar w:top="2835" w:right="1985" w:bottom="2778" w:left="1418" w:header="78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B535" w14:textId="77777777" w:rsidR="00F93B13" w:rsidRDefault="00F93B13" w:rsidP="00611B96">
      <w:pPr>
        <w:spacing w:line="240" w:lineRule="auto"/>
      </w:pPr>
      <w:r>
        <w:separator/>
      </w:r>
    </w:p>
  </w:endnote>
  <w:endnote w:type="continuationSeparator" w:id="0">
    <w:p w14:paraId="1BFB55DB" w14:textId="77777777" w:rsidR="00F93B13" w:rsidRDefault="00F93B13"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K Buenos Aires Text">
    <w:panose1 w:val="00000000000000000000"/>
    <w:charset w:val="00"/>
    <w:family w:val="auto"/>
    <w:pitch w:val="variable"/>
    <w:sig w:usb0="A00000EF" w:usb1="0000207A" w:usb2="00000000" w:usb3="00000000" w:csb0="00000093" w:csb1="00000000"/>
    <w:embedRegular r:id="rId1" w:fontKey="{42E10629-A58C-4A3E-8441-269A11AD9989}"/>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2" w:fontKey="{93D3DBC0-482E-4BE7-BDA2-0241770F4D48}"/>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3" w:fontKey="{4282C3E4-0ACB-4A26-ACE7-DA2735BD4A6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135" w14:textId="77777777" w:rsidR="006D15D1" w:rsidRDefault="006D15D1" w:rsidP="006D15D1">
    <w:pPr>
      <w:pStyle w:val="Fuzeile"/>
      <w:spacing w:after="80"/>
      <w:rPr>
        <w:szCs w:val="14"/>
      </w:rPr>
    </w:pPr>
    <w:r>
      <w:rPr>
        <w:noProof/>
        <w:lang w:eastAsia="de-DE"/>
      </w:rPr>
      <mc:AlternateContent>
        <mc:Choice Requires="wps">
          <w:drawing>
            <wp:anchor distT="0" distB="0" distL="114300" distR="114300" simplePos="0" relativeHeight="251677696" behindDoc="0" locked="0" layoutInCell="1" allowOverlap="1" wp14:anchorId="62EA21FD" wp14:editId="4B26C83E">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246576">
                            <w:fldChar w:fldCharType="begin"/>
                          </w:r>
                          <w:r w:rsidR="00246576">
                            <w:instrText>NUMPAGES  \* Arabic  \* MERGEFORMAT</w:instrText>
                          </w:r>
                          <w:r w:rsidR="00246576">
                            <w:fldChar w:fldCharType="separate"/>
                          </w:r>
                          <w:r>
                            <w:rPr>
                              <w:noProof/>
                            </w:rPr>
                            <w:t>2</w:t>
                          </w:r>
                          <w:r w:rsidR="00246576">
                            <w:rPr>
                              <w:noProof/>
                            </w:rPr>
                            <w:fldChar w:fldCharType="end"/>
                          </w:r>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21FD"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102844AA" w14:textId="77777777" w:rsidR="006D15D1" w:rsidRPr="009628B7" w:rsidRDefault="006D15D1" w:rsidP="006D15D1">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246576">
                      <w:fldChar w:fldCharType="begin"/>
                    </w:r>
                    <w:r w:rsidR="00246576">
                      <w:instrText>NUMPAGES  \* Arabic  \* MERGEFORMAT</w:instrText>
                    </w:r>
                    <w:r w:rsidR="00246576">
                      <w:fldChar w:fldCharType="separate"/>
                    </w:r>
                    <w:r>
                      <w:rPr>
                        <w:noProof/>
                      </w:rPr>
                      <w:t>2</w:t>
                    </w:r>
                    <w:r w:rsidR="00246576">
                      <w:rPr>
                        <w:noProof/>
                      </w:rPr>
                      <w:fldChar w:fldCharType="end"/>
                    </w:r>
                  </w:p>
                  <w:p w14:paraId="73DEF443" w14:textId="77777777" w:rsidR="006D15D1" w:rsidRPr="009628B7" w:rsidRDefault="006D15D1" w:rsidP="006D15D1">
                    <w:pPr>
                      <w:rPr>
                        <w:sz w:val="16"/>
                        <w:szCs w:val="16"/>
                      </w:rPr>
                    </w:pPr>
                    <w:r w:rsidRPr="009628B7">
                      <w:rPr>
                        <w:sz w:val="16"/>
                        <w:szCs w:val="16"/>
                      </w:rPr>
                      <w:t>..</w:t>
                    </w:r>
                  </w:p>
                  <w:p w14:paraId="4B4DAB9F" w14:textId="77777777" w:rsidR="006D15D1" w:rsidRPr="009628B7" w:rsidRDefault="006D15D1" w:rsidP="006D15D1">
                    <w:pPr>
                      <w:rPr>
                        <w:sz w:val="16"/>
                        <w:szCs w:val="16"/>
                      </w:rPr>
                    </w:pPr>
                  </w:p>
                </w:txbxContent>
              </v:textbox>
              <w10:wrap anchory="page"/>
            </v:shape>
          </w:pict>
        </mc:Fallback>
      </mc:AlternateContent>
    </w:r>
    <w:r w:rsidRPr="00E342AE">
      <w:rPr>
        <w:szCs w:val="14"/>
      </w:rPr>
      <w:t xml:space="preserve">Kontakt und Information </w:t>
    </w:r>
  </w:p>
  <w:p w14:paraId="73AA1546" w14:textId="77777777" w:rsidR="006D15D1" w:rsidRDefault="006D15D1" w:rsidP="006D15D1">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49CA7F0E" w14:textId="3C9453A1" w:rsidR="00B43790" w:rsidRPr="006D15D1" w:rsidRDefault="006D15D1" w:rsidP="006D15D1">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B04" w14:textId="12D89DCC" w:rsidR="00034288" w:rsidRDefault="00034288" w:rsidP="00DF534D">
    <w:pPr>
      <w:pStyle w:val="Fuzeile"/>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9306" w14:textId="77777777" w:rsidR="00F93B13" w:rsidRDefault="00F93B13" w:rsidP="00611B96">
      <w:pPr>
        <w:spacing w:line="240" w:lineRule="auto"/>
      </w:pPr>
      <w:r>
        <w:separator/>
      </w:r>
    </w:p>
  </w:footnote>
  <w:footnote w:type="continuationSeparator" w:id="0">
    <w:p w14:paraId="17794643" w14:textId="77777777" w:rsidR="00F93B13" w:rsidRDefault="00F93B13"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9F4" w14:textId="7D074574" w:rsidR="00256005" w:rsidRDefault="00AD09F1">
    <w:pPr>
      <w:pStyle w:val="Kopfzeile"/>
    </w:pPr>
    <w:r>
      <w:rPr>
        <w:noProof/>
        <w:lang w:eastAsia="de-DE"/>
        <w14:numSpacing w14:val="default"/>
      </w:rPr>
      <w:drawing>
        <wp:anchor distT="0" distB="0" distL="114300" distR="114300" simplePos="0" relativeHeight="251674624" behindDoc="0" locked="0" layoutInCell="1" allowOverlap="1" wp14:anchorId="1DA5CD28" wp14:editId="6C4817F7">
          <wp:simplePos x="0" y="0"/>
          <wp:positionH relativeFrom="page">
            <wp:posOffset>5543846</wp:posOffset>
          </wp:positionH>
          <wp:positionV relativeFrom="page">
            <wp:posOffset>494389</wp:posOffset>
          </wp:positionV>
          <wp:extent cx="1475379" cy="454807"/>
          <wp:effectExtent l="0" t="0" r="0" b="2540"/>
          <wp:wrapNone/>
          <wp:docPr id="1579401431"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05876" name="Grafik 19">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5379" cy="454807"/>
                  </a:xfrm>
                  <a:prstGeom prst="rect">
                    <a:avLst/>
                  </a:prstGeom>
                </pic:spPr>
              </pic:pic>
            </a:graphicData>
          </a:graphic>
        </wp:anchor>
      </w:drawing>
    </w:r>
    <w:r>
      <w:rPr>
        <w:noProof/>
        <w:lang w:eastAsia="de-DE"/>
        <w14:numSpacing w14:val="default"/>
      </w:rPr>
      <mc:AlternateContent>
        <mc:Choice Requires="wps">
          <w:drawing>
            <wp:anchor distT="0" distB="0" distL="114300" distR="114300" simplePos="0" relativeHeight="251675648" behindDoc="0" locked="0" layoutInCell="1" allowOverlap="1" wp14:anchorId="1B006B8E" wp14:editId="200FD9EC">
              <wp:simplePos x="0" y="0"/>
              <wp:positionH relativeFrom="page">
                <wp:posOffset>910025</wp:posOffset>
              </wp:positionH>
              <wp:positionV relativeFrom="page">
                <wp:posOffset>555199</wp:posOffset>
              </wp:positionV>
              <wp:extent cx="1999451" cy="425190"/>
              <wp:effectExtent l="0" t="0" r="0" b="0"/>
              <wp:wrapNone/>
              <wp:docPr id="760856348" name="Textfeld 1993081931" descr="AOK-Bundesverband&#10;Die Gesundheitskasse."/>
              <wp:cNvGraphicFramePr/>
              <a:graphic xmlns:a="http://schemas.openxmlformats.org/drawingml/2006/main">
                <a:graphicData uri="http://schemas.microsoft.com/office/word/2010/wordprocessingShape">
                  <wps:wsp>
                    <wps:cNvSpPr txBox="1"/>
                    <wps:spPr>
                      <a:xfrm>
                        <a:off x="0" y="0"/>
                        <a:ext cx="1999451" cy="425190"/>
                      </a:xfrm>
                      <a:prstGeom prst="rect">
                        <a:avLst/>
                      </a:prstGeom>
                      <a:noFill/>
                    </wps:spPr>
                    <wps:txbx>
                      <w:txbxContent>
                        <w:p w14:paraId="300BEC4D" w14:textId="62B091C4" w:rsidR="00256005" w:rsidRDefault="00256005" w:rsidP="00256005">
                          <w:pPr>
                            <w:pStyle w:val="Bundesland"/>
                          </w:pPr>
                          <w:r>
                            <w:t>AOK</w:t>
                          </w:r>
                          <w:r w:rsidR="006D15D1">
                            <w:t xml:space="preserve"> Sachsen-Anhalt</w:t>
                          </w:r>
                        </w:p>
                        <w:p w14:paraId="54752581" w14:textId="77777777" w:rsidR="00256005" w:rsidRDefault="00256005" w:rsidP="00256005">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B006B8E" id="_x0000_t202" coordsize="21600,21600" o:spt="202" path="m,l,21600r21600,l21600,xe">
              <v:stroke joinstyle="miter"/>
              <v:path gradientshapeok="t" o:connecttype="rect"/>
            </v:shapetype>
            <v:shape id="Textfeld 1993081931" o:spid="_x0000_s1026" type="#_x0000_t202" alt="AOK-Bundesverband&#10;Die Gesundheitskasse." style="position:absolute;margin-left:71.65pt;margin-top:43.7pt;width:157.45pt;height:33.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" filled="f" stroked="f">
              <v:textbox inset="0,0,0,0">
                <w:txbxContent>
                  <w:p w14:paraId="300BEC4D" w14:textId="62B091C4" w:rsidR="00256005" w:rsidRDefault="00256005" w:rsidP="00256005">
                    <w:pPr>
                      <w:pStyle w:val="Bundesland"/>
                    </w:pPr>
                    <w:r>
                      <w:t>AOK</w:t>
                    </w:r>
                    <w:r w:rsidR="006D15D1">
                      <w:t xml:space="preserve"> Sachsen-Anhalt</w:t>
                    </w:r>
                  </w:p>
                  <w:p w14:paraId="54752581" w14:textId="77777777" w:rsidR="00256005" w:rsidRDefault="00256005" w:rsidP="00256005">
                    <w:pPr>
                      <w:pStyle w:val="Bundesland"/>
                    </w:pPr>
                    <w:r>
                      <w:t>Die Gesundheitskasse.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018E4"/>
    <w:rsid w:val="000141B1"/>
    <w:rsid w:val="000149F6"/>
    <w:rsid w:val="00020B3F"/>
    <w:rsid w:val="00034288"/>
    <w:rsid w:val="00041A9A"/>
    <w:rsid w:val="00056437"/>
    <w:rsid w:val="000C36DF"/>
    <w:rsid w:val="000C55E3"/>
    <w:rsid w:val="000C64CF"/>
    <w:rsid w:val="000E1FD4"/>
    <w:rsid w:val="000F3AE3"/>
    <w:rsid w:val="000F5F66"/>
    <w:rsid w:val="001019B5"/>
    <w:rsid w:val="001177B4"/>
    <w:rsid w:val="00163B98"/>
    <w:rsid w:val="00175DE5"/>
    <w:rsid w:val="00192EA1"/>
    <w:rsid w:val="001A28CD"/>
    <w:rsid w:val="001F19D6"/>
    <w:rsid w:val="001F4B93"/>
    <w:rsid w:val="0020308C"/>
    <w:rsid w:val="00225422"/>
    <w:rsid w:val="002319DD"/>
    <w:rsid w:val="002320EB"/>
    <w:rsid w:val="00246576"/>
    <w:rsid w:val="00251BA4"/>
    <w:rsid w:val="00256005"/>
    <w:rsid w:val="00261CB0"/>
    <w:rsid w:val="00280BF2"/>
    <w:rsid w:val="00281BD7"/>
    <w:rsid w:val="002A0684"/>
    <w:rsid w:val="002C1D55"/>
    <w:rsid w:val="002D1BE9"/>
    <w:rsid w:val="002D4A5E"/>
    <w:rsid w:val="002D6039"/>
    <w:rsid w:val="002E5187"/>
    <w:rsid w:val="00317A02"/>
    <w:rsid w:val="0039313A"/>
    <w:rsid w:val="003947C5"/>
    <w:rsid w:val="003B1F8F"/>
    <w:rsid w:val="003C0CB0"/>
    <w:rsid w:val="003C2126"/>
    <w:rsid w:val="003C2D99"/>
    <w:rsid w:val="003D4C21"/>
    <w:rsid w:val="00403B4C"/>
    <w:rsid w:val="004268E9"/>
    <w:rsid w:val="00427FA6"/>
    <w:rsid w:val="004547F5"/>
    <w:rsid w:val="004916CA"/>
    <w:rsid w:val="00495E12"/>
    <w:rsid w:val="004B5915"/>
    <w:rsid w:val="004C3E4B"/>
    <w:rsid w:val="004C40D6"/>
    <w:rsid w:val="004D34C1"/>
    <w:rsid w:val="004D7F82"/>
    <w:rsid w:val="00514D0D"/>
    <w:rsid w:val="00516F3F"/>
    <w:rsid w:val="00520B12"/>
    <w:rsid w:val="0053682A"/>
    <w:rsid w:val="005430E3"/>
    <w:rsid w:val="00546B57"/>
    <w:rsid w:val="005679EA"/>
    <w:rsid w:val="005B59C7"/>
    <w:rsid w:val="005B6626"/>
    <w:rsid w:val="005B6A95"/>
    <w:rsid w:val="005C2557"/>
    <w:rsid w:val="005C40E7"/>
    <w:rsid w:val="00611B96"/>
    <w:rsid w:val="006307FC"/>
    <w:rsid w:val="00647CC8"/>
    <w:rsid w:val="0065720D"/>
    <w:rsid w:val="006770FD"/>
    <w:rsid w:val="00682602"/>
    <w:rsid w:val="0068598E"/>
    <w:rsid w:val="00695827"/>
    <w:rsid w:val="006A24C7"/>
    <w:rsid w:val="006B3B23"/>
    <w:rsid w:val="006D15D1"/>
    <w:rsid w:val="006D2418"/>
    <w:rsid w:val="006D5FD4"/>
    <w:rsid w:val="006E7F96"/>
    <w:rsid w:val="00725049"/>
    <w:rsid w:val="007429C4"/>
    <w:rsid w:val="007557F8"/>
    <w:rsid w:val="00766150"/>
    <w:rsid w:val="007B1358"/>
    <w:rsid w:val="007C3E26"/>
    <w:rsid w:val="007C40BE"/>
    <w:rsid w:val="007E7A9A"/>
    <w:rsid w:val="008050D8"/>
    <w:rsid w:val="00805F7B"/>
    <w:rsid w:val="0081547C"/>
    <w:rsid w:val="00841125"/>
    <w:rsid w:val="0084545E"/>
    <w:rsid w:val="00860651"/>
    <w:rsid w:val="00871E98"/>
    <w:rsid w:val="00880B45"/>
    <w:rsid w:val="00883717"/>
    <w:rsid w:val="008B690B"/>
    <w:rsid w:val="008D600A"/>
    <w:rsid w:val="008E08B7"/>
    <w:rsid w:val="008E40E5"/>
    <w:rsid w:val="009030A8"/>
    <w:rsid w:val="00905A2C"/>
    <w:rsid w:val="00922EAA"/>
    <w:rsid w:val="009249BB"/>
    <w:rsid w:val="00926687"/>
    <w:rsid w:val="009278C3"/>
    <w:rsid w:val="00931533"/>
    <w:rsid w:val="0093505A"/>
    <w:rsid w:val="00954C96"/>
    <w:rsid w:val="009628B7"/>
    <w:rsid w:val="009767FC"/>
    <w:rsid w:val="009B02E6"/>
    <w:rsid w:val="009C1365"/>
    <w:rsid w:val="009D3726"/>
    <w:rsid w:val="009D53B6"/>
    <w:rsid w:val="00A27844"/>
    <w:rsid w:val="00A30053"/>
    <w:rsid w:val="00A51768"/>
    <w:rsid w:val="00A6369E"/>
    <w:rsid w:val="00AB44CE"/>
    <w:rsid w:val="00AC6879"/>
    <w:rsid w:val="00AD09F1"/>
    <w:rsid w:val="00AE0598"/>
    <w:rsid w:val="00AE367D"/>
    <w:rsid w:val="00AE71AC"/>
    <w:rsid w:val="00AF2D16"/>
    <w:rsid w:val="00AF4C4D"/>
    <w:rsid w:val="00AF71AE"/>
    <w:rsid w:val="00B06E94"/>
    <w:rsid w:val="00B43790"/>
    <w:rsid w:val="00B6558A"/>
    <w:rsid w:val="00B73C1B"/>
    <w:rsid w:val="00B870B4"/>
    <w:rsid w:val="00B9271F"/>
    <w:rsid w:val="00B94B60"/>
    <w:rsid w:val="00B9748B"/>
    <w:rsid w:val="00BD6487"/>
    <w:rsid w:val="00BE201D"/>
    <w:rsid w:val="00C022C7"/>
    <w:rsid w:val="00C376D1"/>
    <w:rsid w:val="00C46CD2"/>
    <w:rsid w:val="00C64220"/>
    <w:rsid w:val="00C8296F"/>
    <w:rsid w:val="00CC2ADC"/>
    <w:rsid w:val="00CC707C"/>
    <w:rsid w:val="00CE4278"/>
    <w:rsid w:val="00CE4623"/>
    <w:rsid w:val="00D402B2"/>
    <w:rsid w:val="00D51170"/>
    <w:rsid w:val="00D534CC"/>
    <w:rsid w:val="00D5764A"/>
    <w:rsid w:val="00D83CC2"/>
    <w:rsid w:val="00D872AC"/>
    <w:rsid w:val="00DB3B05"/>
    <w:rsid w:val="00DC3869"/>
    <w:rsid w:val="00DE0BFA"/>
    <w:rsid w:val="00DE1405"/>
    <w:rsid w:val="00DF534D"/>
    <w:rsid w:val="00E143F7"/>
    <w:rsid w:val="00E14BC2"/>
    <w:rsid w:val="00E3077A"/>
    <w:rsid w:val="00E342AE"/>
    <w:rsid w:val="00E34B6C"/>
    <w:rsid w:val="00E64541"/>
    <w:rsid w:val="00E673C1"/>
    <w:rsid w:val="00E977F3"/>
    <w:rsid w:val="00EA72F4"/>
    <w:rsid w:val="00EB2EA1"/>
    <w:rsid w:val="00ED5FA3"/>
    <w:rsid w:val="00EE260B"/>
    <w:rsid w:val="00EF05A7"/>
    <w:rsid w:val="00F044D1"/>
    <w:rsid w:val="00F157B2"/>
    <w:rsid w:val="00F34A73"/>
    <w:rsid w:val="00F34B6F"/>
    <w:rsid w:val="00F35984"/>
    <w:rsid w:val="00F62343"/>
    <w:rsid w:val="00F76A01"/>
    <w:rsid w:val="00F93B13"/>
    <w:rsid w:val="00FE4247"/>
    <w:rsid w:val="00FE4D72"/>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CFB2"/>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paragraph" w:styleId="berschrift3">
    <w:name w:val="heading 3"/>
    <w:basedOn w:val="Standard"/>
    <w:next w:val="Standard"/>
    <w:link w:val="berschrift3Zchn"/>
    <w:uiPriority w:val="9"/>
    <w:unhideWhenUsed/>
    <w:qFormat/>
    <w:rsid w:val="006D15D1"/>
    <w:pPr>
      <w:keepNext/>
      <w:keepLines/>
      <w:spacing w:before="40"/>
      <w:outlineLvl w:val="2"/>
    </w:pPr>
    <w:rPr>
      <w:rFonts w:asciiTheme="majorHAnsi" w:eastAsiaTheme="majorEastAsia" w:hAnsiTheme="majorHAnsi" w:cstheme="majorBidi"/>
      <w:color w:val="002E1F"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EinleitungstextZwischenberschrift"/>
    <w:qFormat/>
    <w:rsid w:val="00175DE5"/>
    <w:pPr>
      <w:spacing w:line="264" w:lineRule="auto"/>
    </w:pPr>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rsid w:val="002C1D55"/>
    <w:rPr>
      <w:rFonts w:asciiTheme="minorHAnsi" w:hAnsiTheme="minorHAnsi"/>
    </w:rPr>
  </w:style>
  <w:style w:type="paragraph" w:customStyle="1" w:styleId="Bundesland">
    <w:name w:val="_Bundesland"/>
    <w:basedOn w:val="Standard"/>
    <w:rsid w:val="000C36DF"/>
    <w:rPr>
      <w:rFonts w:asciiTheme="majorHAnsi" w:hAnsiTheme="majorHAnsi"/>
      <w:color w:val="005E3F" w:themeColor="background2"/>
    </w:rPr>
  </w:style>
  <w:style w:type="paragraph" w:customStyle="1" w:styleId="Seite">
    <w:name w:val="_Seite"/>
    <w:basedOn w:val="Standard"/>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customStyle="1" w:styleId="StyleEinleitungstextZwischenberschrift">
    <w:name w:val="Style _Einleitungstext Zwischenüberschrift"/>
    <w:basedOn w:val="EinleitungstextZwischenberschrift"/>
    <w:next w:val="Standard"/>
    <w:rsid w:val="00F35984"/>
    <w:pPr>
      <w:keepNext/>
    </w:pPr>
    <w:rPr>
      <w:bCs/>
    </w:rPr>
  </w:style>
  <w:style w:type="character" w:customStyle="1" w:styleId="berschrift3Zchn">
    <w:name w:val="Überschrift 3 Zchn"/>
    <w:basedOn w:val="Absatz-Standardschriftart"/>
    <w:link w:val="berschrift3"/>
    <w:uiPriority w:val="9"/>
    <w:rsid w:val="006D15D1"/>
    <w:rPr>
      <w:rFonts w:asciiTheme="majorHAnsi" w:eastAsiaTheme="majorEastAsia" w:hAnsiTheme="majorHAnsi" w:cstheme="majorBidi"/>
      <w:color w:val="002E1F" w:themeColor="accent1" w:themeShade="7F"/>
      <w:kern w:val="10"/>
      <w:sz w:val="22"/>
      <w14:numSpacing w14:val="proportional"/>
    </w:rPr>
  </w:style>
  <w:style w:type="character" w:styleId="NichtaufgelsteErwhnung">
    <w:name w:val="Unresolved Mention"/>
    <w:basedOn w:val="Absatz-Standardschriftart"/>
    <w:uiPriority w:val="99"/>
    <w:semiHidden/>
    <w:unhideWhenUsed/>
    <w:rsid w:val="00F34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kinderprojek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eine-gesundheitswelt.de/kinderthea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5B34-D607-4B59-943B-AABAB741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2880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AOK Pressemitteilung</vt:lpstr>
      <vt:lpstr>AOK Pressemitteilung</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AOK Pressemitteilung</dc:title>
  <dc:subject/>
  <dc:creator>Kirmeß, Sascha</dc:creator>
  <cp:keywords/>
  <dc:description>Version 1.0.1
März 2025</dc:description>
  <cp:lastModifiedBy>Kirmeß, Sascha</cp:lastModifiedBy>
  <cp:revision>6</cp:revision>
  <cp:lastPrinted>2025-01-24T16:02:00Z</cp:lastPrinted>
  <dcterms:created xsi:type="dcterms:W3CDTF">2025-05-20T15:13:00Z</dcterms:created>
  <dcterms:modified xsi:type="dcterms:W3CDTF">2025-05-23T09:32:00Z</dcterms:modified>
</cp:coreProperties>
</file>