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512" w:rsidRDefault="00360512" w:rsidP="00360512">
      <w:pPr>
        <w:rPr>
          <w:sz w:val="22"/>
          <w:szCs w:val="22"/>
        </w:rPr>
      </w:pPr>
    </w:p>
    <w:p w:rsidR="000F3547" w:rsidRDefault="000F3547" w:rsidP="00360512">
      <w:pPr>
        <w:rPr>
          <w:sz w:val="22"/>
          <w:szCs w:val="22"/>
        </w:rPr>
      </w:pPr>
    </w:p>
    <w:p w:rsidR="00360512" w:rsidRPr="001977FA" w:rsidRDefault="00360512" w:rsidP="00360512">
      <w:pPr>
        <w:rPr>
          <w:sz w:val="22"/>
          <w:szCs w:val="22"/>
        </w:rPr>
      </w:pPr>
      <w:r w:rsidRPr="001977FA">
        <w:rPr>
          <w:sz w:val="22"/>
          <w:szCs w:val="22"/>
        </w:rPr>
        <w:t xml:space="preserve">Medienmitteilung, </w:t>
      </w:r>
      <w:r w:rsidR="004D0003">
        <w:rPr>
          <w:sz w:val="22"/>
          <w:szCs w:val="22"/>
        </w:rPr>
        <w:t>2</w:t>
      </w:r>
      <w:r w:rsidR="009A3752">
        <w:rPr>
          <w:sz w:val="22"/>
          <w:szCs w:val="22"/>
        </w:rPr>
        <w:t>5</w:t>
      </w:r>
      <w:bookmarkStart w:id="0" w:name="_GoBack"/>
      <w:bookmarkEnd w:id="0"/>
      <w:r w:rsidRPr="001977FA">
        <w:rPr>
          <w:sz w:val="22"/>
          <w:szCs w:val="22"/>
        </w:rPr>
        <w:t xml:space="preserve">. </w:t>
      </w:r>
      <w:r>
        <w:rPr>
          <w:sz w:val="22"/>
          <w:szCs w:val="22"/>
        </w:rPr>
        <w:t>März</w:t>
      </w:r>
      <w:r w:rsidRPr="001977FA">
        <w:rPr>
          <w:sz w:val="22"/>
          <w:szCs w:val="22"/>
        </w:rPr>
        <w:t xml:space="preserve"> 20</w:t>
      </w:r>
      <w:r>
        <w:rPr>
          <w:sz w:val="22"/>
          <w:szCs w:val="22"/>
        </w:rPr>
        <w:t>20</w:t>
      </w:r>
    </w:p>
    <w:p w:rsidR="00360512" w:rsidRDefault="00360512" w:rsidP="00360512">
      <w:pPr>
        <w:rPr>
          <w:sz w:val="22"/>
          <w:szCs w:val="22"/>
        </w:rPr>
      </w:pPr>
    </w:p>
    <w:p w:rsidR="00360512" w:rsidRPr="00CB77AF" w:rsidRDefault="00460143" w:rsidP="00360512">
      <w:pPr>
        <w:spacing w:after="120" w:line="240" w:lineRule="auto"/>
        <w:rPr>
          <w:b/>
          <w:sz w:val="26"/>
          <w:szCs w:val="26"/>
        </w:rPr>
      </w:pPr>
      <w:r>
        <w:rPr>
          <w:b/>
          <w:sz w:val="26"/>
          <w:szCs w:val="26"/>
        </w:rPr>
        <w:t>HSG Insights: Webinare mit</w:t>
      </w:r>
      <w:r w:rsidR="000347F1">
        <w:rPr>
          <w:b/>
          <w:sz w:val="26"/>
          <w:szCs w:val="26"/>
        </w:rPr>
        <w:br/>
      </w:r>
      <w:r>
        <w:rPr>
          <w:b/>
          <w:sz w:val="26"/>
          <w:szCs w:val="26"/>
        </w:rPr>
        <w:t>Management-</w:t>
      </w:r>
      <w:r w:rsidR="000347F1">
        <w:rPr>
          <w:b/>
          <w:sz w:val="26"/>
          <w:szCs w:val="26"/>
        </w:rPr>
        <w:t xml:space="preserve"> und </w:t>
      </w:r>
      <w:r>
        <w:rPr>
          <w:b/>
          <w:sz w:val="26"/>
          <w:szCs w:val="26"/>
        </w:rPr>
        <w:t>Führungstipps zur Corona-Krise</w:t>
      </w:r>
    </w:p>
    <w:p w:rsidR="00360512" w:rsidRPr="00460143" w:rsidRDefault="00460143" w:rsidP="00360512">
      <w:pPr>
        <w:rPr>
          <w:i/>
          <w:sz w:val="22"/>
          <w:szCs w:val="22"/>
        </w:rPr>
      </w:pPr>
      <w:r w:rsidRPr="00460143">
        <w:rPr>
          <w:rFonts w:cs="Arial"/>
          <w:i/>
          <w:color w:val="3A3738"/>
          <w:sz w:val="22"/>
          <w:szCs w:val="22"/>
        </w:rPr>
        <w:t>Mit «HSG Insights: Management- und Führungstipps in der Corona-Krise» lanciert die Universität St.Gallen (HSG) in enger Zusammenarbeit mit der Executive School</w:t>
      </w:r>
      <w:r>
        <w:rPr>
          <w:rFonts w:cs="Arial"/>
          <w:i/>
          <w:color w:val="3A3738"/>
          <w:sz w:val="22"/>
          <w:szCs w:val="22"/>
        </w:rPr>
        <w:t xml:space="preserve"> </w:t>
      </w:r>
      <w:r w:rsidRPr="00460143">
        <w:rPr>
          <w:rFonts w:cs="Arial"/>
          <w:i/>
          <w:color w:val="3A3738"/>
          <w:sz w:val="22"/>
          <w:szCs w:val="22"/>
        </w:rPr>
        <w:t xml:space="preserve">eine mehrwöchige Webinar-Reihe. Damit wird </w:t>
      </w:r>
      <w:r w:rsidR="000347F1">
        <w:rPr>
          <w:rFonts w:cs="Arial"/>
          <w:i/>
          <w:color w:val="3A3738"/>
          <w:sz w:val="22"/>
          <w:szCs w:val="22"/>
        </w:rPr>
        <w:t>interdisziplinäres</w:t>
      </w:r>
      <w:r w:rsidRPr="00460143">
        <w:rPr>
          <w:rFonts w:cs="Arial"/>
          <w:i/>
          <w:color w:val="3A3738"/>
          <w:sz w:val="22"/>
          <w:szCs w:val="22"/>
        </w:rPr>
        <w:t xml:space="preserve"> HSG</w:t>
      </w:r>
      <w:r>
        <w:rPr>
          <w:rFonts w:cs="Arial"/>
          <w:i/>
          <w:color w:val="3A3738"/>
          <w:sz w:val="22"/>
          <w:szCs w:val="22"/>
        </w:rPr>
        <w:t>-</w:t>
      </w:r>
      <w:r w:rsidRPr="00460143">
        <w:rPr>
          <w:rFonts w:cs="Arial"/>
          <w:i/>
          <w:color w:val="3A3738"/>
          <w:sz w:val="22"/>
          <w:szCs w:val="22"/>
        </w:rPr>
        <w:t>Wissen durch Online-Weiterbildung kostenlos zur Verfügung gestellt. Die Inhalte reichen von Marketing, Leadership und Finanzthemen über Sanierung und Insolvenz bis zu Corporate Governance und politischen Fragestellungen. Dadurch möchte die Universität St.Gallen einen Beitrag leisten, damit diese Krise schnell und mit möglichst kleinem Schaden überwunden werden kann.</w:t>
      </w:r>
    </w:p>
    <w:p w:rsidR="00360512" w:rsidRDefault="00360512" w:rsidP="00360512"/>
    <w:p w:rsidR="00974EF4" w:rsidRDefault="00974EF4" w:rsidP="00974EF4">
      <w:r>
        <w:t>Alle Interessierten können live an den Webinar</w:t>
      </w:r>
      <w:r w:rsidR="00E7054E">
        <w:t>en</w:t>
      </w:r>
      <w:r>
        <w:t xml:space="preserve"> teilnehmen und</w:t>
      </w:r>
      <w:r w:rsidR="00E7054E">
        <w:t xml:space="preserve"> den</w:t>
      </w:r>
      <w:r>
        <w:t xml:space="preserve"> Referierenden direkt Fragen stellen. </w:t>
      </w:r>
      <w:r w:rsidR="00E7054E">
        <w:t>Die</w:t>
      </w:r>
      <w:r>
        <w:t xml:space="preserve"> Übersicht der bisher angebotenen bzw. geplanten Webinare</w:t>
      </w:r>
      <w:r w:rsidR="00E7054E">
        <w:t xml:space="preserve"> ist auf der </w:t>
      </w:r>
      <w:hyperlink r:id="rId7" w:history="1">
        <w:r w:rsidR="00E7054E" w:rsidRPr="00E7054E">
          <w:rPr>
            <w:rStyle w:val="Hyperlink"/>
          </w:rPr>
          <w:t>Startseite der Webinar-Reihe</w:t>
        </w:r>
      </w:hyperlink>
      <w:r w:rsidR="00E7054E">
        <w:t xml:space="preserve"> zu finden und wird </w:t>
      </w:r>
      <w:r>
        <w:t>laufend weiter ergänzt. Die Webinare werden aufgezeichnet und stehen einige Tage später zur Verfügung.</w:t>
      </w:r>
    </w:p>
    <w:p w:rsidR="00974EF4" w:rsidRDefault="00974EF4" w:rsidP="00974EF4"/>
    <w:p w:rsidR="00360512" w:rsidRDefault="00974EF4" w:rsidP="00974EF4">
      <w:r>
        <w:t xml:space="preserve">Die Teilnahme ist nach erfolgter Anmeldung kostenlos. </w:t>
      </w:r>
      <w:r w:rsidR="00E7054E">
        <w:t>Für</w:t>
      </w:r>
      <w:r>
        <w:t xml:space="preserve"> jedes Webinar</w:t>
      </w:r>
      <w:r w:rsidR="00E7054E">
        <w:t xml:space="preserve"> ist eine</w:t>
      </w:r>
      <w:r>
        <w:t xml:space="preserve"> separat</w:t>
      </w:r>
      <w:r w:rsidR="00E7054E">
        <w:t>e Registrierung nötig</w:t>
      </w:r>
      <w:r>
        <w:t>.</w:t>
      </w:r>
    </w:p>
    <w:p w:rsidR="00360512" w:rsidRDefault="00360512" w:rsidP="00360512">
      <w:pPr>
        <w:rPr>
          <w:b/>
        </w:rPr>
      </w:pPr>
    </w:p>
    <w:p w:rsidR="00E7054E" w:rsidRPr="00E7054E" w:rsidRDefault="00E7054E" w:rsidP="00E7054E">
      <w:pPr>
        <w:rPr>
          <w:b/>
        </w:rPr>
      </w:pPr>
      <w:r w:rsidRPr="00E7054E">
        <w:rPr>
          <w:b/>
        </w:rPr>
        <w:t>Kommende Webinare</w:t>
      </w:r>
    </w:p>
    <w:p w:rsidR="00E7054E" w:rsidRDefault="00E7054E" w:rsidP="00E7054E"/>
    <w:p w:rsidR="00D36B62" w:rsidRDefault="00D36B62" w:rsidP="00A37882">
      <w:pPr>
        <w:pStyle w:val="Listenabsatz"/>
        <w:numPr>
          <w:ilvl w:val="0"/>
          <w:numId w:val="4"/>
        </w:numPr>
      </w:pPr>
      <w:r>
        <w:t>«Homeoffice – und trotzdem produktiv?!» mit Prof. Oliver Gassmann.</w:t>
      </w:r>
    </w:p>
    <w:p w:rsidR="00D36B62" w:rsidRDefault="00D36B62" w:rsidP="00D36B62">
      <w:pPr>
        <w:pStyle w:val="Listenabsatz"/>
      </w:pPr>
      <w:r>
        <w:t>Donnerstag, 26. März 2020, 15:00 Uhr</w:t>
      </w:r>
    </w:p>
    <w:p w:rsidR="00D36B62" w:rsidRDefault="00D36B62" w:rsidP="00D36B62">
      <w:pPr>
        <w:pStyle w:val="Listenabsatz"/>
      </w:pPr>
    </w:p>
    <w:p w:rsidR="00D36B62" w:rsidRDefault="00D36B62" w:rsidP="00A37882">
      <w:pPr>
        <w:pStyle w:val="Listenabsatz"/>
        <w:numPr>
          <w:ilvl w:val="0"/>
          <w:numId w:val="4"/>
        </w:numPr>
      </w:pPr>
      <w:r>
        <w:t>«Herausforderungen im direkten Geschäft mit dem Kunden – wie Sie auch online erfolgreich</w:t>
      </w:r>
    </w:p>
    <w:p w:rsidR="00D36B62" w:rsidRDefault="00D36B62" w:rsidP="00D36B62">
      <w:pPr>
        <w:pStyle w:val="Listenabsatz"/>
      </w:pPr>
      <w:r>
        <w:t>«liefern»!» mit Prof. Dr. Marcus Schögel. Dienstag, 31. März 2020, 10:00 Uhr</w:t>
      </w:r>
    </w:p>
    <w:p w:rsidR="00D36B62" w:rsidRDefault="00D36B62" w:rsidP="00D36B62">
      <w:pPr>
        <w:pStyle w:val="Listenabsatz"/>
      </w:pPr>
    </w:p>
    <w:p w:rsidR="00D36B62" w:rsidRDefault="00D36B62" w:rsidP="00A37882">
      <w:pPr>
        <w:pStyle w:val="Listenabsatz"/>
        <w:numPr>
          <w:ilvl w:val="0"/>
          <w:numId w:val="4"/>
        </w:numPr>
      </w:pPr>
      <w:r>
        <w:t>«Strategiearbeit in Zeiten sehr hoher Unvorhersagbarkeit» mit Prof. em. Dr. Günter Müller-Stewens. Mittwoch, 1. April 2020, 10:00 Uhr</w:t>
      </w:r>
    </w:p>
    <w:p w:rsidR="00D36B62" w:rsidRDefault="00D36B62" w:rsidP="00D36B62">
      <w:pPr>
        <w:pStyle w:val="Listenabsatz"/>
      </w:pPr>
    </w:p>
    <w:p w:rsidR="00D36B62" w:rsidRDefault="00D36B62" w:rsidP="00A37882">
      <w:pPr>
        <w:pStyle w:val="Listenabsatz"/>
        <w:numPr>
          <w:ilvl w:val="0"/>
          <w:numId w:val="4"/>
        </w:numPr>
      </w:pPr>
      <w:r>
        <w:t>«Der Verwaltungsrat in der Corona-Krise – Dos &amp; Don'ts» mit Prof. Dr. Leo Staub. Donnerstag, 2. April 2020, 15:00 Uhr</w:t>
      </w:r>
    </w:p>
    <w:p w:rsidR="00D36B62" w:rsidRDefault="00D36B62" w:rsidP="00D36B62">
      <w:pPr>
        <w:pStyle w:val="Listenabsatz"/>
      </w:pPr>
    </w:p>
    <w:p w:rsidR="00D36B62" w:rsidRDefault="00D36B62" w:rsidP="00A37882">
      <w:pPr>
        <w:pStyle w:val="Listenabsatz"/>
        <w:numPr>
          <w:ilvl w:val="0"/>
          <w:numId w:val="4"/>
        </w:numPr>
      </w:pPr>
      <w:r>
        <w:t xml:space="preserve"> «Trust Rocks! Vertrauen als Schlüsselwert in der Krise» mit Prof. Dr. Antoinette Weibel. Montag, 6. April 2020, 10:00 Uhr</w:t>
      </w:r>
    </w:p>
    <w:p w:rsidR="00D36B62" w:rsidRDefault="00D36B62" w:rsidP="00D36B62">
      <w:pPr>
        <w:pStyle w:val="Listenabsatz"/>
      </w:pPr>
    </w:p>
    <w:p w:rsidR="00D36B62" w:rsidRDefault="00D36B62" w:rsidP="00A37882">
      <w:pPr>
        <w:pStyle w:val="Listenabsatz"/>
        <w:numPr>
          <w:ilvl w:val="0"/>
          <w:numId w:val="4"/>
        </w:numPr>
        <w:rPr>
          <w:lang w:val="en-US"/>
        </w:rPr>
      </w:pPr>
      <w:r>
        <w:t xml:space="preserve"> «Steuern zahlen in Zeiten von Lockdowns und Umsatzeinbussen» mit Prof. Dr. Raoul Stocker. </w:t>
      </w:r>
      <w:r w:rsidRPr="00D36B62">
        <w:rPr>
          <w:lang w:val="en-US"/>
        </w:rPr>
        <w:t>Mittwoch, 8. April 2020 (Zeit und Link folgt)</w:t>
      </w:r>
    </w:p>
    <w:p w:rsidR="00D36B62" w:rsidRPr="00D36B62" w:rsidRDefault="00D36B62" w:rsidP="00D36B62">
      <w:pPr>
        <w:pStyle w:val="Listenabsatz"/>
        <w:rPr>
          <w:lang w:val="en-US"/>
        </w:rPr>
      </w:pPr>
    </w:p>
    <w:p w:rsidR="00D36B62" w:rsidRDefault="00D36B62" w:rsidP="00A37882">
      <w:pPr>
        <w:pStyle w:val="Listenabsatz"/>
        <w:numPr>
          <w:ilvl w:val="0"/>
          <w:numId w:val="4"/>
        </w:numPr>
      </w:pPr>
      <w:r w:rsidRPr="00D36B62">
        <w:rPr>
          <w:lang w:val="en-US"/>
        </w:rPr>
        <w:t xml:space="preserve">«Data Protection During the Coronavirus Pandemic» with Samir Aliyev and Baroum Mrad (in English). </w:t>
      </w:r>
      <w:r>
        <w:t>Donnerstag, 9. April 2020, 12:30 Uhr</w:t>
      </w:r>
    </w:p>
    <w:p w:rsidR="00D36B62" w:rsidRDefault="00D36B62" w:rsidP="00D36B62">
      <w:pPr>
        <w:pStyle w:val="Listenabsatz"/>
      </w:pPr>
    </w:p>
    <w:p w:rsidR="00D36B62" w:rsidRDefault="00D36B62" w:rsidP="00A37882">
      <w:pPr>
        <w:pStyle w:val="Listenabsatz"/>
        <w:numPr>
          <w:ilvl w:val="0"/>
          <w:numId w:val="4"/>
        </w:numPr>
      </w:pPr>
      <w:r>
        <w:t>«Die Rolle der Versicherungswirtschaft in der Corona-Krise» mit Prof. Dr. Alexander Braun. Dienstag, 14. April 2020, 10:00 Uhr</w:t>
      </w:r>
    </w:p>
    <w:p w:rsidR="00E7054E" w:rsidRDefault="00D36B62" w:rsidP="00A37882">
      <w:pPr>
        <w:pStyle w:val="Listenabsatz"/>
        <w:numPr>
          <w:ilvl w:val="0"/>
          <w:numId w:val="4"/>
        </w:numPr>
      </w:pPr>
      <w:r>
        <w:lastRenderedPageBreak/>
        <w:t>«Corona und Arbeitsrecht - ein Update nach einem Monat» mit Prof. em. Dr. h.c. Thomas Geiser. Mittwoch, 15. April 2020, 10:00 Uhr</w:t>
      </w:r>
    </w:p>
    <w:p w:rsidR="00E7054E" w:rsidRDefault="00E7054E" w:rsidP="00360512"/>
    <w:p w:rsidR="00E7054E" w:rsidRDefault="004C24F3" w:rsidP="004C24F3">
      <w:pPr>
        <w:pStyle w:val="Listenabsatz"/>
        <w:numPr>
          <w:ilvl w:val="0"/>
          <w:numId w:val="5"/>
        </w:numPr>
      </w:pPr>
      <w:r>
        <w:t>...weitere Webinare folgen</w:t>
      </w:r>
    </w:p>
    <w:p w:rsidR="004C24F3" w:rsidRDefault="004C24F3" w:rsidP="00360512"/>
    <w:p w:rsidR="00360512" w:rsidRPr="00BC5CCC" w:rsidRDefault="00360512" w:rsidP="00360512">
      <w:r w:rsidRPr="00651B24">
        <w:rPr>
          <w:b/>
        </w:rPr>
        <w:t xml:space="preserve">Anmeldung: </w:t>
      </w:r>
      <w:r w:rsidR="00E7054E">
        <w:t>Die Registrierung für die Teilnahme an den Webinaren</w:t>
      </w:r>
      <w:r>
        <w:t xml:space="preserve"> </w:t>
      </w:r>
      <w:r w:rsidR="00E7054E">
        <w:t xml:space="preserve">ist </w:t>
      </w:r>
      <w:r>
        <w:t xml:space="preserve">unter folgendem Link möglich: </w:t>
      </w:r>
      <w:hyperlink r:id="rId8" w:history="1">
        <w:r w:rsidRPr="00BC5CCC">
          <w:rPr>
            <w:rStyle w:val="Hyperlink"/>
          </w:rPr>
          <w:t>Webinar-Registrierung</w:t>
        </w:r>
      </w:hyperlink>
    </w:p>
    <w:p w:rsidR="00360512" w:rsidRDefault="00360512" w:rsidP="00360512"/>
    <w:p w:rsidR="00360512" w:rsidRPr="00C60948" w:rsidRDefault="00360512" w:rsidP="00360512">
      <w:r>
        <w:rPr>
          <w:rFonts w:cs="Palatino Linotype"/>
          <w:b/>
          <w:bCs/>
          <w:color w:val="000000"/>
          <w:lang w:val="de-DE" w:eastAsia="de-DE"/>
        </w:rPr>
        <w:t>Kontakt für Rückfragen:</w:t>
      </w:r>
      <w:r w:rsidRPr="00BC460F">
        <w:rPr>
          <w:rFonts w:cs="Palatino Linotype"/>
          <w:b/>
          <w:bCs/>
          <w:color w:val="000000"/>
          <w:lang w:val="de-DE" w:eastAsia="de-DE"/>
        </w:rPr>
        <w:br/>
      </w:r>
      <w:r w:rsidRPr="00C60948">
        <w:t>Prof. Dr. Bruno Mascello, Titularprofessor für Wirtschaftsrecht und Legal Management,</w:t>
      </w:r>
    </w:p>
    <w:p w:rsidR="00360512" w:rsidRPr="0055300D" w:rsidRDefault="00360512" w:rsidP="00360512">
      <w:pPr>
        <w:autoSpaceDE w:val="0"/>
        <w:autoSpaceDN w:val="0"/>
        <w:rPr>
          <w:color w:val="000000"/>
          <w:lang w:eastAsia="de-CH"/>
        </w:rPr>
      </w:pPr>
      <w:r w:rsidRPr="00C60948">
        <w:rPr>
          <w:color w:val="000000"/>
          <w:lang w:eastAsia="de-CH"/>
        </w:rPr>
        <w:t xml:space="preserve">+41 71 224 74 99, </w:t>
      </w:r>
      <w:hyperlink r:id="rId9" w:history="1">
        <w:r w:rsidRPr="00CB256D">
          <w:rPr>
            <w:rStyle w:val="Hyperlink"/>
            <w:lang w:eastAsia="de-CH"/>
          </w:rPr>
          <w:t>bruno.mascello@unisg.ch</w:t>
        </w:r>
      </w:hyperlink>
    </w:p>
    <w:p w:rsidR="00367B37" w:rsidRPr="00360512" w:rsidRDefault="00367B37" w:rsidP="00360512"/>
    <w:sectPr w:rsidR="00367B37" w:rsidRPr="00360512" w:rsidSect="00523613">
      <w:headerReference w:type="even" r:id="rId10"/>
      <w:headerReference w:type="default" r:id="rId11"/>
      <w:footerReference w:type="even" r:id="rId12"/>
      <w:footerReference w:type="default" r:id="rId13"/>
      <w:headerReference w:type="first" r:id="rId14"/>
      <w:footerReference w:type="first" r:id="rId15"/>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0F6" w:rsidRDefault="00D860F6" w:rsidP="00900A57">
      <w:pPr>
        <w:spacing w:line="240" w:lineRule="auto"/>
      </w:pPr>
      <w:r>
        <w:separator/>
      </w:r>
    </w:p>
  </w:endnote>
  <w:endnote w:type="continuationSeparator" w:id="0">
    <w:p w:rsidR="00D860F6" w:rsidRDefault="00D860F6"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ll Alt One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2CB" w:rsidRDefault="00CC62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2CB" w:rsidRDefault="00CC62C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2CB" w:rsidRDefault="00CC62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0F6" w:rsidRDefault="00D860F6" w:rsidP="00900A57">
      <w:pPr>
        <w:spacing w:line="240" w:lineRule="auto"/>
      </w:pPr>
      <w:r>
        <w:separator/>
      </w:r>
    </w:p>
  </w:footnote>
  <w:footnote w:type="continuationSeparator" w:id="0">
    <w:p w:rsidR="00D860F6" w:rsidRDefault="00D860F6"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2CB" w:rsidRDefault="00CC62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613" w:rsidRDefault="00D860F6">
    <w:pPr>
      <w:pStyle w:val="Kopfzeile"/>
    </w:pPr>
    <w:r>
      <w:rPr>
        <w:noProof/>
        <w:lang w:eastAsia="de-CH"/>
      </w:rPr>
      <w:drawing>
        <wp:anchor distT="0" distB="0" distL="114300" distR="114300" simplePos="0" relativeHeight="251664384" behindDoc="0" locked="0" layoutInCell="1" allowOverlap="1" wp14:anchorId="3D691B19">
          <wp:simplePos x="0" y="0"/>
          <wp:positionH relativeFrom="column">
            <wp:posOffset>-528320</wp:posOffset>
          </wp:positionH>
          <wp:positionV relativeFrom="paragraph">
            <wp:posOffset>-180975</wp:posOffset>
          </wp:positionV>
          <wp:extent cx="2228850" cy="797983"/>
          <wp:effectExtent l="0" t="0" r="0" b="254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7979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w:drawing>
        <wp:anchor distT="0" distB="0" distL="114300" distR="114300" simplePos="0" relativeHeight="251663360" behindDoc="0" locked="0" layoutInCell="1" allowOverlap="1" wp14:anchorId="6AC3E2A6" wp14:editId="77DAF2F0">
          <wp:simplePos x="0" y="0"/>
          <wp:positionH relativeFrom="margin">
            <wp:posOffset>5275580</wp:posOffset>
          </wp:positionH>
          <wp:positionV relativeFrom="paragraph">
            <wp:posOffset>71755</wp:posOffset>
          </wp:positionV>
          <wp:extent cx="464185" cy="428625"/>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18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w:drawing>
        <wp:anchor distT="0" distB="0" distL="114300" distR="114300" simplePos="0" relativeHeight="251662336" behindDoc="0" locked="0" layoutInCell="1" allowOverlap="1" wp14:anchorId="7B3667F4" wp14:editId="713EE510">
          <wp:simplePos x="0" y="0"/>
          <wp:positionH relativeFrom="margin">
            <wp:posOffset>4759960</wp:posOffset>
          </wp:positionH>
          <wp:positionV relativeFrom="paragraph">
            <wp:posOffset>54610</wp:posOffset>
          </wp:positionV>
          <wp:extent cx="323850" cy="45402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mc:AlternateContent>
        <mc:Choice Requires="wps">
          <w:drawing>
            <wp:anchor distT="0" distB="0" distL="114300" distR="114300" simplePos="0" relativeHeight="251661312" behindDoc="0" locked="0" layoutInCell="1" allowOverlap="1" wp14:anchorId="10F0DAC8" wp14:editId="0305EE52">
              <wp:simplePos x="0" y="0"/>
              <wp:positionH relativeFrom="margin">
                <wp:posOffset>4824095</wp:posOffset>
              </wp:positionH>
              <wp:positionV relativeFrom="paragraph">
                <wp:posOffset>-635</wp:posOffset>
              </wp:positionV>
              <wp:extent cx="937260" cy="523875"/>
              <wp:effectExtent l="0" t="0" r="0" b="9525"/>
              <wp:wrapNone/>
              <wp:docPr id="1" name="Rechteck 1"/>
              <wp:cNvGraphicFramePr/>
              <a:graphic xmlns:a="http://schemas.openxmlformats.org/drawingml/2006/main">
                <a:graphicData uri="http://schemas.microsoft.com/office/word/2010/wordprocessingShape">
                  <wps:wsp>
                    <wps:cNvSpPr/>
                    <wps:spPr>
                      <a:xfrm>
                        <a:off x="0" y="0"/>
                        <a:ext cx="937260" cy="523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4DD5D9" id="Rechteck 1" o:spid="_x0000_s1026" style="position:absolute;margin-left:379.85pt;margin-top:-.05pt;width:73.8pt;height:41.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" fillcolor="white [3212]" stroked="f" strokeweight="2pt">
              <w10:wrap anchorx="margin"/>
            </v:rect>
          </w:pict>
        </mc:Fallback>
      </mc:AlternateContent>
    </w:r>
    <w:r w:rsidR="008B20E1" w:rsidRPr="008B20E1">
      <w:rPr>
        <w:noProof/>
      </w:rPr>
      <w:drawing>
        <wp:anchor distT="0" distB="0" distL="114300" distR="114300" simplePos="0" relativeHeight="251660288" behindDoc="0" locked="0" layoutInCell="1" allowOverlap="1" wp14:anchorId="26BDD053" wp14:editId="5AEDC888">
          <wp:simplePos x="0" y="0"/>
          <wp:positionH relativeFrom="rightMargin">
            <wp:posOffset>-1643505</wp:posOffset>
          </wp:positionH>
          <wp:positionV relativeFrom="paragraph">
            <wp:posOffset>180975</wp:posOffset>
          </wp:positionV>
          <wp:extent cx="466725" cy="334645"/>
          <wp:effectExtent l="0" t="0" r="9525"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3346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2CB" w:rsidRDefault="00CC62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45534B9D"/>
    <w:multiLevelType w:val="hybridMultilevel"/>
    <w:tmpl w:val="F5FA07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887442C"/>
    <w:multiLevelType w:val="hybridMultilevel"/>
    <w:tmpl w:val="07548A3E"/>
    <w:lvl w:ilvl="0" w:tplc="441EA5CC">
      <w:numFmt w:val="bullet"/>
      <w:lvlText w:val="•"/>
      <w:lvlJc w:val="left"/>
      <w:pPr>
        <w:ind w:left="720" w:hanging="360"/>
      </w:pPr>
      <w:rPr>
        <w:rFonts w:ascii="Palatino Linotype" w:eastAsia="Palatino Linotype" w:hAnsi="Palatino Linotyp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 w:numId="3">
    <w:abstractNumId w:val="4"/>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en-US" w:vendorID="64" w:dllVersion="4096" w:nlCheck="1" w:checkStyle="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0F6"/>
    <w:rsid w:val="00023E00"/>
    <w:rsid w:val="000347F1"/>
    <w:rsid w:val="000409FD"/>
    <w:rsid w:val="00043416"/>
    <w:rsid w:val="00051640"/>
    <w:rsid w:val="00061430"/>
    <w:rsid w:val="000657F2"/>
    <w:rsid w:val="000D3F47"/>
    <w:rsid w:val="000E2EAD"/>
    <w:rsid w:val="000F3547"/>
    <w:rsid w:val="00107B24"/>
    <w:rsid w:val="001100A1"/>
    <w:rsid w:val="00162BDC"/>
    <w:rsid w:val="00177628"/>
    <w:rsid w:val="001954AA"/>
    <w:rsid w:val="001977FA"/>
    <w:rsid w:val="001D5CC7"/>
    <w:rsid w:val="00216C5B"/>
    <w:rsid w:val="00223422"/>
    <w:rsid w:val="00233D1D"/>
    <w:rsid w:val="00244D67"/>
    <w:rsid w:val="00253F58"/>
    <w:rsid w:val="00273CEA"/>
    <w:rsid w:val="00286B31"/>
    <w:rsid w:val="002C5781"/>
    <w:rsid w:val="002D7D4E"/>
    <w:rsid w:val="002F100A"/>
    <w:rsid w:val="0030376E"/>
    <w:rsid w:val="003050E1"/>
    <w:rsid w:val="00320712"/>
    <w:rsid w:val="00337F8B"/>
    <w:rsid w:val="00355DEC"/>
    <w:rsid w:val="00360512"/>
    <w:rsid w:val="00367B37"/>
    <w:rsid w:val="00387A8C"/>
    <w:rsid w:val="003E15DB"/>
    <w:rsid w:val="003F03F0"/>
    <w:rsid w:val="00406D0D"/>
    <w:rsid w:val="0042760C"/>
    <w:rsid w:val="0044249F"/>
    <w:rsid w:val="004434A8"/>
    <w:rsid w:val="00460143"/>
    <w:rsid w:val="00464684"/>
    <w:rsid w:val="00464B90"/>
    <w:rsid w:val="0048109B"/>
    <w:rsid w:val="004C24F3"/>
    <w:rsid w:val="004D0003"/>
    <w:rsid w:val="004D1B25"/>
    <w:rsid w:val="00506401"/>
    <w:rsid w:val="00517E00"/>
    <w:rsid w:val="00523613"/>
    <w:rsid w:val="00561398"/>
    <w:rsid w:val="00576858"/>
    <w:rsid w:val="005A42AA"/>
    <w:rsid w:val="005A6A6B"/>
    <w:rsid w:val="005B53F3"/>
    <w:rsid w:val="005D4ABF"/>
    <w:rsid w:val="005E34A6"/>
    <w:rsid w:val="005E5D4A"/>
    <w:rsid w:val="00636E3C"/>
    <w:rsid w:val="00680534"/>
    <w:rsid w:val="006B5805"/>
    <w:rsid w:val="00732881"/>
    <w:rsid w:val="0079142D"/>
    <w:rsid w:val="007D5FF1"/>
    <w:rsid w:val="007F7C9C"/>
    <w:rsid w:val="00804D0C"/>
    <w:rsid w:val="00811196"/>
    <w:rsid w:val="008249E5"/>
    <w:rsid w:val="00831BD4"/>
    <w:rsid w:val="00836D02"/>
    <w:rsid w:val="00844374"/>
    <w:rsid w:val="0086477D"/>
    <w:rsid w:val="008A6C5A"/>
    <w:rsid w:val="008B188B"/>
    <w:rsid w:val="008B20E1"/>
    <w:rsid w:val="00900A57"/>
    <w:rsid w:val="00910DDB"/>
    <w:rsid w:val="00915ACF"/>
    <w:rsid w:val="00934FA0"/>
    <w:rsid w:val="009543AB"/>
    <w:rsid w:val="009608AF"/>
    <w:rsid w:val="0096221A"/>
    <w:rsid w:val="00974EF4"/>
    <w:rsid w:val="009861E2"/>
    <w:rsid w:val="009A3752"/>
    <w:rsid w:val="009A5C75"/>
    <w:rsid w:val="009D5471"/>
    <w:rsid w:val="009F7379"/>
    <w:rsid w:val="00A27E16"/>
    <w:rsid w:val="00A323D3"/>
    <w:rsid w:val="00A34269"/>
    <w:rsid w:val="00A37882"/>
    <w:rsid w:val="00A43AAD"/>
    <w:rsid w:val="00B22B3F"/>
    <w:rsid w:val="00B278DD"/>
    <w:rsid w:val="00B5153A"/>
    <w:rsid w:val="00B647D4"/>
    <w:rsid w:val="00B96285"/>
    <w:rsid w:val="00BB3305"/>
    <w:rsid w:val="00BC460F"/>
    <w:rsid w:val="00BD0827"/>
    <w:rsid w:val="00C369BF"/>
    <w:rsid w:val="00C37CBD"/>
    <w:rsid w:val="00C4725B"/>
    <w:rsid w:val="00C5465F"/>
    <w:rsid w:val="00C769A9"/>
    <w:rsid w:val="00CC62CB"/>
    <w:rsid w:val="00CE61E9"/>
    <w:rsid w:val="00CF0909"/>
    <w:rsid w:val="00D36B62"/>
    <w:rsid w:val="00D860F6"/>
    <w:rsid w:val="00DE17AF"/>
    <w:rsid w:val="00DF253F"/>
    <w:rsid w:val="00E11653"/>
    <w:rsid w:val="00E124BF"/>
    <w:rsid w:val="00E14A46"/>
    <w:rsid w:val="00E47A5E"/>
    <w:rsid w:val="00E53B19"/>
    <w:rsid w:val="00E60026"/>
    <w:rsid w:val="00E7054E"/>
    <w:rsid w:val="00E71CF9"/>
    <w:rsid w:val="00EC485B"/>
    <w:rsid w:val="00ED2165"/>
    <w:rsid w:val="00F403EF"/>
    <w:rsid w:val="00F42974"/>
    <w:rsid w:val="00F653B4"/>
    <w:rsid w:val="00F9041A"/>
    <w:rsid w:val="00FE1E7B"/>
    <w:rsid w:val="00FF432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05B34DC"/>
  <w15:docId w15:val="{52B3684B-14A7-458C-B572-785589F6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0512"/>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2"/>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3"/>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lang w:eastAsia="en-US"/>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lang w:eastAsia="en-US"/>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olor w:val="000000"/>
      <w:lang w:eastAsia="en-US"/>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1"/>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paragraph" w:styleId="Listenabsatz">
    <w:name w:val="List Paragraph"/>
    <w:basedOn w:val="Standard"/>
    <w:uiPriority w:val="34"/>
    <w:qFormat/>
    <w:rsid w:val="00360512"/>
    <w:pPr>
      <w:ind w:left="720"/>
      <w:contextualSpacing/>
    </w:pPr>
  </w:style>
  <w:style w:type="character" w:styleId="BesuchterLink">
    <w:name w:val="FollowedHyperlink"/>
    <w:basedOn w:val="Absatz-Standardschriftart"/>
    <w:uiPriority w:val="99"/>
    <w:semiHidden/>
    <w:unhideWhenUsed/>
    <w:rsid w:val="00460143"/>
    <w:rPr>
      <w:color w:val="800080" w:themeColor="followedHyperlink"/>
      <w:u w:val="single"/>
    </w:rPr>
  </w:style>
  <w:style w:type="character" w:styleId="NichtaufgelsteErwhnung">
    <w:name w:val="Unresolved Mention"/>
    <w:basedOn w:val="Absatz-Standardschriftart"/>
    <w:uiPriority w:val="99"/>
    <w:semiHidden/>
    <w:unhideWhenUsed/>
    <w:rsid w:val="00E70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 w:id="336269353">
      <w:bodyDiv w:val="1"/>
      <w:marLeft w:val="0"/>
      <w:marRight w:val="0"/>
      <w:marTop w:val="0"/>
      <w:marBottom w:val="0"/>
      <w:divBdr>
        <w:top w:val="none" w:sz="0" w:space="0" w:color="auto"/>
        <w:left w:val="none" w:sz="0" w:space="0" w:color="auto"/>
        <w:bottom w:val="none" w:sz="0" w:space="0" w:color="auto"/>
        <w:right w:val="none" w:sz="0" w:space="0" w:color="auto"/>
      </w:divBdr>
    </w:div>
    <w:div w:id="717781839">
      <w:bodyDiv w:val="1"/>
      <w:marLeft w:val="0"/>
      <w:marRight w:val="0"/>
      <w:marTop w:val="0"/>
      <w:marBottom w:val="0"/>
      <w:divBdr>
        <w:top w:val="none" w:sz="0" w:space="0" w:color="auto"/>
        <w:left w:val="none" w:sz="0" w:space="0" w:color="auto"/>
        <w:bottom w:val="none" w:sz="0" w:space="0" w:color="auto"/>
        <w:right w:val="none" w:sz="0" w:space="0" w:color="auto"/>
      </w:divBdr>
      <w:divsChild>
        <w:div w:id="1676688999">
          <w:marLeft w:val="0"/>
          <w:marRight w:val="0"/>
          <w:marTop w:val="0"/>
          <w:marBottom w:val="0"/>
          <w:divBdr>
            <w:top w:val="none" w:sz="0" w:space="0" w:color="auto"/>
            <w:left w:val="none" w:sz="0" w:space="0" w:color="auto"/>
            <w:bottom w:val="none" w:sz="0" w:space="0" w:color="auto"/>
            <w:right w:val="none" w:sz="0" w:space="0" w:color="auto"/>
          </w:divBdr>
          <w:divsChild>
            <w:div w:id="337661493">
              <w:marLeft w:val="0"/>
              <w:marRight w:val="0"/>
              <w:marTop w:val="0"/>
              <w:marBottom w:val="0"/>
              <w:divBdr>
                <w:top w:val="none" w:sz="0" w:space="0" w:color="auto"/>
                <w:left w:val="none" w:sz="0" w:space="0" w:color="auto"/>
                <w:bottom w:val="none" w:sz="0" w:space="0" w:color="auto"/>
                <w:right w:val="none" w:sz="0" w:space="0" w:color="auto"/>
              </w:divBdr>
              <w:divsChild>
                <w:div w:id="1641688918">
                  <w:marLeft w:val="0"/>
                  <w:marRight w:val="0"/>
                  <w:marTop w:val="0"/>
                  <w:marBottom w:val="0"/>
                  <w:divBdr>
                    <w:top w:val="none" w:sz="0" w:space="0" w:color="auto"/>
                    <w:left w:val="none" w:sz="0" w:space="0" w:color="auto"/>
                    <w:bottom w:val="none" w:sz="0" w:space="0" w:color="auto"/>
                    <w:right w:val="none" w:sz="0" w:space="0" w:color="auto"/>
                  </w:divBdr>
                  <w:divsChild>
                    <w:div w:id="380716346">
                      <w:marLeft w:val="0"/>
                      <w:marRight w:val="0"/>
                      <w:marTop w:val="0"/>
                      <w:marBottom w:val="0"/>
                      <w:divBdr>
                        <w:top w:val="none" w:sz="0" w:space="0" w:color="auto"/>
                        <w:left w:val="none" w:sz="0" w:space="0" w:color="auto"/>
                        <w:bottom w:val="none" w:sz="0" w:space="0" w:color="auto"/>
                        <w:right w:val="none" w:sz="0" w:space="0" w:color="auto"/>
                      </w:divBdr>
                      <w:divsChild>
                        <w:div w:id="909539697">
                          <w:marLeft w:val="0"/>
                          <w:marRight w:val="0"/>
                          <w:marTop w:val="0"/>
                          <w:marBottom w:val="0"/>
                          <w:divBdr>
                            <w:top w:val="none" w:sz="0" w:space="0" w:color="auto"/>
                            <w:left w:val="none" w:sz="0" w:space="0" w:color="auto"/>
                            <w:bottom w:val="none" w:sz="0" w:space="0" w:color="auto"/>
                            <w:right w:val="none" w:sz="0" w:space="0" w:color="auto"/>
                          </w:divBdr>
                          <w:divsChild>
                            <w:div w:id="181248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997492">
          <w:marLeft w:val="0"/>
          <w:marRight w:val="0"/>
          <w:marTop w:val="0"/>
          <w:marBottom w:val="0"/>
          <w:divBdr>
            <w:top w:val="none" w:sz="0" w:space="0" w:color="auto"/>
            <w:left w:val="none" w:sz="0" w:space="0" w:color="auto"/>
            <w:bottom w:val="none" w:sz="0" w:space="0" w:color="auto"/>
            <w:right w:val="none" w:sz="0" w:space="0" w:color="auto"/>
          </w:divBdr>
          <w:divsChild>
            <w:div w:id="494686919">
              <w:marLeft w:val="0"/>
              <w:marRight w:val="0"/>
              <w:marTop w:val="0"/>
              <w:marBottom w:val="0"/>
              <w:divBdr>
                <w:top w:val="none" w:sz="0" w:space="0" w:color="auto"/>
                <w:left w:val="none" w:sz="0" w:space="0" w:color="auto"/>
                <w:bottom w:val="none" w:sz="0" w:space="0" w:color="auto"/>
                <w:right w:val="none" w:sz="0" w:space="0" w:color="auto"/>
              </w:divBdr>
              <w:divsChild>
                <w:div w:id="832649100">
                  <w:marLeft w:val="0"/>
                  <w:marRight w:val="0"/>
                  <w:marTop w:val="0"/>
                  <w:marBottom w:val="0"/>
                  <w:divBdr>
                    <w:top w:val="none" w:sz="0" w:space="0" w:color="auto"/>
                    <w:left w:val="none" w:sz="0" w:space="0" w:color="auto"/>
                    <w:bottom w:val="none" w:sz="0" w:space="0" w:color="auto"/>
                    <w:right w:val="none" w:sz="0" w:space="0" w:color="auto"/>
                  </w:divBdr>
                  <w:divsChild>
                    <w:div w:id="501748085">
                      <w:marLeft w:val="0"/>
                      <w:marRight w:val="0"/>
                      <w:marTop w:val="0"/>
                      <w:marBottom w:val="0"/>
                      <w:divBdr>
                        <w:top w:val="none" w:sz="0" w:space="0" w:color="auto"/>
                        <w:left w:val="none" w:sz="0" w:space="0" w:color="auto"/>
                        <w:bottom w:val="none" w:sz="0" w:space="0" w:color="auto"/>
                        <w:right w:val="none" w:sz="0" w:space="0" w:color="auto"/>
                      </w:divBdr>
                      <w:divsChild>
                        <w:div w:id="1271090032">
                          <w:marLeft w:val="0"/>
                          <w:marRight w:val="0"/>
                          <w:marTop w:val="0"/>
                          <w:marBottom w:val="0"/>
                          <w:divBdr>
                            <w:top w:val="none" w:sz="0" w:space="0" w:color="auto"/>
                            <w:left w:val="none" w:sz="0" w:space="0" w:color="auto"/>
                            <w:bottom w:val="none" w:sz="0" w:space="0" w:color="auto"/>
                            <w:right w:val="none" w:sz="0" w:space="0" w:color="auto"/>
                          </w:divBdr>
                          <w:divsChild>
                            <w:div w:id="1990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366339">
      <w:bodyDiv w:val="1"/>
      <w:marLeft w:val="0"/>
      <w:marRight w:val="0"/>
      <w:marTop w:val="0"/>
      <w:marBottom w:val="0"/>
      <w:divBdr>
        <w:top w:val="none" w:sz="0" w:space="0" w:color="auto"/>
        <w:left w:val="none" w:sz="0" w:space="0" w:color="auto"/>
        <w:bottom w:val="none" w:sz="0" w:space="0" w:color="auto"/>
        <w:right w:val="none" w:sz="0" w:space="0" w:color="auto"/>
      </w:divBdr>
      <w:divsChild>
        <w:div w:id="540484694">
          <w:marLeft w:val="0"/>
          <w:marRight w:val="0"/>
          <w:marTop w:val="0"/>
          <w:marBottom w:val="0"/>
          <w:divBdr>
            <w:top w:val="none" w:sz="0" w:space="0" w:color="auto"/>
            <w:left w:val="none" w:sz="0" w:space="0" w:color="auto"/>
            <w:bottom w:val="none" w:sz="0" w:space="0" w:color="auto"/>
            <w:right w:val="none" w:sz="0" w:space="0" w:color="auto"/>
          </w:divBdr>
          <w:divsChild>
            <w:div w:id="4125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unisg.ch/de/page/hsg-corona-webinare?utm_medium=Medienmitteilung&amp;utm_campaign=HSG&amp;utm_source=Medienmitteildu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es.unisg.ch/de/page/hsg-corona-webinare?utm_medium=Medienmitteilung&amp;utm_campaign=HSG&amp;utm_source=Medienmitteildun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runo.mascello@unisg.ch"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2573</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2976</CharactersWithSpaces>
  <SharedDoc>false</SharedDoc>
  <HLinks>
    <vt:vector size="6" baseType="variant">
      <vt:variant>
        <vt:i4>3014711</vt:i4>
      </vt:variant>
      <vt:variant>
        <vt:i4>2052</vt:i4>
      </vt:variant>
      <vt:variant>
        <vt:i4>1025</vt:i4>
      </vt:variant>
      <vt:variant>
        <vt:i4>1</vt:i4>
      </vt:variant>
      <vt:variant>
        <vt:lpwstr>AACSB_low_res_blue_klein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Frauschenberger</dc:creator>
  <cp:lastModifiedBy>Claudia Schmid</cp:lastModifiedBy>
  <cp:revision>8</cp:revision>
  <cp:lastPrinted>2013-12-10T16:52:00Z</cp:lastPrinted>
  <dcterms:created xsi:type="dcterms:W3CDTF">2020-03-24T08:14:00Z</dcterms:created>
  <dcterms:modified xsi:type="dcterms:W3CDTF">2020-03-25T05:46:00Z</dcterms:modified>
</cp:coreProperties>
</file>